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2EB2D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Proyecto Final: Analítica de Precios y Ventas en el Sector Moda</w:t>
      </w:r>
    </w:p>
    <w:p w14:paraId="32E4E3B5" w14:textId="77777777" w:rsidR="00506AD4" w:rsidRPr="00506AD4" w:rsidRDefault="00506AD4" w:rsidP="00506AD4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br/>
      </w:r>
    </w:p>
    <w:p w14:paraId="12005FBD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336585FD" w14:textId="2C61B76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noProof/>
          <w:color w:val="000000"/>
          <w:kern w:val="0"/>
          <w:sz w:val="18"/>
          <w:szCs w:val="18"/>
          <w:bdr w:val="none" w:sz="0" w:space="0" w:color="auto" w:frame="1"/>
          <w:lang w:eastAsia="es-MX"/>
          <w14:ligatures w14:val="none"/>
        </w:rPr>
        <w:drawing>
          <wp:inline distT="0" distB="0" distL="0" distR="0" wp14:anchorId="462EB858" wp14:editId="7D8D2F6F">
            <wp:extent cx="1100455" cy="1363345"/>
            <wp:effectExtent l="0" t="0" r="4445" b="0"/>
            <wp:docPr id="12797556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0455" cy="136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21AD1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shd w:val="clear" w:color="auto" w:fill="C6C6C6"/>
          <w:lang w:eastAsia="es-MX"/>
          <w14:ligatures w14:val="none"/>
        </w:rPr>
        <w:t> </w:t>
      </w:r>
    </w:p>
    <w:p w14:paraId="0F5BB0F3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shd w:val="clear" w:color="auto" w:fill="C6C6C6"/>
          <w:lang w:eastAsia="es-MX"/>
          <w14:ligatures w14:val="none"/>
        </w:rPr>
        <w:t> </w:t>
      </w:r>
    </w:p>
    <w:p w14:paraId="4BA018C4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shd w:val="clear" w:color="auto" w:fill="C6C6C6"/>
          <w:lang w:eastAsia="es-MX"/>
          <w14:ligatures w14:val="none"/>
        </w:rPr>
        <w:t> </w:t>
      </w:r>
    </w:p>
    <w:p w14:paraId="57E303C6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shd w:val="clear" w:color="auto" w:fill="C6C6C6"/>
          <w:lang w:eastAsia="es-MX"/>
          <w14:ligatures w14:val="none"/>
        </w:rPr>
        <w:t> </w:t>
      </w:r>
    </w:p>
    <w:p w14:paraId="3B14A456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21F1562E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4283DB82" w14:textId="77777777" w:rsidR="00506AD4" w:rsidRPr="00506AD4" w:rsidRDefault="00506AD4" w:rsidP="00506A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5788D7ED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37D086CD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Sofia Acuña Cifuentes</w:t>
      </w:r>
    </w:p>
    <w:p w14:paraId="55D028EF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2DBF3716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proofErr w:type="spellStart"/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Maria</w:t>
      </w:r>
      <w:proofErr w:type="spellEnd"/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 José Castro Cabarcas</w:t>
      </w:r>
    </w:p>
    <w:p w14:paraId="1BB10DCD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shd w:val="clear" w:color="auto" w:fill="C6C6C6"/>
          <w:lang w:eastAsia="es-MX"/>
          <w14:ligatures w14:val="none"/>
        </w:rPr>
        <w:t> </w:t>
      </w:r>
    </w:p>
    <w:p w14:paraId="726B3DE6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shd w:val="clear" w:color="auto" w:fill="C6C6C6"/>
          <w:lang w:eastAsia="es-MX"/>
          <w14:ligatures w14:val="none"/>
        </w:rPr>
        <w:t> </w:t>
      </w:r>
    </w:p>
    <w:p w14:paraId="173284E3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0820B456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69B2FFBC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Docente:</w:t>
      </w:r>
    </w:p>
    <w:p w14:paraId="1309CDDB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Juan Nicolas Velásquez</w:t>
      </w:r>
    </w:p>
    <w:p w14:paraId="7A2AF604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shd w:val="clear" w:color="auto" w:fill="C6C6C6"/>
          <w:lang w:eastAsia="es-MX"/>
          <w14:ligatures w14:val="none"/>
        </w:rPr>
        <w:t> </w:t>
      </w:r>
    </w:p>
    <w:p w14:paraId="5D2CDEC7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shd w:val="clear" w:color="auto" w:fill="C6C6C6"/>
          <w:lang w:eastAsia="es-MX"/>
          <w14:ligatures w14:val="none"/>
        </w:rPr>
        <w:t> </w:t>
      </w:r>
    </w:p>
    <w:p w14:paraId="1D6B64B7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3C0393F3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704FB873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Pontificia Universidad Javeriana</w:t>
      </w:r>
    </w:p>
    <w:p w14:paraId="3D64188D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Facultad de Ciencias Económicas y Administrativas</w:t>
      </w:r>
    </w:p>
    <w:p w14:paraId="440EADF7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0234C748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3DCDD3DF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1C45ED21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41A6D0AC" w14:textId="6F5C94D6" w:rsid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20/05/202</w:t>
      </w:r>
      <w:r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6</w:t>
      </w:r>
    </w:p>
    <w:p w14:paraId="75590398" w14:textId="77777777" w:rsidR="005B03F7" w:rsidRDefault="005B03F7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</w:p>
    <w:p w14:paraId="5D64AB1E" w14:textId="77777777" w:rsidR="005B03F7" w:rsidRDefault="005B03F7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</w:p>
    <w:p w14:paraId="425036FC" w14:textId="77777777" w:rsidR="005B03F7" w:rsidRDefault="005B03F7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</w:p>
    <w:p w14:paraId="0F9CF98F" w14:textId="77777777" w:rsidR="005B03F7" w:rsidRDefault="005B03F7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</w:p>
    <w:p w14:paraId="747225C9" w14:textId="77777777" w:rsidR="005B03F7" w:rsidRDefault="005B03F7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</w:p>
    <w:p w14:paraId="2AF112FF" w14:textId="77777777" w:rsidR="005B03F7" w:rsidRDefault="005B03F7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</w:p>
    <w:p w14:paraId="2BE8A22E" w14:textId="77777777" w:rsidR="005B03F7" w:rsidRDefault="005B03F7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</w:p>
    <w:p w14:paraId="76C32AE4" w14:textId="77777777" w:rsidR="005B03F7" w:rsidRDefault="005B03F7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</w:p>
    <w:p w14:paraId="26BF5E6E" w14:textId="77777777" w:rsidR="005B03F7" w:rsidRDefault="005B03F7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</w:p>
    <w:p w14:paraId="322325A1" w14:textId="77777777" w:rsidR="005B03F7" w:rsidRPr="005B03F7" w:rsidRDefault="005B03F7" w:rsidP="005B03F7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b/>
          <w:bCs/>
          <w:color w:val="000000"/>
          <w:kern w:val="36"/>
          <w:lang w:eastAsia="es-MX"/>
          <w14:ligatures w14:val="none"/>
        </w:rPr>
        <w:lastRenderedPageBreak/>
        <w:t>Resumen Ejecutivo</w:t>
      </w:r>
    </w:p>
    <w:p w14:paraId="09675CF2" w14:textId="77777777" w:rsidR="005B03F7" w:rsidRPr="005B03F7" w:rsidRDefault="005B03F7" w:rsidP="005B03F7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s-MX"/>
          <w14:ligatures w14:val="none"/>
        </w:rPr>
        <w:t xml:space="preserve">Este proyecto analiza el impacto de las variaciones en el precio sobre las ventas en el sector moda mediante modelos econométricos y técnicas de </w:t>
      </w:r>
      <w:proofErr w:type="spellStart"/>
      <w:r w:rsidRPr="005B03F7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s-MX"/>
          <w14:ligatures w14:val="none"/>
        </w:rPr>
        <w:t>forecasting</w:t>
      </w:r>
      <w:proofErr w:type="spellEnd"/>
      <w:r w:rsidRPr="005B03F7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s-MX"/>
          <w14:ligatures w14:val="none"/>
        </w:rPr>
        <w:t xml:space="preserve">. Se estimó un modelo log-log para medir la elasticidad precio de la demanda, complementado con pruebas de robustez estadísticas y proyecciones de ventas a seis meses con intervalos de confianza del 95%. Adicionalmente, se desarrolló un </w:t>
      </w:r>
      <w:proofErr w:type="spellStart"/>
      <w:r w:rsidRPr="005B03F7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s-MX"/>
          <w14:ligatures w14:val="none"/>
        </w:rPr>
        <w:t>dashboard</w:t>
      </w:r>
      <w:proofErr w:type="spellEnd"/>
      <w:r w:rsidRPr="005B03F7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s-MX"/>
          <w14:ligatures w14:val="none"/>
        </w:rPr>
        <w:t xml:space="preserve"> interactivo para visualizar resultados y apoyar decisiones estratégicas de </w:t>
      </w:r>
      <w:proofErr w:type="spellStart"/>
      <w:r w:rsidRPr="005B03F7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s-MX"/>
          <w14:ligatures w14:val="none"/>
        </w:rPr>
        <w:t>pricing</w:t>
      </w:r>
      <w:proofErr w:type="spellEnd"/>
      <w:r w:rsidRPr="005B03F7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s-MX"/>
          <w14:ligatures w14:val="none"/>
        </w:rPr>
        <w:t xml:space="preserve"> y gestión comercial.</w:t>
      </w:r>
    </w:p>
    <w:p w14:paraId="5D656004" w14:textId="77777777" w:rsidR="005B03F7" w:rsidRPr="005B03F7" w:rsidRDefault="005B03F7" w:rsidP="005B03F7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b/>
          <w:bCs/>
          <w:color w:val="000000"/>
          <w:kern w:val="36"/>
          <w:lang w:eastAsia="es-MX"/>
          <w14:ligatures w14:val="none"/>
        </w:rPr>
        <w:t>Introducción</w:t>
      </w:r>
    </w:p>
    <w:p w14:paraId="15216AD3" w14:textId="77777777" w:rsidR="005B03F7" w:rsidRPr="005B03F7" w:rsidRDefault="005B03F7" w:rsidP="005B03F7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El sector moda se caracteriza por una elevada sensibilidad del consumidor frente a cambios en precios, descuentos y posicionamiento de marca. En este contexto, comprender la relación entre precio y ventas resulta fundamental para diseñar estrategias comerciales eficientes que permitan maximizar ingresos y optimizar márgenes operativos.</w:t>
      </w:r>
    </w:p>
    <w:p w14:paraId="3E0BCD4F" w14:textId="77777777" w:rsidR="005B03F7" w:rsidRPr="005B03F7" w:rsidRDefault="005B03F7" w:rsidP="005B03F7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El presente proyecto tiene como objetivo analizar el impacto de las variaciones en el precio sobre las ventas utilizando herramientas de analítica de datos, econometría y </w:t>
      </w:r>
      <w:proofErr w:type="spellStart"/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forecasting</w:t>
      </w:r>
      <w:proofErr w:type="spellEnd"/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. Para ello, se emplea un modelo log-log que permite estimar elasticidades de demanda, incorporando además variables de control asociadas a categoría de producto y marca.</w:t>
      </w:r>
    </w:p>
    <w:p w14:paraId="65D0336D" w14:textId="77777777" w:rsidR="005B03F7" w:rsidRPr="005B03F7" w:rsidRDefault="005B03F7" w:rsidP="005B03F7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Adicionalmente, se realizan pruebas de robustez econométrica para validar la consistencia estadística del modelo y se desarrolla un sistema de </w:t>
      </w:r>
      <w:proofErr w:type="spellStart"/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forecasting</w:t>
      </w:r>
      <w:proofErr w:type="spellEnd"/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 capaz de proyectar el comportamiento futuro de las ventas. Finalmente, se construye un </w:t>
      </w:r>
      <w:proofErr w:type="spellStart"/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dashboard</w:t>
      </w:r>
      <w:proofErr w:type="spellEnd"/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 interactivo en Shiny que facilita la visualización y exploración de resultados para la toma de decisiones empresariales.</w:t>
      </w:r>
    </w:p>
    <w:p w14:paraId="7F51D3BB" w14:textId="77777777" w:rsidR="005B03F7" w:rsidRPr="005B03F7" w:rsidRDefault="005B03F7" w:rsidP="005B03F7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b/>
          <w:bCs/>
          <w:color w:val="000000"/>
          <w:kern w:val="36"/>
          <w:lang w:eastAsia="es-MX"/>
          <w14:ligatures w14:val="none"/>
        </w:rPr>
        <w:t>Objetivos</w:t>
      </w:r>
    </w:p>
    <w:p w14:paraId="0134A5CC" w14:textId="77777777" w:rsidR="005B03F7" w:rsidRPr="005B03F7" w:rsidRDefault="005B03F7" w:rsidP="005B03F7">
      <w:pPr>
        <w:spacing w:after="8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color w:val="000000"/>
          <w:kern w:val="0"/>
          <w:u w:val="single"/>
          <w:lang w:eastAsia="es-MX"/>
          <w14:ligatures w14:val="none"/>
        </w:rPr>
        <w:t xml:space="preserve">Objetivo General: </w:t>
      </w:r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Analizar el impacto de las variaciones en el precio sobre las ventas del sector moda mediante técnicas de analítica de datos, econometría y </w:t>
      </w:r>
      <w:proofErr w:type="spellStart"/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forecasting</w:t>
      </w:r>
      <w:proofErr w:type="spellEnd"/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.</w:t>
      </w:r>
    </w:p>
    <w:p w14:paraId="5BC93622" w14:textId="77777777" w:rsidR="005B03F7" w:rsidRPr="005B03F7" w:rsidRDefault="005B03F7" w:rsidP="005B03F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512EAAF1" w14:textId="77777777" w:rsidR="005B03F7" w:rsidRPr="005B03F7" w:rsidRDefault="005B03F7" w:rsidP="005B03F7">
      <w:pPr>
        <w:spacing w:after="8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color w:val="000000"/>
          <w:kern w:val="0"/>
          <w:u w:val="single"/>
          <w:lang w:eastAsia="es-MX"/>
          <w14:ligatures w14:val="none"/>
        </w:rPr>
        <w:t>Objetivos Específicos</w:t>
      </w:r>
    </w:p>
    <w:p w14:paraId="0660B6C5" w14:textId="77777777" w:rsidR="005B03F7" w:rsidRPr="005B03F7" w:rsidRDefault="005B03F7" w:rsidP="005B03F7">
      <w:pPr>
        <w:numPr>
          <w:ilvl w:val="0"/>
          <w:numId w:val="1"/>
        </w:numPr>
        <w:spacing w:before="240"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Estimar la elasticidad precio de la demanda mediante un modelo econométrico log-log.</w:t>
      </w:r>
    </w:p>
    <w:p w14:paraId="47506787" w14:textId="77777777" w:rsidR="005B03F7" w:rsidRPr="005B03F7" w:rsidRDefault="005B03F7" w:rsidP="005B03F7">
      <w:pPr>
        <w:numPr>
          <w:ilvl w:val="0"/>
          <w:numId w:val="1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Evaluar la significancia estadística de variables asociadas a costo, categoría y marca.</w:t>
      </w:r>
    </w:p>
    <w:p w14:paraId="72A07637" w14:textId="77777777" w:rsidR="005B03F7" w:rsidRPr="005B03F7" w:rsidRDefault="005B03F7" w:rsidP="005B03F7">
      <w:pPr>
        <w:numPr>
          <w:ilvl w:val="0"/>
          <w:numId w:val="1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Validar la robustez del modelo utilizando pruebas econométricas.</w:t>
      </w:r>
    </w:p>
    <w:p w14:paraId="10E40376" w14:textId="77777777" w:rsidR="005B03F7" w:rsidRPr="005B03F7" w:rsidRDefault="005B03F7" w:rsidP="005B03F7">
      <w:pPr>
        <w:numPr>
          <w:ilvl w:val="0"/>
          <w:numId w:val="1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Proyectar las ventas futuras mediante técnicas de </w:t>
      </w:r>
      <w:proofErr w:type="spellStart"/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forecasting</w:t>
      </w:r>
      <w:proofErr w:type="spellEnd"/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.</w:t>
      </w:r>
    </w:p>
    <w:p w14:paraId="4D0CC0BA" w14:textId="2C5C4453" w:rsidR="005B03F7" w:rsidRPr="005B03F7" w:rsidRDefault="005B03F7" w:rsidP="005B03F7">
      <w:pPr>
        <w:numPr>
          <w:ilvl w:val="0"/>
          <w:numId w:val="1"/>
        </w:numPr>
        <w:spacing w:after="24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Diseñar un </w:t>
      </w:r>
      <w:proofErr w:type="spellStart"/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dashboard</w:t>
      </w:r>
      <w:proofErr w:type="spellEnd"/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 interactivo para visualizar resultados y facilitar la toma de decisiones.</w:t>
      </w:r>
    </w:p>
    <w:p w14:paraId="7D4A877E" w14:textId="77777777" w:rsidR="005B03F7" w:rsidRPr="005B03F7" w:rsidRDefault="005B03F7" w:rsidP="005B03F7">
      <w:pPr>
        <w:spacing w:before="480" w:after="12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b/>
          <w:bCs/>
          <w:color w:val="000000"/>
          <w:kern w:val="36"/>
          <w:lang w:eastAsia="es-MX"/>
          <w14:ligatures w14:val="none"/>
        </w:rPr>
        <w:t>2. Metodología</w:t>
      </w:r>
    </w:p>
    <w:p w14:paraId="2F3CEA81" w14:textId="77777777" w:rsidR="005B03F7" w:rsidRPr="005B03F7" w:rsidRDefault="005B03F7" w:rsidP="005B03F7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La metodología del proyecto se desarrolló en cuatro etapas principales:</w:t>
      </w:r>
    </w:p>
    <w:p w14:paraId="4EFD28C2" w14:textId="77777777" w:rsidR="005B03F7" w:rsidRPr="005B03F7" w:rsidRDefault="005B03F7" w:rsidP="005B03F7">
      <w:pPr>
        <w:numPr>
          <w:ilvl w:val="0"/>
          <w:numId w:val="2"/>
        </w:numPr>
        <w:spacing w:before="240"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Limpieza y transformación de datos.</w:t>
      </w:r>
    </w:p>
    <w:p w14:paraId="611188C5" w14:textId="77777777" w:rsidR="005B03F7" w:rsidRPr="005B03F7" w:rsidRDefault="005B03F7" w:rsidP="005B03F7">
      <w:pPr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lastRenderedPageBreak/>
        <w:t>Construcción del modelo econométrico log-log.</w:t>
      </w:r>
    </w:p>
    <w:p w14:paraId="78B8D5CA" w14:textId="77777777" w:rsidR="005B03F7" w:rsidRPr="005B03F7" w:rsidRDefault="005B03F7" w:rsidP="005B03F7">
      <w:pPr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Validación mediante pruebas de robustez.</w:t>
      </w:r>
    </w:p>
    <w:p w14:paraId="65EE999F" w14:textId="77777777" w:rsidR="005B03F7" w:rsidRPr="005B03F7" w:rsidRDefault="005B03F7" w:rsidP="005B03F7">
      <w:pPr>
        <w:numPr>
          <w:ilvl w:val="0"/>
          <w:numId w:val="2"/>
        </w:numPr>
        <w:spacing w:after="24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proofErr w:type="spellStart"/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Forecasting</w:t>
      </w:r>
      <w:proofErr w:type="spellEnd"/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 y visualización interactiva.</w:t>
      </w:r>
    </w:p>
    <w:p w14:paraId="0D88508A" w14:textId="77777777" w:rsidR="005B03F7" w:rsidRPr="005B03F7" w:rsidRDefault="005B03F7" w:rsidP="005B03F7">
      <w:pPr>
        <w:spacing w:before="360" w:after="80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b/>
          <w:bCs/>
          <w:color w:val="000000"/>
          <w:kern w:val="0"/>
          <w:lang w:eastAsia="es-MX"/>
          <w14:ligatures w14:val="none"/>
        </w:rPr>
        <w:t>2.1 Base de Datos</w:t>
      </w:r>
    </w:p>
    <w:p w14:paraId="41868790" w14:textId="77777777" w:rsidR="005B03F7" w:rsidRPr="005B03F7" w:rsidRDefault="005B03F7" w:rsidP="005B03F7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La base de datos utilizada contiene información histórica de ventas del sector moda, incluyendo variables relacionadas con:</w:t>
      </w:r>
    </w:p>
    <w:p w14:paraId="610B7973" w14:textId="77777777" w:rsidR="005B03F7" w:rsidRPr="005B03F7" w:rsidRDefault="005B03F7" w:rsidP="005B03F7">
      <w:pPr>
        <w:numPr>
          <w:ilvl w:val="0"/>
          <w:numId w:val="3"/>
        </w:numPr>
        <w:spacing w:before="240"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Fecha de venta</w:t>
      </w:r>
    </w:p>
    <w:p w14:paraId="103F1E53" w14:textId="77777777" w:rsidR="005B03F7" w:rsidRPr="005B03F7" w:rsidRDefault="005B03F7" w:rsidP="005B03F7">
      <w:pPr>
        <w:numPr>
          <w:ilvl w:val="0"/>
          <w:numId w:val="3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Precio del producto</w:t>
      </w:r>
    </w:p>
    <w:p w14:paraId="607B1F0E" w14:textId="77777777" w:rsidR="005B03F7" w:rsidRPr="005B03F7" w:rsidRDefault="005B03F7" w:rsidP="005B03F7">
      <w:pPr>
        <w:numPr>
          <w:ilvl w:val="0"/>
          <w:numId w:val="3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Costo del producto</w:t>
      </w:r>
    </w:p>
    <w:p w14:paraId="6E63522C" w14:textId="77777777" w:rsidR="005B03F7" w:rsidRPr="005B03F7" w:rsidRDefault="005B03F7" w:rsidP="005B03F7">
      <w:pPr>
        <w:numPr>
          <w:ilvl w:val="0"/>
          <w:numId w:val="3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Categoría</w:t>
      </w:r>
    </w:p>
    <w:p w14:paraId="73544603" w14:textId="77777777" w:rsidR="005B03F7" w:rsidRPr="005B03F7" w:rsidRDefault="005B03F7" w:rsidP="005B03F7">
      <w:pPr>
        <w:numPr>
          <w:ilvl w:val="0"/>
          <w:numId w:val="3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Marca</w:t>
      </w:r>
    </w:p>
    <w:p w14:paraId="030ECDD1" w14:textId="77777777" w:rsidR="005B03F7" w:rsidRPr="005B03F7" w:rsidRDefault="005B03F7" w:rsidP="005B03F7">
      <w:pPr>
        <w:numPr>
          <w:ilvl w:val="0"/>
          <w:numId w:val="3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Volumen de ventas</w:t>
      </w:r>
    </w:p>
    <w:p w14:paraId="69FA6D9E" w14:textId="77777777" w:rsidR="005B03F7" w:rsidRPr="005B03F7" w:rsidRDefault="005B03F7" w:rsidP="005B03F7">
      <w:pPr>
        <w:numPr>
          <w:ilvl w:val="0"/>
          <w:numId w:val="3"/>
        </w:numPr>
        <w:spacing w:after="24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Segmentación de precios</w:t>
      </w:r>
    </w:p>
    <w:p w14:paraId="474C2410" w14:textId="77777777" w:rsidR="005B03F7" w:rsidRPr="005B03F7" w:rsidRDefault="005B03F7" w:rsidP="005B03F7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Los datos fueron procesados y limpiados previamente mediante técnicas de preparación de datos en </w:t>
      </w:r>
      <w:proofErr w:type="spellStart"/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RStudio</w:t>
      </w:r>
      <w:proofErr w:type="spellEnd"/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, eliminando valores faltantes y transformando variables numéricas y categóricas para su correcta utilización en el modelo econométrico. Asimismo, se utilizaron transformaciones logarítmicas para interpretar los coeficientes del modelo como elasticidades.</w:t>
      </w:r>
    </w:p>
    <w:p w14:paraId="4F10463D" w14:textId="77777777" w:rsidR="005B03F7" w:rsidRPr="005B03F7" w:rsidRDefault="005B03F7" w:rsidP="005B03F7">
      <w:pPr>
        <w:spacing w:before="360" w:after="80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b/>
          <w:bCs/>
          <w:color w:val="000000"/>
          <w:kern w:val="0"/>
          <w:lang w:eastAsia="es-MX"/>
          <w14:ligatures w14:val="none"/>
        </w:rPr>
        <w:t>2.2 Construcción del Modelo</w:t>
      </w:r>
    </w:p>
    <w:p w14:paraId="3E63767D" w14:textId="77777777" w:rsidR="005B03F7" w:rsidRPr="005B03F7" w:rsidRDefault="005B03F7" w:rsidP="005B03F7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Con el propósito de evaluar la sensibilidad de la demanda frente a cambios en precios, se estimó el siguiente modelo de regresión logarítmica:</w:t>
      </w:r>
    </w:p>
    <w:p w14:paraId="08C57B92" w14:textId="77777777" w:rsidR="005B03F7" w:rsidRPr="005B03F7" w:rsidRDefault="005B03F7" w:rsidP="005B03F7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br/>
      </w:r>
      <w:proofErr w:type="spellStart"/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Ln</w:t>
      </w:r>
      <w:proofErr w:type="spellEnd"/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 (ventas)=0+1ln(precio)+2ln(costo)+3(</w:t>
      </w:r>
      <w:proofErr w:type="spellStart"/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Categoria</w:t>
      </w:r>
      <w:proofErr w:type="spellEnd"/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)+4(Marca)+</w:t>
      </w:r>
    </w:p>
    <w:p w14:paraId="1B224192" w14:textId="77777777" w:rsidR="005B03F7" w:rsidRPr="005B03F7" w:rsidRDefault="005B03F7" w:rsidP="005B03F7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La especificación logarítmica fue seleccionada debido a que presenta importantes ventajas analíticas:</w:t>
      </w:r>
    </w:p>
    <w:p w14:paraId="0C3A33FE" w14:textId="77777777" w:rsidR="005B03F7" w:rsidRPr="005B03F7" w:rsidRDefault="005B03F7" w:rsidP="005B03F7">
      <w:pPr>
        <w:numPr>
          <w:ilvl w:val="0"/>
          <w:numId w:val="4"/>
        </w:numPr>
        <w:spacing w:before="240"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Permite interpretar los coeficientes de las variables continuas como elasticidades.</w:t>
      </w:r>
    </w:p>
    <w:p w14:paraId="2FE9425C" w14:textId="77777777" w:rsidR="005B03F7" w:rsidRPr="005B03F7" w:rsidRDefault="005B03F7" w:rsidP="005B03F7">
      <w:pPr>
        <w:numPr>
          <w:ilvl w:val="0"/>
          <w:numId w:val="4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Reduce problemas de heterocedasticidad.</w:t>
      </w:r>
    </w:p>
    <w:p w14:paraId="22A387E9" w14:textId="77777777" w:rsidR="005B03F7" w:rsidRPr="005B03F7" w:rsidRDefault="005B03F7" w:rsidP="005B03F7">
      <w:pPr>
        <w:numPr>
          <w:ilvl w:val="0"/>
          <w:numId w:val="4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Facilita la interpretación económica de los resultados.</w:t>
      </w:r>
    </w:p>
    <w:p w14:paraId="76A1A9DE" w14:textId="77777777" w:rsidR="005B03F7" w:rsidRPr="005B03F7" w:rsidRDefault="005B03F7" w:rsidP="005B03F7">
      <w:pPr>
        <w:numPr>
          <w:ilvl w:val="0"/>
          <w:numId w:val="4"/>
        </w:numPr>
        <w:spacing w:after="24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Captura relaciones no lineales entre precios y ventas.</w:t>
      </w:r>
    </w:p>
    <w:p w14:paraId="32FE9AA4" w14:textId="77777777" w:rsidR="005B03F7" w:rsidRPr="005B03F7" w:rsidRDefault="005B03F7" w:rsidP="005B03F7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B03F7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El modelo fue estimado mediante el método de Mínimos Cuadrados Ordinarios (OLS), incorporando variables categóricas para capturar diferencias entre marcas y categorías de productos.</w:t>
      </w:r>
    </w:p>
    <w:p w14:paraId="6C7F5C1E" w14:textId="77777777" w:rsidR="005B03F7" w:rsidRPr="005B03F7" w:rsidRDefault="005B03F7" w:rsidP="005B03F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052B6C88" w14:textId="77777777" w:rsidR="005B03F7" w:rsidRPr="00506AD4" w:rsidRDefault="005B03F7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37A02D7A" w14:textId="77777777" w:rsidR="00506AD4" w:rsidRPr="00506AD4" w:rsidRDefault="00506AD4" w:rsidP="00506A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3C025847" w14:textId="77777777" w:rsidR="00506AD4" w:rsidRDefault="00506AD4"/>
    <w:sectPr w:rsidR="00506AD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A51DFF"/>
    <w:multiLevelType w:val="multilevel"/>
    <w:tmpl w:val="F19A3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9F6329E"/>
    <w:multiLevelType w:val="multilevel"/>
    <w:tmpl w:val="3DA8B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AE477A"/>
    <w:multiLevelType w:val="multilevel"/>
    <w:tmpl w:val="A16AE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462005"/>
    <w:multiLevelType w:val="multilevel"/>
    <w:tmpl w:val="12CA3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0134605">
    <w:abstractNumId w:val="2"/>
  </w:num>
  <w:num w:numId="2" w16cid:durableId="1389718853">
    <w:abstractNumId w:val="0"/>
  </w:num>
  <w:num w:numId="3" w16cid:durableId="1535263584">
    <w:abstractNumId w:val="1"/>
  </w:num>
  <w:num w:numId="4" w16cid:durableId="13587746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AD4"/>
    <w:rsid w:val="001C2A25"/>
    <w:rsid w:val="00506AD4"/>
    <w:rsid w:val="005B0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C3CD6F5"/>
  <w15:chartTrackingRefBased/>
  <w15:docId w15:val="{5373B83A-08EF-6746-8F34-B44C4AA3F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6A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06A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6A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6A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6A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6A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6A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6A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6A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6A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06A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6A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6AD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6AD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6A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6AD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6A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6A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6A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6A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6A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6A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6A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6AD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6AD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6AD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6A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6AD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6AD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06A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633</Words>
  <Characters>3484</Characters>
  <Application>Microsoft Office Word</Application>
  <DocSecurity>0</DocSecurity>
  <Lines>29</Lines>
  <Paragraphs>8</Paragraphs>
  <ScaleCrop>false</ScaleCrop>
  <Company/>
  <LinksUpToDate>false</LinksUpToDate>
  <CharactersWithSpaces>4109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SOFIA ACUÑA CIFUENTES</dc:creator>
  <cp:keywords/>
  <dc:description/>
  <cp:lastModifiedBy>SOFIA ACUÑA CIFUENTES</cp:lastModifiedBy>
  <cp:revision>2</cp:revision>
  <dcterms:created xsi:type="dcterms:W3CDTF">2026-05-21T02:04:00Z</dcterms:created>
  <dcterms:modified xsi:type="dcterms:W3CDTF">2026-05-22T13:38:00Z</dcterms:modified>
</cp:coreProperties>
</file>