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Quattrocento Sans" w:cs="Quattrocento Sans" w:eastAsia="Quattrocento Sans" w:hAnsi="Quattrocento Sans"/>
          <w:b w:val="1"/>
          <w:color w:val="202124"/>
          <w:sz w:val="28"/>
          <w:szCs w:val="28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02124"/>
          <w:sz w:val="28"/>
          <w:szCs w:val="28"/>
          <w:highlight w:val="yellow"/>
          <w:rtl w:val="0"/>
        </w:rPr>
        <w:t xml:space="preserve">Prácticas de MVC: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11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02124"/>
          <w:sz w:val="28"/>
          <w:szCs w:val="28"/>
          <w:highlight w:val="yellow"/>
          <w:u w:val="none"/>
          <w:vertAlign w:val="baseline"/>
          <w:rtl w:val="0"/>
        </w:rPr>
        <w:t xml:space="preserve">SistemaWebAlumnos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Crear un Nuevo proyecto de ASPNET NET MVC (Net Framework) Empty , desactivar el https y otras configuraciones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Trabajar con el Modelo: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Alumno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Propiedades: AlumnoID – Nombre – Apellido – DNI – Email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Tipos de datos: todos string menos id Int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Validaciones: Todos Campos obligatorios y chequear que se ingrese un email con formato correcto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Configuración 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Agregar Entityframework 6.2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Controllers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create get- create post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delete get - delete post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detail get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index get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Agregar las vistas del controlador Alumno</w:t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02124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202124"/>
          <w:sz w:val="28"/>
          <w:szCs w:val="28"/>
          <w:highlight w:val="yellow"/>
          <w:u w:val="none"/>
          <w:vertAlign w:val="baseline"/>
          <w:rtl w:val="0"/>
        </w:rPr>
        <w:t xml:space="preserve">Sistema MVC: WebFacturacion</w:t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1- Crear un proyecto vacío de MVC:  WebFacturacion </w:t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2- En el modelo se usan tres entidades: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Cliente(id, nombre, apellido, dni, fechaNamiento, cuit)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Factura(Id, Fecha,IdCliente)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02124"/>
          <w:sz w:val="28"/>
          <w:szCs w:val="28"/>
          <w:u w:val="none"/>
          <w:shd w:fill="auto" w:val="clear"/>
          <w:vertAlign w:val="baseline"/>
          <w:rtl w:val="0"/>
        </w:rPr>
        <w:t xml:space="preserve">Detalle(Id, IdFactura,  Cantidad, Precio, Descripción)</w:t>
      </w:r>
    </w:p>
    <w:p w:rsidR="00000000" w:rsidDel="00000000" w:rsidP="00000000" w:rsidRDefault="00000000" w:rsidRPr="00000000" w14:paraId="00000019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3-Agregar validaciones (campos obligatorios en todos las propiedades de Cliente) </w:t>
      </w:r>
    </w:p>
    <w:p w:rsidR="00000000" w:rsidDel="00000000" w:rsidP="00000000" w:rsidRDefault="00000000" w:rsidRPr="00000000" w14:paraId="0000001A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4-Agregar Entityframework </w:t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5-Crear la base de datos usando Migrations </w:t>
      </w:r>
    </w:p>
    <w:p w:rsidR="00000000" w:rsidDel="00000000" w:rsidP="00000000" w:rsidRDefault="00000000" w:rsidRPr="00000000" w14:paraId="0000001C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6-Agregar un controlador: ClienteController </w:t>
      </w:r>
    </w:p>
    <w:p w:rsidR="00000000" w:rsidDel="00000000" w:rsidP="00000000" w:rsidRDefault="00000000" w:rsidRPr="00000000" w14:paraId="0000001D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7-Definir los métodos: index, create, detail(id), update y delete</w:t>
      </w:r>
    </w:p>
    <w:p w:rsidR="00000000" w:rsidDel="00000000" w:rsidP="00000000" w:rsidRDefault="00000000" w:rsidRPr="00000000" w14:paraId="0000001E">
      <w:pPr>
        <w:rPr>
          <w:rFonts w:ascii="Quattrocento Sans" w:cs="Quattrocento Sans" w:eastAsia="Quattrocento Sans" w:hAnsi="Quattrocento Sans"/>
          <w:color w:val="202124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02124"/>
          <w:sz w:val="28"/>
          <w:szCs w:val="28"/>
          <w:rtl w:val="0"/>
        </w:rPr>
        <w:t xml:space="preserve">8- Diseñar las vistas del controller Cliente</w:t>
      </w:r>
    </w:p>
    <w:p w:rsidR="00000000" w:rsidDel="00000000" w:rsidP="00000000" w:rsidRDefault="00000000" w:rsidRPr="00000000" w14:paraId="0000001F">
      <w:pPr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358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B0358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5V2RvfUYQWUrpSpb9OFI6xD/w==">AMUW2mUGvN4USi7+wW42bezu8K8n/XE2TesC5mFht8eX+82hzXJ/T81I5m9pS+P0t1jg5nPLqgXAqYH5WDDR/L+qhClyxw9NQkcaKLb/maL7ig0nZL1SZAc=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2021-04-06T17:11:00Z</dcterms:created>
  <dc:creator>Gabriela</dc:creator>
</cp:coreProperties>
</file>