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A023672" w:rsidP="375B4C33" w:rsidRDefault="2A023672" w14:paraId="50B48710" w14:textId="217AA603">
      <w:pPr>
        <w:pStyle w:val="Normal"/>
        <w:shd w:val="clear" w:color="auto" w:fill="FFFFFF" w:themeFill="background1"/>
        <w:spacing w:before="60" w:beforeAutospacing="off" w:after="60" w:afterAutospacing="off"/>
        <w:jc w:val="center"/>
        <w:rPr>
          <w:rFonts w:ascii="Arial" w:hAnsi="Arial" w:eastAsia="Arial" w:cs="Arial"/>
          <w:b w:val="0"/>
          <w:bCs w:val="0"/>
          <w:i w:val="0"/>
          <w:iCs w:val="0"/>
          <w:caps w:val="0"/>
          <w:smallCaps w:val="0"/>
          <w:noProof w:val="0"/>
          <w:color w:val="auto"/>
          <w:sz w:val="36"/>
          <w:szCs w:val="36"/>
          <w:u w:val="single"/>
          <w:lang w:val="en-US"/>
        </w:rPr>
      </w:pPr>
      <w:r w:rsidRPr="375B4C33" w:rsidR="2A023672">
        <w:rPr>
          <w:rFonts w:ascii="Arial" w:hAnsi="Arial" w:eastAsia="Arial" w:cs="Arial"/>
          <w:b w:val="0"/>
          <w:bCs w:val="0"/>
          <w:i w:val="0"/>
          <w:iCs w:val="0"/>
          <w:caps w:val="0"/>
          <w:smallCaps w:val="0"/>
          <w:noProof w:val="0"/>
          <w:color w:val="auto"/>
          <w:sz w:val="36"/>
          <w:szCs w:val="36"/>
          <w:u w:val="single"/>
          <w:lang w:val="en-US"/>
        </w:rPr>
        <w:t>Library Tour Guide and Script</w:t>
      </w:r>
    </w:p>
    <w:p w:rsidR="2A023672" w:rsidP="375B4C33" w:rsidRDefault="2A023672" w14:paraId="278C832F" w14:textId="19F57677">
      <w:pPr>
        <w:shd w:val="clear" w:color="auto" w:fill="FFFFFF" w:themeFill="background1"/>
        <w:spacing w:before="60" w:beforeAutospacing="off" w:after="60" w:afterAutospacing="off"/>
      </w:pPr>
      <w:r w:rsidRPr="375B4C33" w:rsidR="2A023672">
        <w:rPr>
          <w:rFonts w:ascii="Arial" w:hAnsi="Arial" w:eastAsia="Arial" w:cs="Arial"/>
          <w:b w:val="1"/>
          <w:bCs w:val="1"/>
          <w:i w:val="1"/>
          <w:iCs w:val="1"/>
          <w:caps w:val="0"/>
          <w:smallCaps w:val="0"/>
          <w:noProof w:val="0"/>
          <w:color w:val="0D0D0D" w:themeColor="text1" w:themeTint="F2" w:themeShade="FF"/>
          <w:sz w:val="24"/>
          <w:szCs w:val="24"/>
          <w:lang w:val="en-US"/>
        </w:rPr>
        <w:t>Welcome</w:t>
      </w:r>
    </w:p>
    <w:p w:rsidR="2A023672" w:rsidP="375B4C33" w:rsidRDefault="2A023672" w14:paraId="53AE6547" w14:textId="1D4EE890">
      <w:pPr>
        <w:shd w:val="clear" w:color="auto" w:fill="FFFFFF" w:themeFill="background1"/>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2A023672">
        <w:rPr>
          <w:rFonts w:ascii="Arial" w:hAnsi="Arial" w:eastAsia="Arial" w:cs="Arial"/>
          <w:b w:val="1"/>
          <w:bCs w:val="1"/>
          <w:i w:val="1"/>
          <w:iCs w:val="1"/>
          <w:caps w:val="0"/>
          <w:smallCaps w:val="0"/>
          <w:noProof w:val="0"/>
          <w:color w:val="0D0D0D" w:themeColor="text1" w:themeTint="F2" w:themeShade="FF"/>
          <w:sz w:val="24"/>
          <w:szCs w:val="24"/>
          <w:lang w:val="en-US"/>
        </w:rPr>
        <w:t>Guide</w:t>
      </w:r>
      <w:r w:rsidRPr="375B4C33" w:rsidR="2A023672">
        <w:rPr>
          <w:rFonts w:ascii="Arial" w:hAnsi="Arial" w:eastAsia="Arial" w:cs="Arial"/>
          <w:b w:val="1"/>
          <w:bCs w:val="1"/>
          <w:i w:val="1"/>
          <w:iCs w:val="1"/>
          <w:caps w:val="0"/>
          <w:smallCaps w:val="0"/>
          <w:noProof w:val="0"/>
          <w:color w:val="0D0D0D" w:themeColor="text1" w:themeTint="F2" w:themeShade="FF"/>
          <w:sz w:val="24"/>
          <w:szCs w:val="24"/>
          <w:lang w:val="en-US"/>
        </w:rPr>
        <w:t>:</w:t>
      </w:r>
      <w:r>
        <w:br/>
      </w:r>
      <w:r w:rsidRPr="375B4C33" w:rsidR="2A023672">
        <w:rPr>
          <w:rFonts w:ascii="Arial" w:hAnsi="Arial" w:eastAsia="Arial" w:cs="Arial"/>
          <w:b w:val="0"/>
          <w:bCs w:val="0"/>
          <w:i w:val="0"/>
          <w:iCs w:val="0"/>
          <w:caps w:val="0"/>
          <w:smallCaps w:val="0"/>
          <w:noProof w:val="0"/>
          <w:color w:val="0D0D0D" w:themeColor="text1" w:themeTint="F2" w:themeShade="FF"/>
          <w:sz w:val="24"/>
          <w:szCs w:val="24"/>
          <w:lang w:val="en-US"/>
        </w:rPr>
        <w:t xml:space="preserve">"Hello everyone! Welcome to the library. My name is [Your Name, and </w:t>
      </w:r>
      <w:r w:rsidRPr="375B4C33" w:rsidR="2A023672">
        <w:rPr>
          <w:rFonts w:ascii="Arial" w:hAnsi="Arial" w:eastAsia="Arial" w:cs="Arial"/>
          <w:b w:val="0"/>
          <w:bCs w:val="0"/>
          <w:i w:val="0"/>
          <w:iCs w:val="0"/>
          <w:caps w:val="0"/>
          <w:smallCaps w:val="0"/>
          <w:noProof w:val="0"/>
          <w:color w:val="0D0D0D" w:themeColor="text1" w:themeTint="F2" w:themeShade="FF"/>
          <w:sz w:val="24"/>
          <w:szCs w:val="24"/>
          <w:lang w:val="en-US"/>
        </w:rPr>
        <w:t>I'll</w:t>
      </w:r>
      <w:r w:rsidRPr="375B4C33" w:rsidR="2A023672">
        <w:rPr>
          <w:rFonts w:ascii="Arial" w:hAnsi="Arial" w:eastAsia="Arial" w:cs="Arial"/>
          <w:b w:val="0"/>
          <w:bCs w:val="0"/>
          <w:i w:val="0"/>
          <w:iCs w:val="0"/>
          <w:caps w:val="0"/>
          <w:smallCaps w:val="0"/>
          <w:noProof w:val="0"/>
          <w:color w:val="0D0D0D" w:themeColor="text1" w:themeTint="F2" w:themeShade="FF"/>
          <w:sz w:val="24"/>
          <w:szCs w:val="24"/>
          <w:lang w:val="en-US"/>
        </w:rPr>
        <w:t xml:space="preserve"> be leading today's tour. Thank you for joining us.</w:t>
      </w:r>
    </w:p>
    <w:p w:rsidR="2A023672" w:rsidP="375B4C33" w:rsidRDefault="2A023672" w14:paraId="5D086553" w14:textId="6BC01763">
      <w:pPr>
        <w:shd w:val="clear" w:color="auto" w:fill="FFFFFF" w:themeFill="background1"/>
        <w:spacing w:before="240" w:beforeAutospacing="off" w:after="240" w:afterAutospacing="off"/>
      </w:pPr>
      <w:r w:rsidRPr="375B4C33" w:rsidR="2A023672">
        <w:rPr>
          <w:rFonts w:ascii="Arial" w:hAnsi="Arial" w:eastAsia="Arial" w:cs="Arial"/>
          <w:b w:val="0"/>
          <w:bCs w:val="0"/>
          <w:i w:val="0"/>
          <w:iCs w:val="0"/>
          <w:caps w:val="0"/>
          <w:smallCaps w:val="0"/>
          <w:noProof w:val="0"/>
          <w:color w:val="0D0D0D" w:themeColor="text1" w:themeTint="F2" w:themeShade="FF"/>
          <w:sz w:val="24"/>
          <w:szCs w:val="24"/>
          <w:lang w:val="en-US"/>
        </w:rPr>
        <w:t xml:space="preserve">Today </w:t>
      </w:r>
      <w:r w:rsidRPr="375B4C33" w:rsidR="2A023672">
        <w:rPr>
          <w:rFonts w:ascii="Arial" w:hAnsi="Arial" w:eastAsia="Arial" w:cs="Arial"/>
          <w:b w:val="0"/>
          <w:bCs w:val="0"/>
          <w:i w:val="0"/>
          <w:iCs w:val="0"/>
          <w:caps w:val="0"/>
          <w:smallCaps w:val="0"/>
          <w:noProof w:val="0"/>
          <w:color w:val="0D0D0D" w:themeColor="text1" w:themeTint="F2" w:themeShade="FF"/>
          <w:sz w:val="24"/>
          <w:szCs w:val="24"/>
          <w:lang w:val="en-US"/>
        </w:rPr>
        <w:t>we'll</w:t>
      </w:r>
      <w:r w:rsidRPr="375B4C33" w:rsidR="2A023672">
        <w:rPr>
          <w:rFonts w:ascii="Arial" w:hAnsi="Arial" w:eastAsia="Arial" w:cs="Arial"/>
          <w:b w:val="0"/>
          <w:bCs w:val="0"/>
          <w:i w:val="0"/>
          <w:iCs w:val="0"/>
          <w:caps w:val="0"/>
          <w:smallCaps w:val="0"/>
          <w:noProof w:val="0"/>
          <w:color w:val="0D0D0D" w:themeColor="text1" w:themeTint="F2" w:themeShade="FF"/>
          <w:sz w:val="24"/>
          <w:szCs w:val="24"/>
          <w:lang w:val="en-US"/>
        </w:rPr>
        <w:t xml:space="preserve"> explore the library, learn about the resources and services we offer, and show you how to make the most of your visits. If you have questions at any point, please feel free to ask."</w:t>
      </w:r>
    </w:p>
    <w:p w:rsidR="1668732E" w:rsidP="375B4C33" w:rsidRDefault="1668732E" w14:paraId="7476D569" w14:textId="37F1A0D1">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u w:val="none"/>
          <w:lang w:val="en-US"/>
        </w:rPr>
        <w:t xml:space="preserve">Level 2 </w:t>
      </w:r>
    </w:p>
    <w:p w:rsidR="2999D5EA" w:rsidP="375B4C33" w:rsidRDefault="2999D5EA" w14:paraId="01D814DF" w14:textId="418F9341">
      <w:pPr>
        <w:pStyle w:val="ListParagraph"/>
        <w:numPr>
          <w:ilvl w:val="0"/>
          <w:numId w:val="17"/>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2999D5EA">
        <w:rPr>
          <w:rFonts w:ascii="Arial" w:hAnsi="Arial" w:eastAsia="Arial" w:cs="Arial"/>
          <w:b w:val="0"/>
          <w:bCs w:val="0"/>
          <w:i w:val="0"/>
          <w:iCs w:val="0"/>
          <w:caps w:val="0"/>
          <w:smallCaps w:val="0"/>
          <w:noProof w:val="0"/>
          <w:color w:val="0D0D0D" w:themeColor="text1" w:themeTint="F2" w:themeShade="FF"/>
          <w:sz w:val="24"/>
          <w:szCs w:val="24"/>
          <w:u w:val="none"/>
          <w:lang w:val="en-US"/>
        </w:rPr>
        <w:t>The Quiet floor</w:t>
      </w:r>
    </w:p>
    <w:p w:rsidR="2999D5EA" w:rsidP="375B4C33" w:rsidRDefault="2999D5EA" w14:paraId="63933785" w14:textId="2386F4FB">
      <w:pPr>
        <w:pStyle w:val="Normal"/>
        <w:shd w:val="clear" w:color="auto" w:fill="FFFFFF" w:themeFill="background1"/>
        <w:spacing w:before="240" w:beforeAutospacing="off" w:after="240" w:afterAutospacing="off"/>
        <w:ind w:left="0"/>
      </w:pPr>
      <w:r w:rsidRPr="375B4C33" w:rsidR="2999D5EA">
        <w:rPr>
          <w:rFonts w:ascii="Arial" w:hAnsi="Arial" w:eastAsia="Arial" w:cs="Arial"/>
          <w:b w:val="0"/>
          <w:bCs w:val="0"/>
          <w:i w:val="0"/>
          <w:iCs w:val="0"/>
          <w:caps w:val="0"/>
          <w:smallCaps w:val="0"/>
          <w:noProof w:val="0"/>
          <w:color w:val="0D0D0D" w:themeColor="text1" w:themeTint="F2" w:themeShade="FF"/>
          <w:sz w:val="24"/>
          <w:szCs w:val="24"/>
          <w:u w:val="none"/>
          <w:lang w:val="en-US"/>
        </w:rPr>
        <w:t>Students have access to...</w:t>
      </w:r>
    </w:p>
    <w:p w:rsidR="4F3D495B" w:rsidP="375B4C33" w:rsidRDefault="4F3D495B" w14:paraId="7B01716D" w14:textId="5C765281">
      <w:pPr>
        <w:pStyle w:val="ListParagraph"/>
        <w:numPr>
          <w:ilvl w:val="0"/>
          <w:numId w:val="18"/>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4F3D495B">
        <w:rPr>
          <w:rFonts w:ascii="Arial" w:hAnsi="Arial" w:eastAsia="Arial" w:cs="Arial"/>
          <w:b w:val="0"/>
          <w:bCs w:val="0"/>
          <w:i w:val="0"/>
          <w:iCs w:val="0"/>
          <w:caps w:val="0"/>
          <w:smallCaps w:val="0"/>
          <w:noProof w:val="0"/>
          <w:color w:val="0D0D0D" w:themeColor="text1" w:themeTint="F2" w:themeShade="FF"/>
          <w:sz w:val="24"/>
          <w:szCs w:val="24"/>
          <w:u w:val="none"/>
          <w:lang w:val="en-US"/>
        </w:rPr>
        <w:t>The Q</w:t>
      </w:r>
      <w:r w:rsidRPr="375B4C33" w:rsidR="2999D5EA">
        <w:rPr>
          <w:rFonts w:ascii="Arial" w:hAnsi="Arial" w:eastAsia="Arial" w:cs="Arial"/>
          <w:b w:val="0"/>
          <w:bCs w:val="0"/>
          <w:i w:val="0"/>
          <w:iCs w:val="0"/>
          <w:caps w:val="0"/>
          <w:smallCaps w:val="0"/>
          <w:noProof w:val="0"/>
          <w:color w:val="0D0D0D" w:themeColor="text1" w:themeTint="F2" w:themeShade="FF"/>
          <w:sz w:val="24"/>
          <w:szCs w:val="24"/>
          <w:u w:val="none"/>
          <w:lang w:val="en-US"/>
        </w:rPr>
        <w:t>uiet study room</w:t>
      </w:r>
    </w:p>
    <w:p w:rsidR="2999D5EA" w:rsidP="375B4C33" w:rsidRDefault="2999D5EA" w14:paraId="4E58D511" w14:textId="0B6D45D7">
      <w:pPr>
        <w:pStyle w:val="ListParagraph"/>
        <w:numPr>
          <w:ilvl w:val="0"/>
          <w:numId w:val="18"/>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2999D5EA">
        <w:rPr>
          <w:rFonts w:ascii="Arial" w:hAnsi="Arial" w:eastAsia="Arial" w:cs="Arial"/>
          <w:b w:val="0"/>
          <w:bCs w:val="0"/>
          <w:i w:val="0"/>
          <w:iCs w:val="0"/>
          <w:caps w:val="0"/>
          <w:smallCaps w:val="0"/>
          <w:noProof w:val="0"/>
          <w:color w:val="0D0D0D" w:themeColor="text1" w:themeTint="F2" w:themeShade="FF"/>
          <w:sz w:val="24"/>
          <w:szCs w:val="24"/>
          <w:u w:val="none"/>
          <w:lang w:val="en-US"/>
        </w:rPr>
        <w:t xml:space="preserve">Computer </w:t>
      </w:r>
      <w:r w:rsidRPr="375B4C33" w:rsidR="2999D5EA">
        <w:rPr>
          <w:rFonts w:ascii="Arial" w:hAnsi="Arial" w:eastAsia="Arial" w:cs="Arial"/>
          <w:b w:val="0"/>
          <w:bCs w:val="0"/>
          <w:i w:val="0"/>
          <w:iCs w:val="0"/>
          <w:caps w:val="0"/>
          <w:smallCaps w:val="0"/>
          <w:noProof w:val="0"/>
          <w:color w:val="0D0D0D" w:themeColor="text1" w:themeTint="F2" w:themeShade="FF"/>
          <w:sz w:val="24"/>
          <w:szCs w:val="24"/>
          <w:u w:val="none"/>
          <w:lang w:val="en-US"/>
        </w:rPr>
        <w:t>lobby</w:t>
      </w:r>
    </w:p>
    <w:p w:rsidR="2999D5EA" w:rsidP="375B4C33" w:rsidRDefault="2999D5EA" w14:paraId="59320FE5" w14:textId="2935341D">
      <w:pPr>
        <w:pStyle w:val="ListParagraph"/>
        <w:numPr>
          <w:ilvl w:val="0"/>
          <w:numId w:val="18"/>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2999D5EA">
        <w:rPr>
          <w:rFonts w:ascii="Arial" w:hAnsi="Arial" w:eastAsia="Arial" w:cs="Arial"/>
          <w:b w:val="0"/>
          <w:bCs w:val="0"/>
          <w:i w:val="0"/>
          <w:iCs w:val="0"/>
          <w:caps w:val="0"/>
          <w:smallCaps w:val="0"/>
          <w:noProof w:val="0"/>
          <w:color w:val="0D0D0D" w:themeColor="text1" w:themeTint="F2" w:themeShade="FF"/>
          <w:sz w:val="24"/>
          <w:szCs w:val="24"/>
          <w:u w:val="none"/>
          <w:lang w:val="en-US"/>
        </w:rPr>
        <w:t>More books and resouces for conducting research</w:t>
      </w:r>
    </w:p>
    <w:p w:rsidR="1668732E" w:rsidP="375B4C33" w:rsidRDefault="1668732E" w14:paraId="79AF8AF2" w14:textId="0427A33C">
      <w:pPr>
        <w:pStyle w:val="Normal"/>
        <w:shd w:val="clear" w:color="auto" w:fill="FFFFFF" w:themeFill="background1"/>
        <w:spacing w:before="240" w:beforeAutospacing="off" w:after="240" w:afterAutospacing="off"/>
        <w:ind w:left="0"/>
        <w:rPr>
          <w:rFonts w:ascii="Arial" w:hAnsi="Arial" w:eastAsia="Arial" w:cs="Arial"/>
          <w:b w:val="1"/>
          <w:bCs w:val="1"/>
          <w:i w:val="0"/>
          <w:iCs w:val="0"/>
          <w:caps w:val="0"/>
          <w:smallCaps w:val="0"/>
          <w:noProof w:val="0"/>
          <w:color w:val="0D0D0D" w:themeColor="text1" w:themeTint="F2" w:themeShade="FF"/>
          <w:sz w:val="24"/>
          <w:szCs w:val="24"/>
          <w:u w:val="single"/>
          <w:lang w:val="en-US"/>
        </w:rPr>
      </w:pPr>
      <w:r w:rsidRPr="375B4C33" w:rsidR="1668732E">
        <w:rPr>
          <w:rFonts w:ascii="Arial" w:hAnsi="Arial" w:eastAsia="Arial" w:cs="Arial"/>
          <w:b w:val="1"/>
          <w:bCs w:val="1"/>
          <w:i w:val="0"/>
          <w:iCs w:val="0"/>
          <w:caps w:val="0"/>
          <w:smallCaps w:val="0"/>
          <w:noProof w:val="0"/>
          <w:color w:val="0D0D0D" w:themeColor="text1" w:themeTint="F2" w:themeShade="FF"/>
          <w:sz w:val="24"/>
          <w:szCs w:val="24"/>
          <w:u w:val="single"/>
          <w:lang w:val="en-US"/>
        </w:rPr>
        <w:t>TRIO Student Support Services (TRIO SSS)</w:t>
      </w:r>
    </w:p>
    <w:p w:rsidR="1668732E" w:rsidP="375B4C33" w:rsidRDefault="1668732E" w14:paraId="19F053AE" w14:textId="6DCA8921">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TRIO Student Support Services helps eligible students succeed in college and beyond.</w:t>
      </w:r>
    </w:p>
    <w:p w:rsidR="1668732E" w:rsidP="375B4C33" w:rsidRDefault="1668732E" w14:paraId="6B1C700B" w14:textId="6864E7D3">
      <w:pPr>
        <w:shd w:val="clear" w:color="auto" w:fill="FCFCFC"/>
        <w:spacing w:before="240" w:beforeAutospacing="off" w:after="240" w:afterAutospacing="off"/>
        <w:rPr>
          <w:rFonts w:ascii="Arial" w:hAnsi="Arial" w:eastAsia="Arial" w:cs="Arial"/>
          <w:b w:val="1"/>
          <w:bCs w:val="1"/>
          <w:i w:val="0"/>
          <w:iCs w:val="0"/>
          <w:caps w:val="0"/>
          <w:smallCaps w:val="0"/>
          <w:noProof w:val="0"/>
          <w:color w:val="0D0D0D" w:themeColor="text1" w:themeTint="F2" w:themeShade="FF"/>
          <w:sz w:val="24"/>
          <w:szCs w:val="24"/>
          <w:lang w:val="en-US"/>
        </w:rPr>
      </w:pPr>
      <w:r w:rsidRPr="375B4C33" w:rsidR="1668732E">
        <w:rPr>
          <w:rFonts w:ascii="Arial" w:hAnsi="Arial" w:eastAsia="Arial" w:cs="Arial"/>
          <w:b w:val="1"/>
          <w:bCs w:val="1"/>
          <w:i w:val="0"/>
          <w:iCs w:val="0"/>
          <w:caps w:val="0"/>
          <w:smallCaps w:val="0"/>
          <w:noProof w:val="0"/>
          <w:color w:val="0D0D0D" w:themeColor="text1" w:themeTint="F2" w:themeShade="FF"/>
          <w:sz w:val="24"/>
          <w:szCs w:val="24"/>
          <w:lang w:val="en-US"/>
        </w:rPr>
        <w:t>There is no cost for eligible students to participate.</w:t>
      </w:r>
    </w:p>
    <w:p w:rsidR="1668732E" w:rsidP="375B4C33" w:rsidRDefault="1668732E" w14:paraId="49592E42" w14:textId="4FF8789F">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TRIO provides personalized support for:</w:t>
      </w:r>
    </w:p>
    <w:p w:rsidR="1668732E" w:rsidP="375B4C33" w:rsidRDefault="1668732E" w14:paraId="7290C93E" w14:textId="6423D5A5">
      <w:pPr>
        <w:pStyle w:val="ListParagraph"/>
        <w:numPr>
          <w:ilvl w:val="0"/>
          <w:numId w:val="15"/>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Pell-eligible students.</w:t>
      </w:r>
    </w:p>
    <w:p w:rsidR="1668732E" w:rsidP="375B4C33" w:rsidRDefault="1668732E" w14:paraId="48E9F4FD" w14:textId="4FCB6B47">
      <w:pPr>
        <w:pStyle w:val="ListParagraph"/>
        <w:numPr>
          <w:ilvl w:val="0"/>
          <w:numId w:val="15"/>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First-generation college students.</w:t>
      </w:r>
    </w:p>
    <w:p w:rsidR="1668732E" w:rsidP="375B4C33" w:rsidRDefault="1668732E" w14:paraId="2DE452C4" w14:textId="4D0D610A">
      <w:pPr>
        <w:pStyle w:val="ListParagraph"/>
        <w:numPr>
          <w:ilvl w:val="0"/>
          <w:numId w:val="15"/>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Students pursuing their first bachelor’s degree at Bellarmine.</w:t>
      </w:r>
    </w:p>
    <w:p w:rsidR="1668732E" w:rsidP="375B4C33" w:rsidRDefault="1668732E" w14:paraId="4F9D5FCF" w14:textId="65DA96F9">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Services are available for:</w:t>
      </w:r>
    </w:p>
    <w:p w:rsidR="1668732E" w:rsidP="375B4C33" w:rsidRDefault="1668732E" w14:paraId="75E63451" w14:textId="7148652E">
      <w:pPr>
        <w:pStyle w:val="ListParagraph"/>
        <w:numPr>
          <w:ilvl w:val="0"/>
          <w:numId w:val="16"/>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Incoming first-year students.</w:t>
      </w:r>
    </w:p>
    <w:p w:rsidR="1668732E" w:rsidP="375B4C33" w:rsidRDefault="1668732E" w14:paraId="34E3C8B4" w14:textId="6711FC6D">
      <w:pPr>
        <w:pStyle w:val="ListParagraph"/>
        <w:numPr>
          <w:ilvl w:val="0"/>
          <w:numId w:val="16"/>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Current Bellarmine students.</w:t>
      </w:r>
    </w:p>
    <w:p w:rsidR="1668732E" w:rsidP="375B4C33" w:rsidRDefault="1668732E" w14:paraId="042B6CB6" w14:textId="0178DE92">
      <w:pPr>
        <w:pStyle w:val="ListParagraph"/>
        <w:numPr>
          <w:ilvl w:val="0"/>
          <w:numId w:val="16"/>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Transfer students.</w:t>
      </w:r>
    </w:p>
    <w:p w:rsidR="1668732E" w:rsidP="375B4C33" w:rsidRDefault="1668732E" w14:paraId="126D8E5C" w14:textId="4518A18F">
      <w:pPr>
        <w:shd w:val="clear" w:color="auto" w:fill="FCFCFC"/>
        <w:spacing w:before="60" w:beforeAutospacing="off" w:after="60" w:afterAutospacing="off"/>
      </w:pPr>
      <w:r w:rsidRPr="375B4C33" w:rsidR="1668732E">
        <w:rPr>
          <w:rFonts w:ascii="Arial" w:hAnsi="Arial" w:eastAsia="Arial" w:cs="Arial"/>
          <w:b w:val="0"/>
          <w:bCs w:val="0"/>
          <w:i w:val="0"/>
          <w:iCs w:val="0"/>
          <w:caps w:val="0"/>
          <w:smallCaps w:val="0"/>
          <w:noProof w:val="0"/>
          <w:color w:val="0D0D0D" w:themeColor="text1" w:themeTint="F2" w:themeShade="FF"/>
          <w:sz w:val="24"/>
          <w:szCs w:val="24"/>
          <w:lang w:val="en-US"/>
        </w:rPr>
        <w:t>TRIO SSS provides guidance and resources to help students thrive academically, personally, and professionally.</w:t>
      </w:r>
    </w:p>
    <w:p w:rsidR="375B4C33" w:rsidP="375B4C33" w:rsidRDefault="375B4C33" w14:paraId="663FB740" w14:textId="7A7CB345">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p>
    <w:p w:rsidR="7093A0AF" w:rsidP="375B4C33" w:rsidRDefault="7093A0AF" w14:paraId="47741DD3" w14:textId="25BE23BD">
      <w:pPr>
        <w:pStyle w:val="ListParagraph"/>
        <w:numPr>
          <w:ilvl w:val="0"/>
          <w:numId w:val="5"/>
        </w:num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7093A0AF">
        <w:rPr>
          <w:rFonts w:ascii="Arial" w:hAnsi="Arial" w:eastAsia="Arial" w:cs="Arial"/>
          <w:b w:val="0"/>
          <w:bCs w:val="0"/>
          <w:i w:val="0"/>
          <w:iCs w:val="0"/>
          <w:caps w:val="0"/>
          <w:smallCaps w:val="0"/>
          <w:noProof w:val="0"/>
          <w:color w:val="0D0D0D" w:themeColor="text1" w:themeTint="F2" w:themeShade="FF"/>
          <w:sz w:val="24"/>
          <w:szCs w:val="24"/>
          <w:lang w:val="en-US"/>
        </w:rPr>
        <w:t xml:space="preserve">Level 1 </w:t>
      </w:r>
    </w:p>
    <w:p w:rsidR="7093A0AF" w:rsidP="375B4C33" w:rsidRDefault="7093A0AF" w14:paraId="4A620448" w14:textId="056E8F1A">
      <w:pPr>
        <w:pStyle w:val="Normal"/>
        <w:shd w:val="clear" w:color="auto" w:fill="FFFFFF" w:themeFill="background1"/>
        <w:spacing w:before="240" w:beforeAutospacing="off" w:after="240" w:afterAutospacing="off"/>
        <w:ind w:left="0"/>
      </w:pPr>
      <w:r w:rsidRPr="375B4C33" w:rsidR="7093A0AF">
        <w:rPr>
          <w:rFonts w:ascii="Arial" w:hAnsi="Arial" w:eastAsia="Arial" w:cs="Arial"/>
          <w:b w:val="0"/>
          <w:bCs w:val="0"/>
          <w:i w:val="0"/>
          <w:iCs w:val="0"/>
          <w:caps w:val="0"/>
          <w:smallCaps w:val="0"/>
          <w:noProof w:val="0"/>
          <w:color w:val="0D0D0D" w:themeColor="text1" w:themeTint="F2" w:themeShade="FF"/>
          <w:sz w:val="24"/>
          <w:szCs w:val="24"/>
          <w:u w:val="none"/>
          <w:lang w:val="en-US"/>
        </w:rPr>
        <w:t>Students have access to...</w:t>
      </w:r>
    </w:p>
    <w:p w:rsidR="7093A0AF" w:rsidP="375B4C33" w:rsidRDefault="7093A0AF" w14:paraId="799AEFDE" w14:textId="57ADBE20">
      <w:pPr>
        <w:pStyle w:val="ListParagraph"/>
        <w:numPr>
          <w:ilvl w:val="0"/>
          <w:numId w:val="21"/>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7093A0AF">
        <w:rPr>
          <w:rFonts w:ascii="Arial" w:hAnsi="Arial" w:eastAsia="Arial" w:cs="Arial"/>
          <w:b w:val="0"/>
          <w:bCs w:val="0"/>
          <w:i w:val="0"/>
          <w:iCs w:val="0"/>
          <w:caps w:val="0"/>
          <w:smallCaps w:val="0"/>
          <w:noProof w:val="0"/>
          <w:color w:val="0D0D0D" w:themeColor="text1" w:themeTint="F2" w:themeShade="FF"/>
          <w:sz w:val="24"/>
          <w:szCs w:val="24"/>
          <w:u w:val="none"/>
          <w:lang w:val="en-US"/>
        </w:rPr>
        <w:t>Computers</w:t>
      </w:r>
    </w:p>
    <w:p w:rsidR="7093A0AF" w:rsidP="375B4C33" w:rsidRDefault="7093A0AF" w14:paraId="7913E085" w14:textId="24F8B74F">
      <w:pPr>
        <w:pStyle w:val="ListParagraph"/>
        <w:numPr>
          <w:ilvl w:val="0"/>
          <w:numId w:val="21"/>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7093A0AF">
        <w:rPr>
          <w:rFonts w:ascii="Arial" w:hAnsi="Arial" w:eastAsia="Arial" w:cs="Arial"/>
          <w:b w:val="0"/>
          <w:bCs w:val="0"/>
          <w:i w:val="0"/>
          <w:iCs w:val="0"/>
          <w:caps w:val="0"/>
          <w:smallCaps w:val="0"/>
          <w:noProof w:val="0"/>
          <w:color w:val="0D0D0D" w:themeColor="text1" w:themeTint="F2" w:themeShade="FF"/>
          <w:sz w:val="24"/>
          <w:szCs w:val="24"/>
          <w:u w:val="none"/>
          <w:lang w:val="en-US"/>
        </w:rPr>
        <w:t>Printers</w:t>
      </w:r>
    </w:p>
    <w:p w:rsidR="7093A0AF" w:rsidP="375B4C33" w:rsidRDefault="7093A0AF" w14:paraId="5CB22E28" w14:textId="4FB50353">
      <w:pPr>
        <w:pStyle w:val="ListParagraph"/>
        <w:numPr>
          <w:ilvl w:val="0"/>
          <w:numId w:val="21"/>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7093A0AF">
        <w:rPr>
          <w:rFonts w:ascii="Arial" w:hAnsi="Arial" w:eastAsia="Arial" w:cs="Arial"/>
          <w:b w:val="0"/>
          <w:bCs w:val="0"/>
          <w:i w:val="0"/>
          <w:iCs w:val="0"/>
          <w:caps w:val="0"/>
          <w:smallCaps w:val="0"/>
          <w:noProof w:val="0"/>
          <w:color w:val="0D0D0D" w:themeColor="text1" w:themeTint="F2" w:themeShade="FF"/>
          <w:sz w:val="24"/>
          <w:szCs w:val="24"/>
          <w:u w:val="none"/>
          <w:lang w:val="en-US"/>
        </w:rPr>
        <w:t xml:space="preserve">White Boards </w:t>
      </w:r>
    </w:p>
    <w:p w:rsidR="7093A0AF" w:rsidP="375B4C33" w:rsidRDefault="7093A0AF" w14:paraId="4FFEE54B" w14:textId="0774BBD7">
      <w:pPr>
        <w:pStyle w:val="ListParagraph"/>
        <w:numPr>
          <w:ilvl w:val="0"/>
          <w:numId w:val="21"/>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7093A0AF">
        <w:rPr>
          <w:rFonts w:ascii="Arial" w:hAnsi="Arial" w:eastAsia="Arial" w:cs="Arial"/>
          <w:b w:val="0"/>
          <w:bCs w:val="0"/>
          <w:i w:val="0"/>
          <w:iCs w:val="0"/>
          <w:caps w:val="0"/>
          <w:smallCaps w:val="0"/>
          <w:noProof w:val="0"/>
          <w:color w:val="0D0D0D" w:themeColor="text1" w:themeTint="F2" w:themeShade="FF"/>
          <w:sz w:val="24"/>
          <w:szCs w:val="24"/>
          <w:u w:val="none"/>
          <w:lang w:val="en-US"/>
        </w:rPr>
        <w:t>Multiples Study Rooms</w:t>
      </w:r>
    </w:p>
    <w:p w:rsidR="7093A0AF" w:rsidP="375B4C33" w:rsidRDefault="7093A0AF" w14:paraId="5DC0EDE1" w14:textId="15387C0D">
      <w:pPr>
        <w:pStyle w:val="ListParagraph"/>
        <w:numPr>
          <w:ilvl w:val="0"/>
          <w:numId w:val="21"/>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7093A0AF">
        <w:rPr>
          <w:rFonts w:ascii="Arial" w:hAnsi="Arial" w:eastAsia="Arial" w:cs="Arial"/>
          <w:b w:val="0"/>
          <w:bCs w:val="0"/>
          <w:i w:val="0"/>
          <w:iCs w:val="0"/>
          <w:caps w:val="0"/>
          <w:smallCaps w:val="0"/>
          <w:noProof w:val="0"/>
          <w:color w:val="0D0D0D" w:themeColor="text1" w:themeTint="F2" w:themeShade="FF"/>
          <w:sz w:val="24"/>
          <w:szCs w:val="24"/>
          <w:u w:val="none"/>
          <w:lang w:val="en-US"/>
        </w:rPr>
        <w:t>Athletic Academic Advising</w:t>
      </w:r>
    </w:p>
    <w:p w:rsidR="375B4C33" w:rsidP="375B4C33" w:rsidRDefault="375B4C33" w14:paraId="1F122BE1" w14:textId="13B4430A">
      <w:pPr>
        <w:pStyle w:val="Normal"/>
        <w:shd w:val="clear" w:color="auto" w:fill="FFFFFF" w:themeFill="background1"/>
        <w:spacing w:before="240" w:beforeAutospacing="off" w:after="240" w:afterAutospacing="off"/>
        <w:ind w:left="0"/>
        <w:rPr>
          <w:rFonts w:ascii="Arial" w:hAnsi="Arial" w:eastAsia="Arial" w:cs="Arial"/>
          <w:b w:val="0"/>
          <w:bCs w:val="0"/>
          <w:i w:val="0"/>
          <w:iCs w:val="0"/>
          <w:caps w:val="0"/>
          <w:smallCaps w:val="0"/>
          <w:noProof w:val="0"/>
          <w:color w:val="0D0D0D" w:themeColor="text1" w:themeTint="F2" w:themeShade="FF"/>
          <w:sz w:val="24"/>
          <w:szCs w:val="24"/>
          <w:u w:val="none"/>
          <w:lang w:val="en-US"/>
        </w:rPr>
      </w:pPr>
    </w:p>
    <w:p w:rsidR="436C1A01" w:rsidP="375B4C33" w:rsidRDefault="436C1A01" w14:paraId="5AAABCA2" w14:textId="2CB8B019">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u w:val="none"/>
          <w:lang w:val="en-US"/>
        </w:rPr>
        <w:t>Level A</w:t>
      </w:r>
    </w:p>
    <w:p w:rsidR="436C1A01" w:rsidP="375B4C33" w:rsidRDefault="436C1A01" w14:paraId="770FE516" w14:textId="3D5E40C5">
      <w:pPr>
        <w:shd w:val="clear" w:color="auto" w:fill="FFFFFF" w:themeFill="background1"/>
        <w:spacing w:before="240" w:beforeAutospacing="off" w:after="240" w:afterAutospacing="off"/>
        <w:rPr>
          <w:rFonts w:ascii="Arial" w:hAnsi="Arial" w:eastAsia="Arial" w:cs="Arial"/>
          <w:b w:val="1"/>
          <w:bCs w:val="1"/>
          <w:i w:val="0"/>
          <w:iCs w:val="0"/>
          <w:caps w:val="0"/>
          <w:smallCaps w:val="0"/>
          <w:noProof w:val="0"/>
          <w:color w:val="0D0D0D" w:themeColor="text1" w:themeTint="F2" w:themeShade="FF"/>
          <w:sz w:val="24"/>
          <w:szCs w:val="24"/>
          <w:u w:val="single"/>
          <w:lang w:val="en-US"/>
        </w:rPr>
      </w:pPr>
      <w:r w:rsidRPr="375B4C33" w:rsidR="436C1A01">
        <w:rPr>
          <w:rFonts w:ascii="Arial" w:hAnsi="Arial" w:eastAsia="Arial" w:cs="Arial"/>
          <w:b w:val="1"/>
          <w:bCs w:val="1"/>
          <w:i w:val="0"/>
          <w:iCs w:val="0"/>
          <w:caps w:val="0"/>
          <w:smallCaps w:val="0"/>
          <w:noProof w:val="0"/>
          <w:color w:val="0D0D0D" w:themeColor="text1" w:themeTint="F2" w:themeShade="FF"/>
          <w:sz w:val="24"/>
          <w:szCs w:val="24"/>
          <w:u w:val="single"/>
          <w:lang w:val="en-US"/>
        </w:rPr>
        <w:t>Torturing</w:t>
      </w:r>
      <w:r w:rsidRPr="375B4C33" w:rsidR="436C1A01">
        <w:rPr>
          <w:rFonts w:ascii="Arial" w:hAnsi="Arial" w:eastAsia="Arial" w:cs="Arial"/>
          <w:b w:val="1"/>
          <w:bCs w:val="1"/>
          <w:i w:val="0"/>
          <w:iCs w:val="0"/>
          <w:caps w:val="0"/>
          <w:smallCaps w:val="0"/>
          <w:noProof w:val="0"/>
          <w:color w:val="0D0D0D" w:themeColor="text1" w:themeTint="F2" w:themeShade="FF"/>
          <w:sz w:val="24"/>
          <w:szCs w:val="24"/>
          <w:u w:val="single"/>
          <w:lang w:val="en-US"/>
        </w:rPr>
        <w:t xml:space="preserve"> Center</w:t>
      </w:r>
    </w:p>
    <w:p w:rsidR="436C1A01" w:rsidP="375B4C33" w:rsidRDefault="436C1A01" w14:paraId="0940F8F3" w14:textId="2FBDBA44">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The Bellarmine Tutoring Center helps students become independent learners by providing academic support, study strategies, and guidance tailored to individual needs.</w:t>
      </w:r>
    </w:p>
    <w:p w:rsidR="436C1A01" w:rsidP="375B4C33" w:rsidRDefault="436C1A01" w14:paraId="363E106A" w14:textId="71E5ADE9">
      <w:pPr>
        <w:pStyle w:val="ListParagraph"/>
        <w:numPr>
          <w:ilvl w:val="0"/>
          <w:numId w:val="3"/>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 xml:space="preserve">Offers </w:t>
      </w:r>
      <w:r w:rsidRPr="375B4C33" w:rsidR="436C1A01">
        <w:rPr>
          <w:rFonts w:ascii="Arial" w:hAnsi="Arial" w:eastAsia="Arial" w:cs="Arial"/>
          <w:b w:val="1"/>
          <w:bCs w:val="1"/>
          <w:i w:val="0"/>
          <w:iCs w:val="0"/>
          <w:caps w:val="0"/>
          <w:smallCaps w:val="0"/>
          <w:noProof w:val="0"/>
          <w:color w:val="0D0D0D" w:themeColor="text1" w:themeTint="F2" w:themeShade="FF"/>
          <w:sz w:val="24"/>
          <w:szCs w:val="24"/>
          <w:lang w:val="en-US"/>
        </w:rPr>
        <w:t>FREE peer tutoring</w:t>
      </w: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 xml:space="preserve"> for Bellarmine undergraduate students in many 100- and 200-level courses.</w:t>
      </w:r>
    </w:p>
    <w:p w:rsidR="436C1A01" w:rsidP="375B4C33" w:rsidRDefault="436C1A01" w14:paraId="6A7CA893" w14:textId="0D60FA70">
      <w:pPr>
        <w:pStyle w:val="ListParagraph"/>
        <w:numPr>
          <w:ilvl w:val="0"/>
          <w:numId w:val="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Provides tutoring through:</w:t>
      </w:r>
    </w:p>
    <w:p w:rsidR="436C1A01" w:rsidP="375B4C33" w:rsidRDefault="436C1A01" w14:paraId="4AE620A9" w14:textId="7A7BBF65">
      <w:pPr>
        <w:pStyle w:val="ListParagraph"/>
        <w:numPr>
          <w:ilvl w:val="1"/>
          <w:numId w:val="3"/>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Individual sessions</w:t>
      </w:r>
    </w:p>
    <w:p w:rsidR="436C1A01" w:rsidP="375B4C33" w:rsidRDefault="436C1A01" w14:paraId="39385E4F" w14:textId="69EECB85">
      <w:pPr>
        <w:pStyle w:val="ListParagraph"/>
        <w:numPr>
          <w:ilvl w:val="1"/>
          <w:numId w:val="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Small group sessions</w:t>
      </w:r>
    </w:p>
    <w:p w:rsidR="436C1A01" w:rsidP="375B4C33" w:rsidRDefault="436C1A01" w14:paraId="0AC84C82" w14:textId="2A7F34AB">
      <w:pPr>
        <w:pStyle w:val="ListParagraph"/>
        <w:numPr>
          <w:ilvl w:val="1"/>
          <w:numId w:val="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Online or in-person appointments</w:t>
      </w:r>
    </w:p>
    <w:p w:rsidR="436C1A01" w:rsidP="375B4C33" w:rsidRDefault="436C1A01" w14:paraId="7C7D9A5E" w14:textId="7F3BB659">
      <w:pPr>
        <w:pStyle w:val="ListParagraph"/>
        <w:numPr>
          <w:ilvl w:val="0"/>
          <w:numId w:val="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36C1A01">
        <w:rPr>
          <w:rFonts w:ascii="Arial" w:hAnsi="Arial" w:eastAsia="Arial" w:cs="Arial"/>
          <w:b w:val="0"/>
          <w:bCs w:val="0"/>
          <w:i w:val="0"/>
          <w:iCs w:val="0"/>
          <w:caps w:val="0"/>
          <w:smallCaps w:val="0"/>
          <w:noProof w:val="0"/>
          <w:color w:val="0D0D0D" w:themeColor="text1" w:themeTint="F2" w:themeShade="FF"/>
          <w:sz w:val="24"/>
          <w:szCs w:val="24"/>
          <w:lang w:val="en-US"/>
        </w:rPr>
        <w:t>Helps students strengthen course knowledge while developing skills for academic success at Bellarmine.</w:t>
      </w:r>
    </w:p>
    <w:p w:rsidR="6526C46E" w:rsidP="375B4C33" w:rsidRDefault="6526C46E" w14:paraId="2012D97C" w14:textId="784089C2">
      <w:pPr>
        <w:pStyle w:val="Normal"/>
        <w:shd w:val="clear" w:color="auto" w:fill="FCFCFC"/>
        <w:spacing w:before="120" w:beforeAutospacing="off" w:after="0" w:afterAutospacing="off"/>
        <w:ind w:left="0"/>
        <w:rPr>
          <w:rFonts w:ascii="Arial" w:hAnsi="Arial" w:eastAsia="Arial" w:cs="Arial"/>
          <w:b w:val="1"/>
          <w:bCs w:val="1"/>
          <w:i w:val="0"/>
          <w:iCs w:val="0"/>
          <w:caps w:val="0"/>
          <w:smallCaps w:val="0"/>
          <w:noProof w:val="0"/>
          <w:color w:val="0D0D0D" w:themeColor="text1" w:themeTint="F2" w:themeShade="FF"/>
          <w:sz w:val="24"/>
          <w:szCs w:val="24"/>
          <w:u w:val="single"/>
          <w:lang w:val="en-US"/>
        </w:rPr>
      </w:pPr>
      <w:r w:rsidRPr="375B4C33" w:rsidR="6526C46E">
        <w:rPr>
          <w:rFonts w:ascii="Arial" w:hAnsi="Arial" w:eastAsia="Arial" w:cs="Arial"/>
          <w:b w:val="1"/>
          <w:bCs w:val="1"/>
          <w:i w:val="0"/>
          <w:iCs w:val="0"/>
          <w:caps w:val="0"/>
          <w:smallCaps w:val="0"/>
          <w:noProof w:val="0"/>
          <w:color w:val="0D0D0D" w:themeColor="text1" w:themeTint="F2" w:themeShade="FF"/>
          <w:sz w:val="24"/>
          <w:szCs w:val="24"/>
          <w:u w:val="single"/>
          <w:lang w:val="en-US"/>
        </w:rPr>
        <w:t>Math Center</w:t>
      </w:r>
    </w:p>
    <w:p w:rsidR="6526C46E" w:rsidP="375B4C33" w:rsidRDefault="6526C46E" w14:paraId="7D10DF09" w14:textId="210131B0">
      <w:pPr>
        <w:pStyle w:val="Normal"/>
        <w:shd w:val="clear" w:color="auto" w:fill="FCFCFC"/>
        <w:spacing w:before="120" w:beforeAutospacing="off" w:after="0" w:afterAutospacing="off"/>
        <w:ind w:left="0"/>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6526C46E">
        <w:rPr>
          <w:rFonts w:ascii="Arial" w:hAnsi="Arial" w:eastAsia="Arial" w:cs="Arial"/>
          <w:b w:val="0"/>
          <w:bCs w:val="0"/>
          <w:i w:val="0"/>
          <w:iCs w:val="0"/>
          <w:caps w:val="0"/>
          <w:smallCaps w:val="0"/>
          <w:noProof w:val="0"/>
          <w:color w:val="0D0D0D" w:themeColor="text1" w:themeTint="F2" w:themeShade="FF"/>
          <w:sz w:val="24"/>
          <w:szCs w:val="24"/>
          <w:lang w:val="en-US"/>
        </w:rPr>
        <w:t xml:space="preserve">The Bellarmine Math Center supports students in developing the mathematical skills </w:t>
      </w:r>
    </w:p>
    <w:p w:rsidR="6526C46E" w:rsidP="375B4C33" w:rsidRDefault="6526C46E" w14:paraId="34DB05EA" w14:textId="702FA139">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6526C46E">
        <w:rPr>
          <w:rFonts w:ascii="Arial" w:hAnsi="Arial" w:eastAsia="Arial" w:cs="Arial"/>
          <w:b w:val="0"/>
          <w:bCs w:val="0"/>
          <w:i w:val="0"/>
          <w:iCs w:val="0"/>
          <w:caps w:val="0"/>
          <w:smallCaps w:val="0"/>
          <w:noProof w:val="0"/>
          <w:color w:val="0D0D0D" w:themeColor="text1" w:themeTint="F2" w:themeShade="FF"/>
          <w:sz w:val="24"/>
          <w:szCs w:val="24"/>
          <w:lang w:val="en-US"/>
        </w:rPr>
        <w:t>The Math Center provides:</w:t>
      </w:r>
    </w:p>
    <w:p w:rsidR="6526C46E" w:rsidP="375B4C33" w:rsidRDefault="6526C46E" w14:paraId="6BD2D8E9" w14:textId="3DA960B1">
      <w:pPr>
        <w:pStyle w:val="ListParagraph"/>
        <w:numPr>
          <w:ilvl w:val="0"/>
          <w:numId w:val="9"/>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6526C46E">
        <w:rPr>
          <w:rFonts w:ascii="Arial" w:hAnsi="Arial" w:eastAsia="Arial" w:cs="Arial"/>
          <w:b w:val="0"/>
          <w:bCs w:val="0"/>
          <w:i w:val="0"/>
          <w:iCs w:val="0"/>
          <w:caps w:val="0"/>
          <w:smallCaps w:val="0"/>
          <w:noProof w:val="0"/>
          <w:color w:val="0D0D0D" w:themeColor="text1" w:themeTint="F2" w:themeShade="FF"/>
          <w:sz w:val="24"/>
          <w:szCs w:val="24"/>
          <w:lang w:val="en-US"/>
        </w:rPr>
        <w:t>Free personalized tutoring.</w:t>
      </w:r>
    </w:p>
    <w:p w:rsidR="6526C46E" w:rsidP="375B4C33" w:rsidRDefault="6526C46E" w14:paraId="68E67553" w14:textId="518F18AB">
      <w:pPr>
        <w:pStyle w:val="ListParagraph"/>
        <w:numPr>
          <w:ilvl w:val="0"/>
          <w:numId w:val="9"/>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6526C46E">
        <w:rPr>
          <w:rFonts w:ascii="Arial" w:hAnsi="Arial" w:eastAsia="Arial" w:cs="Arial"/>
          <w:b w:val="0"/>
          <w:bCs w:val="0"/>
          <w:i w:val="0"/>
          <w:iCs w:val="0"/>
          <w:caps w:val="0"/>
          <w:smallCaps w:val="0"/>
          <w:noProof w:val="0"/>
          <w:color w:val="0D0D0D" w:themeColor="text1" w:themeTint="F2" w:themeShade="FF"/>
          <w:sz w:val="24"/>
          <w:szCs w:val="24"/>
          <w:lang w:val="en-US"/>
        </w:rPr>
        <w:t>Collaborative learning opportunities.</w:t>
      </w:r>
    </w:p>
    <w:p w:rsidR="6526C46E" w:rsidP="375B4C33" w:rsidRDefault="6526C46E" w14:paraId="0E67AFAC" w14:textId="53F75286">
      <w:pPr>
        <w:pStyle w:val="ListParagraph"/>
        <w:numPr>
          <w:ilvl w:val="0"/>
          <w:numId w:val="9"/>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6526C46E">
        <w:rPr>
          <w:rFonts w:ascii="Arial" w:hAnsi="Arial" w:eastAsia="Arial" w:cs="Arial"/>
          <w:b w:val="0"/>
          <w:bCs w:val="0"/>
          <w:i w:val="0"/>
          <w:iCs w:val="0"/>
          <w:caps w:val="0"/>
          <w:smallCaps w:val="0"/>
          <w:noProof w:val="0"/>
          <w:color w:val="0D0D0D" w:themeColor="text1" w:themeTint="F2" w:themeShade="FF"/>
          <w:sz w:val="24"/>
          <w:szCs w:val="24"/>
          <w:lang w:val="en-US"/>
        </w:rPr>
        <w:t>A welcoming environment where students can build confidence in mathematics.</w:t>
      </w:r>
    </w:p>
    <w:p w:rsidR="6526C46E" w:rsidP="375B4C33" w:rsidRDefault="6526C46E" w14:paraId="4B643220" w14:textId="4BDBB52A">
      <w:pPr>
        <w:pStyle w:val="ListParagraph"/>
        <w:numPr>
          <w:ilvl w:val="0"/>
          <w:numId w:val="9"/>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6526C46E">
        <w:rPr>
          <w:rFonts w:ascii="Arial" w:hAnsi="Arial" w:eastAsia="Arial" w:cs="Arial"/>
          <w:b w:val="0"/>
          <w:bCs w:val="0"/>
          <w:i w:val="0"/>
          <w:iCs w:val="0"/>
          <w:caps w:val="0"/>
          <w:smallCaps w:val="0"/>
          <w:noProof w:val="0"/>
          <w:color w:val="0D0D0D" w:themeColor="text1" w:themeTint="F2" w:themeShade="FF"/>
          <w:sz w:val="24"/>
          <w:szCs w:val="24"/>
          <w:lang w:val="en-US"/>
        </w:rPr>
        <w:t>Support for transitioning into college-level math courses.</w:t>
      </w:r>
    </w:p>
    <w:p w:rsidR="375B4C33" w:rsidP="375B4C33" w:rsidRDefault="375B4C33" w14:paraId="7CA74FED" w14:textId="66B09E36">
      <w:pPr>
        <w:pStyle w:val="Normal"/>
        <w:shd w:val="clear" w:color="auto" w:fill="FCFCFC"/>
        <w:spacing w:before="120" w:beforeAutospacing="off" w:after="0" w:afterAutospacing="off"/>
        <w:rPr>
          <w:rFonts w:ascii="Arial" w:hAnsi="Arial" w:eastAsia="Arial" w:cs="Arial"/>
          <w:b w:val="1"/>
          <w:bCs w:val="1"/>
          <w:i w:val="0"/>
          <w:iCs w:val="0"/>
          <w:caps w:val="0"/>
          <w:smallCaps w:val="0"/>
          <w:noProof w:val="0"/>
          <w:color w:val="0D0D0D" w:themeColor="text1" w:themeTint="F2" w:themeShade="FF"/>
          <w:sz w:val="24"/>
          <w:szCs w:val="24"/>
          <w:u w:val="single"/>
          <w:lang w:val="en-US"/>
        </w:rPr>
      </w:pPr>
    </w:p>
    <w:p w:rsidR="41833E5B" w:rsidP="375B4C33" w:rsidRDefault="41833E5B" w14:paraId="7D360133" w14:textId="355FFD0E">
      <w:pPr>
        <w:pStyle w:val="Normal"/>
        <w:shd w:val="clear" w:color="auto" w:fill="FCFCFC"/>
        <w:spacing w:before="120" w:beforeAutospacing="off" w:after="0" w:afterAutospacing="off"/>
        <w:rPr>
          <w:rFonts w:ascii="Arial" w:hAnsi="Arial" w:eastAsia="Arial" w:cs="Arial"/>
          <w:b w:val="1"/>
          <w:bCs w:val="1"/>
          <w:i w:val="0"/>
          <w:iCs w:val="0"/>
          <w:caps w:val="0"/>
          <w:smallCaps w:val="0"/>
          <w:noProof w:val="0"/>
          <w:color w:val="0D0D0D" w:themeColor="text1" w:themeTint="F2" w:themeShade="FF"/>
          <w:sz w:val="24"/>
          <w:szCs w:val="24"/>
          <w:u w:val="single"/>
          <w:lang w:val="en-US"/>
        </w:rPr>
      </w:pPr>
      <w:r w:rsidRPr="375B4C33" w:rsidR="41833E5B">
        <w:rPr>
          <w:rFonts w:ascii="Arial" w:hAnsi="Arial" w:eastAsia="Arial" w:cs="Arial"/>
          <w:b w:val="1"/>
          <w:bCs w:val="1"/>
          <w:i w:val="0"/>
          <w:iCs w:val="0"/>
          <w:caps w:val="0"/>
          <w:smallCaps w:val="0"/>
          <w:noProof w:val="0"/>
          <w:color w:val="0D0D0D" w:themeColor="text1" w:themeTint="F2" w:themeShade="FF"/>
          <w:sz w:val="24"/>
          <w:szCs w:val="24"/>
          <w:u w:val="single"/>
          <w:lang w:val="en-US"/>
        </w:rPr>
        <w:t>Technology Center</w:t>
      </w:r>
    </w:p>
    <w:p w:rsidR="41833E5B" w:rsidP="375B4C33" w:rsidRDefault="41833E5B" w14:paraId="7E0D6F39" w14:textId="45CED48E">
      <w:pPr>
        <w:pStyle w:val="Normal"/>
        <w:shd w:val="clear" w:color="auto" w:fill="FCFCFC"/>
        <w:spacing w:before="240" w:beforeAutospacing="off" w:after="240" w:afterAutospacing="off"/>
      </w:pPr>
      <w:r w:rsidRPr="375B4C33" w:rsidR="41833E5B">
        <w:rPr>
          <w:rFonts w:ascii="Arial" w:hAnsi="Arial" w:eastAsia="Arial" w:cs="Arial"/>
          <w:b w:val="0"/>
          <w:bCs w:val="0"/>
          <w:i w:val="0"/>
          <w:iCs w:val="0"/>
          <w:caps w:val="0"/>
          <w:smallCaps w:val="0"/>
          <w:noProof w:val="0"/>
          <w:color w:val="0D0D0D" w:themeColor="text1" w:themeTint="F2" w:themeShade="FF"/>
          <w:sz w:val="24"/>
          <w:szCs w:val="24"/>
          <w:lang w:val="en-US"/>
        </w:rPr>
        <w:t>Technology Center provides:</w:t>
      </w:r>
    </w:p>
    <w:p w:rsidR="41833E5B" w:rsidP="375B4C33" w:rsidRDefault="41833E5B" w14:paraId="43648F62" w14:textId="26BC6E1E">
      <w:pPr>
        <w:pStyle w:val="ListParagraph"/>
        <w:numPr>
          <w:ilvl w:val="0"/>
          <w:numId w:val="20"/>
        </w:num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1833E5B">
        <w:rPr>
          <w:rFonts w:ascii="Arial" w:hAnsi="Arial" w:eastAsia="Arial" w:cs="Arial"/>
          <w:b w:val="0"/>
          <w:bCs w:val="0"/>
          <w:i w:val="0"/>
          <w:iCs w:val="0"/>
          <w:caps w:val="0"/>
          <w:smallCaps w:val="0"/>
          <w:noProof w:val="0"/>
          <w:color w:val="0D0D0D" w:themeColor="text1" w:themeTint="F2" w:themeShade="FF"/>
          <w:sz w:val="24"/>
          <w:szCs w:val="24"/>
          <w:lang w:val="en-US"/>
        </w:rPr>
        <w:t xml:space="preserve">Free ID replacement </w:t>
      </w:r>
    </w:p>
    <w:p w:rsidR="41833E5B" w:rsidP="375B4C33" w:rsidRDefault="41833E5B" w14:paraId="570B6381" w14:textId="20685009">
      <w:pPr>
        <w:pStyle w:val="ListParagraph"/>
        <w:numPr>
          <w:ilvl w:val="0"/>
          <w:numId w:val="20"/>
        </w:num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1833E5B">
        <w:rPr>
          <w:rFonts w:ascii="Arial" w:hAnsi="Arial" w:eastAsia="Arial" w:cs="Arial"/>
          <w:b w:val="0"/>
          <w:bCs w:val="0"/>
          <w:i w:val="0"/>
          <w:iCs w:val="0"/>
          <w:caps w:val="0"/>
          <w:smallCaps w:val="0"/>
          <w:noProof w:val="0"/>
          <w:color w:val="0D0D0D" w:themeColor="text1" w:themeTint="F2" w:themeShade="FF"/>
          <w:sz w:val="24"/>
          <w:szCs w:val="24"/>
          <w:lang w:val="en-US"/>
        </w:rPr>
        <w:t xml:space="preserve">Assistant with technology </w:t>
      </w:r>
      <w:r w:rsidRPr="375B4C33" w:rsidR="41833E5B">
        <w:rPr>
          <w:rFonts w:ascii="Arial" w:hAnsi="Arial" w:eastAsia="Arial" w:cs="Arial"/>
          <w:b w:val="0"/>
          <w:bCs w:val="0"/>
          <w:i w:val="0"/>
          <w:iCs w:val="0"/>
          <w:caps w:val="0"/>
          <w:smallCaps w:val="0"/>
          <w:noProof w:val="0"/>
          <w:color w:val="0D0D0D" w:themeColor="text1" w:themeTint="F2" w:themeShade="FF"/>
          <w:sz w:val="24"/>
          <w:szCs w:val="24"/>
          <w:lang w:val="en-US"/>
        </w:rPr>
        <w:t>services</w:t>
      </w:r>
    </w:p>
    <w:p w:rsidR="375B4C33" w:rsidP="375B4C33" w:rsidRDefault="375B4C33" w14:paraId="170906FC" w14:textId="69E0E468">
      <w:pPr>
        <w:pStyle w:val="Normal"/>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p>
    <w:p w:rsidR="20333D08" w:rsidP="375B4C33" w:rsidRDefault="20333D08" w14:paraId="5749B308" w14:textId="61680C4E">
      <w:pPr>
        <w:pStyle w:val="ListParagraph"/>
        <w:numPr>
          <w:ilvl w:val="0"/>
          <w:numId w:val="5"/>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u w:val="none"/>
          <w:lang w:val="en-US"/>
        </w:rPr>
      </w:pPr>
      <w:r w:rsidRPr="375B4C33" w:rsidR="20333D08">
        <w:rPr>
          <w:rFonts w:ascii="Arial" w:hAnsi="Arial" w:eastAsia="Arial" w:cs="Arial"/>
          <w:b w:val="0"/>
          <w:bCs w:val="0"/>
          <w:i w:val="0"/>
          <w:iCs w:val="0"/>
          <w:caps w:val="0"/>
          <w:smallCaps w:val="0"/>
          <w:noProof w:val="0"/>
          <w:color w:val="0D0D0D" w:themeColor="text1" w:themeTint="F2" w:themeShade="FF"/>
          <w:sz w:val="24"/>
          <w:szCs w:val="24"/>
          <w:u w:val="none"/>
          <w:lang w:val="en-US"/>
        </w:rPr>
        <w:t>Level B</w:t>
      </w:r>
    </w:p>
    <w:p w:rsidR="20333D08" w:rsidP="375B4C33" w:rsidRDefault="20333D08" w14:paraId="5E964108" w14:textId="1563AF4A">
      <w:pPr>
        <w:pStyle w:val="Normal"/>
        <w:shd w:val="clear" w:color="auto" w:fill="FCFCFC"/>
        <w:spacing w:before="120" w:beforeAutospacing="off" w:after="0" w:afterAutospacing="off"/>
        <w:ind w:left="0"/>
        <w:rPr>
          <w:rFonts w:ascii="Arial" w:hAnsi="Arial" w:eastAsia="Arial" w:cs="Arial"/>
          <w:b w:val="1"/>
          <w:bCs w:val="1"/>
          <w:i w:val="0"/>
          <w:iCs w:val="0"/>
          <w:caps w:val="0"/>
          <w:smallCaps w:val="0"/>
          <w:noProof w:val="0"/>
          <w:color w:val="0D0D0D" w:themeColor="text1" w:themeTint="F2" w:themeShade="FF"/>
          <w:sz w:val="24"/>
          <w:szCs w:val="24"/>
          <w:u w:val="single"/>
          <w:lang w:val="en-US"/>
        </w:rPr>
      </w:pPr>
      <w:r w:rsidRPr="375B4C33" w:rsidR="20333D08">
        <w:rPr>
          <w:rFonts w:ascii="Arial" w:hAnsi="Arial" w:eastAsia="Arial" w:cs="Arial"/>
          <w:b w:val="1"/>
          <w:bCs w:val="1"/>
          <w:i w:val="0"/>
          <w:iCs w:val="0"/>
          <w:caps w:val="0"/>
          <w:smallCaps w:val="0"/>
          <w:noProof w:val="0"/>
          <w:color w:val="0D0D0D" w:themeColor="text1" w:themeTint="F2" w:themeShade="FF"/>
          <w:sz w:val="24"/>
          <w:szCs w:val="24"/>
          <w:u w:val="single"/>
          <w:lang w:val="en-US"/>
        </w:rPr>
        <w:t xml:space="preserve">Testing Center </w:t>
      </w:r>
    </w:p>
    <w:p w:rsidR="20333D08" w:rsidP="375B4C33" w:rsidRDefault="20333D08" w14:paraId="71FD8683" w14:textId="764BDED7">
      <w:pPr>
        <w:pStyle w:val="Normal"/>
        <w:shd w:val="clear" w:color="auto" w:fill="FCFCFC"/>
        <w:spacing w:before="120" w:beforeAutospacing="off" w:after="0" w:afterAutospacing="off"/>
        <w:ind w:left="0"/>
        <w:rPr>
          <w:rFonts w:ascii="Arial" w:hAnsi="Arial" w:eastAsia="Arial" w:cs="Arial"/>
        </w:rPr>
      </w:pP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The Bellarmine University Testing Center provides a comfortable, secure, and accessible testing environment designed to help students perform to the best of their academic ability.</w:t>
      </w:r>
    </w:p>
    <w:p w:rsidR="20333D08" w:rsidP="375B4C33" w:rsidRDefault="20333D08" w14:paraId="64CF1E92" w14:textId="30D62A4C">
      <w:pPr>
        <w:pStyle w:val="ListParagraph"/>
        <w:numPr>
          <w:ilvl w:val="0"/>
          <w:numId w:val="6"/>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Provides exam proctoring services for eligible students, including:</w:t>
      </w:r>
    </w:p>
    <w:p w:rsidR="20333D08" w:rsidP="375B4C33" w:rsidRDefault="20333D08" w14:paraId="4A187565" w14:textId="770BFD14">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Students who</w:t>
      </w:r>
      <w:r w:rsidRPr="375B4C33" w:rsidR="5D4C35FA">
        <w:rPr>
          <w:rFonts w:ascii="Arial" w:hAnsi="Arial" w:eastAsia="Arial" w:cs="Arial"/>
          <w:b w:val="0"/>
          <w:bCs w:val="0"/>
          <w:i w:val="0"/>
          <w:iCs w:val="0"/>
          <w:caps w:val="0"/>
          <w:smallCaps w:val="0"/>
          <w:noProof w:val="0"/>
          <w:color w:val="0D0D0D" w:themeColor="text1" w:themeTint="F2" w:themeShade="FF"/>
          <w:sz w:val="24"/>
          <w:szCs w:val="24"/>
          <w:lang w:val="en-US"/>
        </w:rPr>
        <w:t>...</w:t>
      </w:r>
    </w:p>
    <w:p w:rsidR="20333D08" w:rsidP="375B4C33" w:rsidRDefault="20333D08" w14:paraId="34E9EA20" w14:textId="614344F6">
      <w:pPr>
        <w:pStyle w:val="ListParagraph"/>
        <w:numPr>
          <w:ilvl w:val="0"/>
          <w:numId w:val="8"/>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Have documented testing accommodations through the Accessibility Resource Center.</w:t>
      </w:r>
    </w:p>
    <w:p w:rsidR="20333D08" w:rsidP="375B4C33" w:rsidRDefault="20333D08" w14:paraId="2F0B17EB" w14:textId="4369EF9A">
      <w:pPr>
        <w:pStyle w:val="ListParagraph"/>
        <w:numPr>
          <w:ilvl w:val="0"/>
          <w:numId w:val="8"/>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Miss an exam due to a university-sponsored event (such as athletics, academic events, or conferences).</w:t>
      </w:r>
    </w:p>
    <w:p w:rsidR="20333D08" w:rsidP="375B4C33" w:rsidRDefault="20333D08" w14:paraId="6D04F352" w14:textId="026E9239">
      <w:pPr>
        <w:pStyle w:val="ListParagraph"/>
        <w:numPr>
          <w:ilvl w:val="0"/>
          <w:numId w:val="8"/>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 xml:space="preserve">Are active military or reserve military personnel activated for </w:t>
      </w:r>
      <w:r w:rsidRPr="375B4C33" w:rsidR="20333D08">
        <w:rPr>
          <w:rFonts w:ascii="Arial" w:hAnsi="Arial" w:eastAsia="Arial" w:cs="Arial"/>
          <w:b w:val="0"/>
          <w:bCs w:val="0"/>
          <w:i w:val="0"/>
          <w:iCs w:val="0"/>
          <w:caps w:val="0"/>
          <w:smallCaps w:val="0"/>
          <w:noProof w:val="0"/>
          <w:color w:val="0D0D0D" w:themeColor="text1" w:themeTint="F2" w:themeShade="FF"/>
          <w:sz w:val="24"/>
          <w:szCs w:val="24"/>
          <w:lang w:val="en-US"/>
        </w:rPr>
        <w:t>duty.</w:t>
      </w:r>
    </w:p>
    <w:p w:rsidR="375B4C33" w:rsidP="375B4C33" w:rsidRDefault="375B4C33" w14:paraId="5235C729" w14:textId="6F086C3C">
      <w:pPr>
        <w:pStyle w:val="Normal"/>
      </w:pPr>
    </w:p>
    <w:p w:rsidR="047A3B64" w:rsidP="375B4C33" w:rsidRDefault="047A3B64" w14:paraId="0AB9CEEF" w14:textId="0C23EA03">
      <w:pPr>
        <w:pStyle w:val="Normal"/>
        <w:rPr>
          <w:rFonts w:ascii="Arial" w:hAnsi="Arial" w:eastAsia="Arial" w:cs="Arial"/>
          <w:b w:val="1"/>
          <w:bCs w:val="1"/>
          <w:u w:val="single"/>
        </w:rPr>
      </w:pPr>
      <w:r w:rsidRPr="375B4C33" w:rsidR="047A3B64">
        <w:rPr>
          <w:rFonts w:ascii="Arial" w:hAnsi="Arial" w:eastAsia="Arial" w:cs="Arial"/>
          <w:b w:val="1"/>
          <w:bCs w:val="1"/>
          <w:u w:val="single"/>
        </w:rPr>
        <w:t xml:space="preserve">Academic Advising </w:t>
      </w:r>
    </w:p>
    <w:p w:rsidR="047A3B64" w:rsidP="375B4C33" w:rsidRDefault="047A3B64" w14:paraId="2CC6D442" w14:textId="6DA5E234">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Academic Advising in the Student Success Center helps students take ownership of their educational journey.</w:t>
      </w:r>
    </w:p>
    <w:p w:rsidR="047A3B64" w:rsidP="375B4C33" w:rsidRDefault="047A3B64" w14:paraId="78BC3DAF" w14:textId="6CF8E64E">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Advisors assist students with:</w:t>
      </w:r>
    </w:p>
    <w:p w:rsidR="047A3B64" w:rsidP="375B4C33" w:rsidRDefault="047A3B64" w14:paraId="1DE97F2A" w14:textId="520AB309">
      <w:pPr>
        <w:pStyle w:val="ListParagraph"/>
        <w:numPr>
          <w:ilvl w:val="0"/>
          <w:numId w:val="10"/>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Exploring majors and minors.</w:t>
      </w:r>
    </w:p>
    <w:p w:rsidR="047A3B64" w:rsidP="375B4C33" w:rsidRDefault="047A3B64" w14:paraId="44D840C2" w14:textId="3D6C97C4">
      <w:pPr>
        <w:pStyle w:val="ListParagraph"/>
        <w:numPr>
          <w:ilvl w:val="0"/>
          <w:numId w:val="10"/>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Connecting academic interests with career goals.</w:t>
      </w:r>
    </w:p>
    <w:p w:rsidR="047A3B64" w:rsidP="375B4C33" w:rsidRDefault="047A3B64" w14:paraId="725F60AF" w14:textId="38F15A0E">
      <w:pPr>
        <w:pStyle w:val="ListParagraph"/>
        <w:numPr>
          <w:ilvl w:val="0"/>
          <w:numId w:val="10"/>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Planning educational pathways.</w:t>
      </w:r>
    </w:p>
    <w:p w:rsidR="047A3B64" w:rsidP="375B4C33" w:rsidRDefault="047A3B64" w14:paraId="6AADE37A" w14:textId="05612EF6">
      <w:pPr>
        <w:pStyle w:val="ListParagraph"/>
        <w:numPr>
          <w:ilvl w:val="0"/>
          <w:numId w:val="10"/>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Finding opportunities outside the classroom, including:</w:t>
      </w:r>
    </w:p>
    <w:p w:rsidR="047A3B64" w:rsidP="375B4C33" w:rsidRDefault="047A3B64" w14:paraId="5997E386" w14:textId="109D6EF6">
      <w:pPr>
        <w:pStyle w:val="ListParagraph"/>
        <w:numPr>
          <w:ilvl w:val="1"/>
          <w:numId w:val="10"/>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Internships</w:t>
      </w:r>
    </w:p>
    <w:p w:rsidR="047A3B64" w:rsidP="375B4C33" w:rsidRDefault="047A3B64" w14:paraId="7B017139" w14:textId="05A06549">
      <w:pPr>
        <w:pStyle w:val="ListParagraph"/>
        <w:numPr>
          <w:ilvl w:val="1"/>
          <w:numId w:val="10"/>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Study abroad programs</w:t>
      </w:r>
    </w:p>
    <w:p w:rsidR="047A3B64" w:rsidP="375B4C33" w:rsidRDefault="047A3B64" w14:paraId="05EBC5C6" w14:textId="5D836700">
      <w:pPr>
        <w:pStyle w:val="ListParagraph"/>
        <w:numPr>
          <w:ilvl w:val="1"/>
          <w:numId w:val="10"/>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Student research</w:t>
      </w:r>
    </w:p>
    <w:p w:rsidR="047A3B64" w:rsidP="375B4C33" w:rsidRDefault="047A3B64" w14:paraId="4E961971" w14:textId="2BAA0809">
      <w:pPr>
        <w:pStyle w:val="ListParagraph"/>
        <w:numPr>
          <w:ilvl w:val="1"/>
          <w:numId w:val="10"/>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047A3B64">
        <w:rPr>
          <w:rFonts w:ascii="Arial" w:hAnsi="Arial" w:eastAsia="Arial" w:cs="Arial"/>
          <w:b w:val="0"/>
          <w:bCs w:val="0"/>
          <w:i w:val="0"/>
          <w:iCs w:val="0"/>
          <w:caps w:val="0"/>
          <w:smallCaps w:val="0"/>
          <w:noProof w:val="0"/>
          <w:color w:val="0D0D0D" w:themeColor="text1" w:themeTint="F2" w:themeShade="FF"/>
          <w:sz w:val="24"/>
          <w:szCs w:val="24"/>
          <w:lang w:val="en-US"/>
        </w:rPr>
        <w:t>Other enrichment experiences</w:t>
      </w:r>
    </w:p>
    <w:p w:rsidR="375B4C33" w:rsidRDefault="375B4C33" w14:paraId="250F1D2E" w14:textId="2ED64619"/>
    <w:p w:rsidR="15E8C2A3" w:rsidP="375B4C33" w:rsidRDefault="15E8C2A3" w14:paraId="577B1212" w14:textId="36557BA0">
      <w:pPr>
        <w:rPr>
          <w:rFonts w:ascii="Arial" w:hAnsi="Arial" w:eastAsia="Arial" w:cs="Arial"/>
        </w:rPr>
      </w:pPr>
      <w:r w:rsidRPr="375B4C33" w:rsidR="15E8C2A3">
        <w:rPr>
          <w:rFonts w:ascii="Arial" w:hAnsi="Arial" w:eastAsia="Arial" w:cs="Arial"/>
          <w:b w:val="1"/>
          <w:bCs w:val="1"/>
          <w:u w:val="single"/>
        </w:rPr>
        <w:t xml:space="preserve">Learning </w:t>
      </w:r>
      <w:r w:rsidRPr="375B4C33" w:rsidR="15E8C2A3">
        <w:rPr>
          <w:rFonts w:ascii="Arial" w:hAnsi="Arial" w:eastAsia="Arial" w:cs="Arial"/>
          <w:b w:val="1"/>
          <w:bCs w:val="1"/>
          <w:u w:val="single"/>
        </w:rPr>
        <w:t>Communities</w:t>
      </w:r>
      <w:r w:rsidRPr="375B4C33" w:rsidR="15E8C2A3">
        <w:rPr>
          <w:rFonts w:ascii="Arial" w:hAnsi="Arial" w:eastAsia="Arial" w:cs="Arial"/>
        </w:rPr>
        <w:t xml:space="preserve"> </w:t>
      </w:r>
    </w:p>
    <w:p w:rsidR="15E8C2A3" w:rsidP="375B4C33" w:rsidRDefault="15E8C2A3" w14:paraId="3816A074" w14:textId="2D4BA319">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Learning Communities provide first-year students with a strong network of academic and social support.</w:t>
      </w:r>
    </w:p>
    <w:p w:rsidR="15E8C2A3" w:rsidP="375B4C33" w:rsidRDefault="15E8C2A3" w14:paraId="2581F72D" w14:textId="7784E661">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The program:</w:t>
      </w:r>
    </w:p>
    <w:p w:rsidR="15E8C2A3" w:rsidP="375B4C33" w:rsidRDefault="15E8C2A3" w14:paraId="15C68BE0" w14:textId="34E3A580">
      <w:pPr>
        <w:pStyle w:val="ListParagraph"/>
        <w:numPr>
          <w:ilvl w:val="0"/>
          <w:numId w:val="11"/>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Creates a connected learning environment that supports student success.</w:t>
      </w:r>
    </w:p>
    <w:p w:rsidR="15E8C2A3" w:rsidP="375B4C33" w:rsidRDefault="15E8C2A3" w14:paraId="1F4CD8D8" w14:textId="290656AC">
      <w:pPr>
        <w:pStyle w:val="ListParagraph"/>
        <w:numPr>
          <w:ilvl w:val="0"/>
          <w:numId w:val="11"/>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 xml:space="preserve">Offers </w:t>
      </w:r>
      <w:r w:rsidRPr="375B4C33" w:rsidR="15E8C2A3">
        <w:rPr>
          <w:rFonts w:ascii="Arial" w:hAnsi="Arial" w:eastAsia="Arial" w:cs="Arial"/>
          <w:b w:val="1"/>
          <w:bCs w:val="1"/>
          <w:i w:val="0"/>
          <w:iCs w:val="0"/>
          <w:caps w:val="0"/>
          <w:smallCaps w:val="0"/>
          <w:noProof w:val="0"/>
          <w:color w:val="0D0D0D" w:themeColor="text1" w:themeTint="F2" w:themeShade="FF"/>
          <w:sz w:val="24"/>
          <w:szCs w:val="24"/>
          <w:lang w:val="en-US"/>
        </w:rPr>
        <w:t>seven mission-aligned communities</w:t>
      </w: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 xml:space="preserve"> based on career paths, interests, and themes.</w:t>
      </w:r>
    </w:p>
    <w:p w:rsidR="15E8C2A3" w:rsidP="375B4C33" w:rsidRDefault="15E8C2A3" w14:paraId="19C67AAA" w14:textId="4F9F5AEF">
      <w:pPr>
        <w:pStyle w:val="ListParagraph"/>
        <w:numPr>
          <w:ilvl w:val="0"/>
          <w:numId w:val="11"/>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Helps students build relationships with peers, mentors, faculty, and staff.</w:t>
      </w:r>
    </w:p>
    <w:p w:rsidR="15E8C2A3" w:rsidP="375B4C33" w:rsidRDefault="15E8C2A3" w14:paraId="2FA34C55" w14:textId="23B7095B">
      <w:pPr>
        <w:shd w:val="clear" w:color="auto" w:fill="FCFCFC"/>
        <w:spacing w:before="60" w:beforeAutospacing="off" w:after="60" w:afterAutospacing="off"/>
        <w:rPr>
          <w:rFonts w:ascii="Arial" w:hAnsi="Arial" w:eastAsia="Arial" w:cs="Arial"/>
          <w:b w:val="1"/>
          <w:bCs w:val="1"/>
          <w:i w:val="0"/>
          <w:iCs w:val="0"/>
          <w:caps w:val="0"/>
          <w:smallCaps w:val="0"/>
          <w:noProof w:val="0"/>
          <w:color w:val="0D0D0D" w:themeColor="text1" w:themeTint="F2" w:themeShade="FF"/>
          <w:sz w:val="24"/>
          <w:szCs w:val="24"/>
          <w:lang w:val="en-US"/>
        </w:rPr>
      </w:pPr>
      <w:r w:rsidRPr="375B4C33" w:rsidR="15E8C2A3">
        <w:rPr>
          <w:rFonts w:ascii="Arial" w:hAnsi="Arial" w:eastAsia="Arial" w:cs="Arial"/>
          <w:b w:val="1"/>
          <w:bCs w:val="1"/>
          <w:i w:val="0"/>
          <w:iCs w:val="0"/>
          <w:caps w:val="0"/>
          <w:smallCaps w:val="0"/>
          <w:noProof w:val="0"/>
          <w:color w:val="0D0D0D" w:themeColor="text1" w:themeTint="F2" w:themeShade="FF"/>
          <w:sz w:val="24"/>
          <w:szCs w:val="24"/>
          <w:lang w:val="en-US"/>
        </w:rPr>
        <w:t>Benefits include:</w:t>
      </w:r>
    </w:p>
    <w:p w:rsidR="15E8C2A3" w:rsidP="375B4C33" w:rsidRDefault="15E8C2A3" w14:paraId="34CD0325" w14:textId="66DC591A">
      <w:pPr>
        <w:pStyle w:val="ListParagraph"/>
        <w:numPr>
          <w:ilvl w:val="0"/>
          <w:numId w:val="12"/>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Increased sense of belonging.</w:t>
      </w:r>
    </w:p>
    <w:p w:rsidR="15E8C2A3" w:rsidP="375B4C33" w:rsidRDefault="15E8C2A3" w14:paraId="370BE42A" w14:textId="1332EA1C">
      <w:pPr>
        <w:pStyle w:val="ListParagraph"/>
        <w:numPr>
          <w:ilvl w:val="0"/>
          <w:numId w:val="12"/>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Strong academic support.</w:t>
      </w:r>
    </w:p>
    <w:p w:rsidR="15E8C2A3" w:rsidP="375B4C33" w:rsidRDefault="15E8C2A3" w14:paraId="47E2DFB2" w14:textId="346B01F4">
      <w:pPr>
        <w:pStyle w:val="ListParagraph"/>
        <w:numPr>
          <w:ilvl w:val="0"/>
          <w:numId w:val="12"/>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Integrated academic and social experiences.</w:t>
      </w:r>
    </w:p>
    <w:p w:rsidR="15E8C2A3" w:rsidP="375B4C33" w:rsidRDefault="15E8C2A3" w14:paraId="53313A5F" w14:textId="45B1A5DA">
      <w:pPr>
        <w:pStyle w:val="ListParagraph"/>
        <w:numPr>
          <w:ilvl w:val="0"/>
          <w:numId w:val="12"/>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5E8C2A3">
        <w:rPr>
          <w:rFonts w:ascii="Arial" w:hAnsi="Arial" w:eastAsia="Arial" w:cs="Arial"/>
          <w:b w:val="0"/>
          <w:bCs w:val="0"/>
          <w:i w:val="0"/>
          <w:iCs w:val="0"/>
          <w:caps w:val="0"/>
          <w:smallCaps w:val="0"/>
          <w:noProof w:val="0"/>
          <w:color w:val="0D0D0D" w:themeColor="text1" w:themeTint="F2" w:themeShade="FF"/>
          <w:sz w:val="24"/>
          <w:szCs w:val="24"/>
          <w:lang w:val="en-US"/>
        </w:rPr>
        <w:t>Opportunities for personal and professional growth.</w:t>
      </w:r>
    </w:p>
    <w:p w:rsidR="375B4C33" w:rsidRDefault="375B4C33" w14:paraId="79E5D7BE" w14:textId="1E62EA7B"/>
    <w:p w:rsidR="4A06A41E" w:rsidP="375B4C33" w:rsidRDefault="4A06A41E" w14:paraId="52F2A2AB" w14:textId="0A5AE9CC">
      <w:pPr>
        <w:rPr>
          <w:rFonts w:ascii="Arial" w:hAnsi="Arial" w:eastAsia="Arial" w:cs="Arial"/>
          <w:b w:val="1"/>
          <w:bCs w:val="1"/>
          <w:u w:val="single"/>
        </w:rPr>
      </w:pPr>
      <w:r w:rsidRPr="375B4C33" w:rsidR="4A06A41E">
        <w:rPr>
          <w:rFonts w:ascii="Arial" w:hAnsi="Arial" w:eastAsia="Arial" w:cs="Arial"/>
          <w:b w:val="1"/>
          <w:bCs w:val="1"/>
          <w:u w:val="single"/>
        </w:rPr>
        <w:t xml:space="preserve">Pioneer Scholars </w:t>
      </w:r>
    </w:p>
    <w:p w:rsidR="4A06A41E" w:rsidP="375B4C33" w:rsidRDefault="4A06A41E" w14:paraId="4E575526" w14:textId="7C29B62C">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Pioneer Scholars supports Bellarmine’s </w:t>
      </w:r>
      <w:r w:rsidRPr="375B4C33" w:rsidR="4A06A41E">
        <w:rPr>
          <w:rFonts w:ascii="Arial" w:hAnsi="Arial" w:eastAsia="Arial" w:cs="Arial"/>
          <w:b w:val="1"/>
          <w:bCs w:val="1"/>
          <w:i w:val="0"/>
          <w:iCs w:val="0"/>
          <w:caps w:val="0"/>
          <w:smallCaps w:val="0"/>
          <w:noProof w:val="0"/>
          <w:color w:val="0D0D0D" w:themeColor="text1" w:themeTint="F2" w:themeShade="FF"/>
          <w:sz w:val="24"/>
          <w:szCs w:val="24"/>
          <w:lang w:val="en-US"/>
        </w:rPr>
        <w:t>first-generation college students</w:t>
      </w: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—students who are the first in their families to graduate from a four-year college or university.</w:t>
      </w:r>
    </w:p>
    <w:p w:rsidR="4A06A41E" w:rsidP="375B4C33" w:rsidRDefault="4A06A41E" w14:paraId="679AF2A5" w14:textId="6FD25AE9">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The program helps students navigate </w:t>
      </w:r>
      <w:r w:rsidRPr="375B4C33" w:rsidR="11B06F0E">
        <w:rPr>
          <w:rFonts w:ascii="Arial" w:hAnsi="Arial" w:eastAsia="Arial" w:cs="Arial"/>
          <w:b w:val="0"/>
          <w:bCs w:val="0"/>
          <w:i w:val="0"/>
          <w:iCs w:val="0"/>
          <w:caps w:val="0"/>
          <w:smallCaps w:val="0"/>
          <w:noProof w:val="0"/>
          <w:color w:val="0D0D0D" w:themeColor="text1" w:themeTint="F2" w:themeShade="FF"/>
          <w:sz w:val="24"/>
          <w:szCs w:val="24"/>
          <w:lang w:val="en-US"/>
        </w:rPr>
        <w:t>academic</w:t>
      </w: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 and social </w:t>
      </w: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transition</w:t>
      </w: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 to college.</w:t>
      </w:r>
    </w:p>
    <w:p w:rsidR="4A06A41E" w:rsidP="375B4C33" w:rsidRDefault="4A06A41E" w14:paraId="075C2464" w14:textId="07F3E7E6">
      <w:pPr>
        <w:shd w:val="clear" w:color="auto" w:fill="FCFCFC"/>
        <w:spacing w:before="240" w:beforeAutospacing="off" w:after="240" w:afterAutospacing="off"/>
        <w:rPr>
          <w:rFonts w:ascii="Arial" w:hAnsi="Arial" w:eastAsia="Arial" w:cs="Arial"/>
          <w:b w:val="1"/>
          <w:bCs w:val="1"/>
          <w:i w:val="0"/>
          <w:iCs w:val="0"/>
          <w:caps w:val="0"/>
          <w:smallCaps w:val="0"/>
          <w:noProof w:val="0"/>
          <w:color w:val="0D0D0D" w:themeColor="text1" w:themeTint="F2" w:themeShade="FF"/>
          <w:sz w:val="24"/>
          <w:szCs w:val="24"/>
          <w:lang w:val="en-US"/>
        </w:rPr>
      </w:pPr>
      <w:r w:rsidRPr="375B4C33" w:rsidR="4A06A41E">
        <w:rPr>
          <w:rFonts w:ascii="Arial" w:hAnsi="Arial" w:eastAsia="Arial" w:cs="Arial"/>
          <w:b w:val="1"/>
          <w:bCs w:val="1"/>
          <w:i w:val="0"/>
          <w:iCs w:val="0"/>
          <w:caps w:val="0"/>
          <w:smallCaps w:val="0"/>
          <w:noProof w:val="0"/>
          <w:color w:val="0D0D0D" w:themeColor="text1" w:themeTint="F2" w:themeShade="FF"/>
          <w:sz w:val="24"/>
          <w:szCs w:val="24"/>
          <w:lang w:val="en-US"/>
        </w:rPr>
        <w:t>Support includes:</w:t>
      </w:r>
    </w:p>
    <w:p w:rsidR="4A06A41E" w:rsidP="375B4C33" w:rsidRDefault="4A06A41E" w14:paraId="7F091951" w14:textId="21C7E3CC">
      <w:pPr>
        <w:pStyle w:val="ListParagraph"/>
        <w:numPr>
          <w:ilvl w:val="0"/>
          <w:numId w:val="13"/>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Optional Early Arrival Program before the first year begins.</w:t>
      </w:r>
    </w:p>
    <w:p w:rsidR="4A06A41E" w:rsidP="375B4C33" w:rsidRDefault="4A06A41E" w14:paraId="771E48D3" w14:textId="326D2587">
      <w:pPr>
        <w:pStyle w:val="ListParagraph"/>
        <w:numPr>
          <w:ilvl w:val="0"/>
          <w:numId w:val="1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Weekly </w:t>
      </w:r>
      <w:r w:rsidRPr="375B4C33" w:rsidR="4A06A41E">
        <w:rPr>
          <w:rFonts w:ascii="Arial" w:hAnsi="Arial" w:eastAsia="Arial" w:cs="Arial"/>
          <w:b w:val="1"/>
          <w:bCs w:val="1"/>
          <w:i w:val="0"/>
          <w:iCs w:val="0"/>
          <w:caps w:val="0"/>
          <w:smallCaps w:val="0"/>
          <w:noProof w:val="0"/>
          <w:color w:val="0D0D0D" w:themeColor="text1" w:themeTint="F2" w:themeShade="FF"/>
          <w:sz w:val="24"/>
          <w:szCs w:val="24"/>
          <w:lang w:val="en-US"/>
        </w:rPr>
        <w:t>Pioneers 101 (BU022)</w:t>
      </w: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 course.</w:t>
      </w:r>
    </w:p>
    <w:p w:rsidR="4A06A41E" w:rsidP="375B4C33" w:rsidRDefault="4A06A41E" w14:paraId="493EECCF" w14:textId="670F4011">
      <w:pPr>
        <w:pStyle w:val="ListParagraph"/>
        <w:numPr>
          <w:ilvl w:val="0"/>
          <w:numId w:val="1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Peer mentoring.</w:t>
      </w:r>
    </w:p>
    <w:p w:rsidR="4A06A41E" w:rsidP="375B4C33" w:rsidRDefault="4A06A41E" w14:paraId="71F130B4" w14:textId="036DEB2D">
      <w:pPr>
        <w:pStyle w:val="ListParagraph"/>
        <w:numPr>
          <w:ilvl w:val="0"/>
          <w:numId w:val="1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Programs focused on:</w:t>
      </w:r>
    </w:p>
    <w:p w:rsidR="4A06A41E" w:rsidP="375B4C33" w:rsidRDefault="4A06A41E" w14:paraId="4E0C2B35" w14:textId="37DD256A">
      <w:pPr>
        <w:pStyle w:val="ListParagraph"/>
        <w:numPr>
          <w:ilvl w:val="1"/>
          <w:numId w:val="13"/>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Academic skills.</w:t>
      </w:r>
    </w:p>
    <w:p w:rsidR="4A06A41E" w:rsidP="375B4C33" w:rsidRDefault="4A06A41E" w14:paraId="1F959D18" w14:textId="6268D392">
      <w:pPr>
        <w:pStyle w:val="ListParagraph"/>
        <w:numPr>
          <w:ilvl w:val="1"/>
          <w:numId w:val="1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Community engagement.</w:t>
      </w:r>
    </w:p>
    <w:p w:rsidR="4A06A41E" w:rsidP="375B4C33" w:rsidRDefault="4A06A41E" w14:paraId="6E000B7D" w14:textId="4F9BA8E9">
      <w:pPr>
        <w:pStyle w:val="ListParagraph"/>
        <w:numPr>
          <w:ilvl w:val="1"/>
          <w:numId w:val="1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Career development.</w:t>
      </w:r>
    </w:p>
    <w:p w:rsidR="4A06A41E" w:rsidP="375B4C33" w:rsidRDefault="4A06A41E" w14:paraId="7CDB1B7C" w14:textId="36CE4BD1">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xml:space="preserve">Students also have access to the </w:t>
      </w:r>
      <w:r w:rsidRPr="375B4C33" w:rsidR="4A06A41E">
        <w:rPr>
          <w:rFonts w:ascii="Arial" w:hAnsi="Arial" w:eastAsia="Arial" w:cs="Arial"/>
          <w:b w:val="1"/>
          <w:bCs w:val="1"/>
          <w:i w:val="0"/>
          <w:iCs w:val="0"/>
          <w:caps w:val="0"/>
          <w:smallCaps w:val="0"/>
          <w:noProof w:val="0"/>
          <w:color w:val="0D0D0D" w:themeColor="text1" w:themeTint="F2" w:themeShade="FF"/>
          <w:sz w:val="24"/>
          <w:szCs w:val="24"/>
          <w:lang w:val="en-US"/>
        </w:rPr>
        <w:t>“I’m First” Community</w:t>
      </w:r>
      <w:r w:rsidRPr="375B4C33" w:rsidR="4A06A41E">
        <w:rPr>
          <w:rFonts w:ascii="Arial" w:hAnsi="Arial" w:eastAsia="Arial" w:cs="Arial"/>
          <w:b w:val="0"/>
          <w:bCs w:val="0"/>
          <w:i w:val="0"/>
          <w:iCs w:val="0"/>
          <w:caps w:val="0"/>
          <w:smallCaps w:val="0"/>
          <w:noProof w:val="0"/>
          <w:color w:val="0D0D0D" w:themeColor="text1" w:themeTint="F2" w:themeShade="FF"/>
          <w:sz w:val="24"/>
          <w:szCs w:val="24"/>
          <w:lang w:val="en-US"/>
        </w:rPr>
        <w:t>, a network of Bellarmine faculty and staff who identify as first-generation college graduates.</w:t>
      </w:r>
    </w:p>
    <w:p w:rsidR="375B4C33" w:rsidRDefault="375B4C33" w14:paraId="4882C126" w14:textId="102DE8B5"/>
    <w:p w:rsidR="329BD4E1" w:rsidP="375B4C33" w:rsidRDefault="329BD4E1" w14:paraId="4D5AB6F0" w14:textId="379799D6">
      <w:pPr>
        <w:rPr>
          <w:rFonts w:ascii="Arial" w:hAnsi="Arial" w:eastAsia="Arial" w:cs="Arial"/>
          <w:b w:val="1"/>
          <w:bCs w:val="1"/>
          <w:u w:val="single"/>
        </w:rPr>
      </w:pPr>
      <w:r w:rsidRPr="375B4C33" w:rsidR="329BD4E1">
        <w:rPr>
          <w:rFonts w:ascii="Arial" w:hAnsi="Arial" w:eastAsia="Arial" w:cs="Arial"/>
          <w:b w:val="1"/>
          <w:bCs w:val="1"/>
          <w:u w:val="single"/>
        </w:rPr>
        <w:t>Study Abroad &amp; International Programs</w:t>
      </w:r>
    </w:p>
    <w:p w:rsidR="329BD4E1" w:rsidP="375B4C33" w:rsidRDefault="329BD4E1" w14:paraId="568C3CD3" w14:textId="3D1FA648">
      <w:pPr>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 xml:space="preserve">Study Abroad and International Programs </w:t>
      </w: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support</w:t>
      </w: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 xml:space="preserve"> students and faculty in </w:t>
      </w: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participating</w:t>
      </w: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 xml:space="preserve"> in international and intercultural learning experiences.</w:t>
      </w:r>
    </w:p>
    <w:p w:rsidR="329BD4E1" w:rsidP="375B4C33" w:rsidRDefault="329BD4E1" w14:paraId="71C6C04B" w14:textId="71E70536">
      <w:pPr>
        <w:shd w:val="clear" w:color="auto" w:fill="FCFCFC"/>
        <w:spacing w:before="240" w:beforeAutospacing="off" w:after="24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Programs include:</w:t>
      </w:r>
    </w:p>
    <w:p w:rsidR="329BD4E1" w:rsidP="375B4C33" w:rsidRDefault="329BD4E1" w14:paraId="11E0A11B" w14:textId="4E9954CA">
      <w:pPr>
        <w:pStyle w:val="ListParagraph"/>
        <w:numPr>
          <w:ilvl w:val="0"/>
          <w:numId w:val="14"/>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Study abroad opportunities.</w:t>
      </w:r>
    </w:p>
    <w:p w:rsidR="329BD4E1" w:rsidP="375B4C33" w:rsidRDefault="329BD4E1" w14:paraId="26404124" w14:textId="7CAE1A29">
      <w:pPr>
        <w:pStyle w:val="ListParagraph"/>
        <w:numPr>
          <w:ilvl w:val="0"/>
          <w:numId w:val="14"/>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International academic experiences.</w:t>
      </w:r>
    </w:p>
    <w:p w:rsidR="329BD4E1" w:rsidP="375B4C33" w:rsidRDefault="329BD4E1" w14:paraId="101AE0D1" w14:textId="242091BC">
      <w:pPr>
        <w:pStyle w:val="ListParagraph"/>
        <w:numPr>
          <w:ilvl w:val="0"/>
          <w:numId w:val="14"/>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On-campus global learning opportunities.</w:t>
      </w:r>
    </w:p>
    <w:p w:rsidR="329BD4E1" w:rsidP="375B4C33" w:rsidRDefault="329BD4E1" w14:paraId="0B9920DA" w14:textId="36358AD6">
      <w:pPr>
        <w:shd w:val="clear" w:color="auto" w:fill="FCFCFC"/>
        <w:spacing w:before="60" w:beforeAutospacing="off" w:after="60" w:afterAutospacing="off"/>
      </w:pPr>
      <w:r w:rsidRPr="375B4C33" w:rsidR="329BD4E1">
        <w:rPr>
          <w:rFonts w:ascii="Arial" w:hAnsi="Arial" w:eastAsia="Arial" w:cs="Arial"/>
          <w:b w:val="0"/>
          <w:bCs w:val="0"/>
          <w:i w:val="0"/>
          <w:iCs w:val="0"/>
          <w:caps w:val="0"/>
          <w:smallCaps w:val="0"/>
          <w:noProof w:val="0"/>
          <w:color w:val="0D0D0D" w:themeColor="text1" w:themeTint="F2" w:themeShade="FF"/>
          <w:sz w:val="24"/>
          <w:szCs w:val="24"/>
          <w:lang w:val="en-US"/>
        </w:rPr>
        <w:t>The office helps students find experiences that align with their academic interests and personal goals.</w:t>
      </w:r>
    </w:p>
    <w:p w:rsidR="375B4C33" w:rsidP="375B4C33" w:rsidRDefault="375B4C33" w14:paraId="06AED8EA" w14:textId="288A620C">
      <w:pPr>
        <w:shd w:val="clear" w:color="auto" w:fill="FCFCFC"/>
        <w:spacing w:before="60" w:beforeAutospacing="off" w:after="6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p>
    <w:p w:rsidR="103B17C2" w:rsidP="375B4C33" w:rsidRDefault="103B17C2" w14:paraId="61183850" w14:textId="69DC4F12">
      <w:pPr>
        <w:pStyle w:val="Normal"/>
        <w:rPr>
          <w:rFonts w:ascii="Arial" w:hAnsi="Arial" w:eastAsia="Arial" w:cs="Arial"/>
          <w:b w:val="1"/>
          <w:bCs w:val="1"/>
          <w:noProof w:val="0"/>
          <w:u w:val="single"/>
          <w:lang w:val="en-US"/>
        </w:rPr>
      </w:pPr>
      <w:r w:rsidRPr="375B4C33" w:rsidR="103B17C2">
        <w:rPr>
          <w:rFonts w:ascii="Arial" w:hAnsi="Arial" w:eastAsia="Arial" w:cs="Arial"/>
          <w:b w:val="1"/>
          <w:bCs w:val="1"/>
          <w:noProof w:val="0"/>
          <w:u w:val="single"/>
          <w:lang w:val="en-US"/>
        </w:rPr>
        <w:t>Honors Program</w:t>
      </w:r>
    </w:p>
    <w:p w:rsidR="103B17C2" w:rsidP="375B4C33" w:rsidRDefault="103B17C2" w14:paraId="759B3888" w14:textId="784B2BE3">
      <w:pPr>
        <w:pStyle w:val="Normal"/>
        <w:shd w:val="clear" w:color="auto" w:fill="FCFCFC"/>
        <w:spacing w:before="0" w:beforeAutospacing="off" w:after="0" w:afterAutospacing="off"/>
        <w:ind w:left="0"/>
        <w:rPr>
          <w:rFonts w:ascii="Arial" w:hAnsi="Arial" w:eastAsia="Arial" w:cs="Arial"/>
          <w:b w:val="1"/>
          <w:bCs w:val="1"/>
          <w:i w:val="0"/>
          <w:iCs w:val="0"/>
          <w:caps w:val="0"/>
          <w:smallCaps w:val="0"/>
          <w:noProof w:val="0"/>
          <w:color w:val="0D0D0D" w:themeColor="text1" w:themeTint="F2" w:themeShade="FF"/>
          <w:sz w:val="24"/>
          <w:szCs w:val="24"/>
          <w:lang w:val="en-US"/>
        </w:rPr>
      </w:pPr>
      <w:r w:rsidRPr="375B4C33" w:rsidR="103B17C2">
        <w:rPr>
          <w:rFonts w:ascii="Arial" w:hAnsi="Arial" w:eastAsia="Arial" w:cs="Arial"/>
          <w:b w:val="1"/>
          <w:bCs w:val="1"/>
          <w:i w:val="0"/>
          <w:iCs w:val="0"/>
          <w:caps w:val="0"/>
          <w:smallCaps w:val="0"/>
          <w:noProof w:val="0"/>
          <w:color w:val="0D0D0D" w:themeColor="text1" w:themeTint="F2" w:themeShade="FF"/>
          <w:sz w:val="24"/>
          <w:szCs w:val="24"/>
          <w:lang w:val="en-US"/>
        </w:rPr>
        <w:t>Mission &amp; Values</w:t>
      </w:r>
    </w:p>
    <w:p w:rsidR="103B17C2" w:rsidP="375B4C33" w:rsidRDefault="103B17C2" w14:paraId="151ED572" w14:textId="4F88C74C">
      <w:pPr>
        <w:pStyle w:val="ListParagraph"/>
        <w:numPr>
          <w:ilvl w:val="1"/>
          <w:numId w:val="23"/>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Expand perspectives and encourage lifelong learning.</w:t>
      </w:r>
    </w:p>
    <w:p w:rsidR="103B17C2" w:rsidP="375B4C33" w:rsidRDefault="103B17C2" w14:paraId="0FD8285C" w14:textId="70EABF32">
      <w:pPr>
        <w:pStyle w:val="ListParagraph"/>
        <w:numPr>
          <w:ilvl w:val="1"/>
          <w:numId w:val="2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Promote curiosity, critical thinking, and compassion.</w:t>
      </w:r>
    </w:p>
    <w:p w:rsidR="103B17C2" w:rsidP="375B4C33" w:rsidRDefault="103B17C2" w14:paraId="1233C229" w14:textId="3F5BF5D8">
      <w:pPr>
        <w:pStyle w:val="ListParagraph"/>
        <w:numPr>
          <w:ilvl w:val="1"/>
          <w:numId w:val="23"/>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Prepare students to make meaningful contributions to society.</w:t>
      </w:r>
    </w:p>
    <w:p w:rsidR="103B17C2" w:rsidP="375B4C33" w:rsidRDefault="103B17C2" w14:paraId="54BB9FEC" w14:textId="4A3A0B72">
      <w:pPr>
        <w:pStyle w:val="Normal"/>
        <w:shd w:val="clear" w:color="auto" w:fill="FCFCFC"/>
        <w:spacing w:before="0" w:beforeAutospacing="off" w:after="0" w:afterAutospacing="off"/>
        <w:ind w:left="0"/>
        <w:rPr>
          <w:rFonts w:ascii="Arial" w:hAnsi="Arial" w:eastAsia="Arial" w:cs="Arial"/>
          <w:b w:val="1"/>
          <w:bCs w:val="1"/>
          <w:i w:val="0"/>
          <w:iCs w:val="0"/>
          <w:caps w:val="0"/>
          <w:smallCaps w:val="0"/>
          <w:noProof w:val="0"/>
          <w:color w:val="0D0D0D" w:themeColor="text1" w:themeTint="F2" w:themeShade="FF"/>
          <w:sz w:val="24"/>
          <w:szCs w:val="24"/>
          <w:lang w:val="en-US"/>
        </w:rPr>
      </w:pPr>
      <w:r w:rsidRPr="375B4C33" w:rsidR="103B17C2">
        <w:rPr>
          <w:rFonts w:ascii="Arial" w:hAnsi="Arial" w:eastAsia="Arial" w:cs="Arial"/>
          <w:b w:val="1"/>
          <w:bCs w:val="1"/>
          <w:i w:val="0"/>
          <w:iCs w:val="0"/>
          <w:caps w:val="0"/>
          <w:smallCaps w:val="0"/>
          <w:noProof w:val="0"/>
          <w:color w:val="0D0D0D" w:themeColor="text1" w:themeTint="F2" w:themeShade="FF"/>
          <w:sz w:val="24"/>
          <w:szCs w:val="24"/>
          <w:lang w:val="en-US"/>
        </w:rPr>
        <w:t>Academic Experience</w:t>
      </w:r>
    </w:p>
    <w:p w:rsidR="103B17C2" w:rsidP="375B4C33" w:rsidRDefault="103B17C2" w14:paraId="1BEE6A71" w14:textId="47CD4635">
      <w:pPr>
        <w:pStyle w:val="ListParagraph"/>
        <w:numPr>
          <w:ilvl w:val="1"/>
          <w:numId w:val="24"/>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Small class sizes for discussion-based learning.</w:t>
      </w:r>
    </w:p>
    <w:p w:rsidR="103B17C2" w:rsidP="375B4C33" w:rsidRDefault="103B17C2" w14:paraId="6A76FEEA" w14:textId="349ADEEA">
      <w:pPr>
        <w:pStyle w:val="ListParagraph"/>
        <w:numPr>
          <w:ilvl w:val="1"/>
          <w:numId w:val="24"/>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Close relationships with faculty mentors.</w:t>
      </w:r>
    </w:p>
    <w:p w:rsidR="103B17C2" w:rsidP="375B4C33" w:rsidRDefault="103B17C2" w14:paraId="488749EF" w14:textId="5E9DE807">
      <w:pPr>
        <w:pStyle w:val="ListParagraph"/>
        <w:numPr>
          <w:ilvl w:val="1"/>
          <w:numId w:val="24"/>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Personalized academic pathway based on student interests.</w:t>
      </w:r>
    </w:p>
    <w:p w:rsidR="103B17C2" w:rsidP="375B4C33" w:rsidRDefault="103B17C2" w14:paraId="0BDBE389" w14:textId="781B0929">
      <w:pPr>
        <w:pStyle w:val="ListParagraph"/>
        <w:numPr>
          <w:ilvl w:val="1"/>
          <w:numId w:val="24"/>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Opportunities for interdisciplinary learning.</w:t>
      </w:r>
    </w:p>
    <w:p w:rsidR="103B17C2" w:rsidP="375B4C33" w:rsidRDefault="103B17C2" w14:paraId="237E4847" w14:textId="2A44F338">
      <w:pPr>
        <w:pStyle w:val="Normal"/>
        <w:shd w:val="clear" w:color="auto" w:fill="FCFCFC"/>
        <w:spacing w:before="0" w:beforeAutospacing="off" w:after="0" w:afterAutospacing="off"/>
        <w:ind w:left="0"/>
        <w:rPr>
          <w:rFonts w:ascii="Arial" w:hAnsi="Arial" w:eastAsia="Arial" w:cs="Arial"/>
          <w:b w:val="1"/>
          <w:bCs w:val="1"/>
          <w:i w:val="0"/>
          <w:iCs w:val="0"/>
          <w:caps w:val="0"/>
          <w:smallCaps w:val="0"/>
          <w:noProof w:val="0"/>
          <w:color w:val="0D0D0D" w:themeColor="text1" w:themeTint="F2" w:themeShade="FF"/>
          <w:sz w:val="24"/>
          <w:szCs w:val="24"/>
          <w:lang w:val="en-US"/>
        </w:rPr>
      </w:pPr>
      <w:r w:rsidRPr="375B4C33" w:rsidR="103B17C2">
        <w:rPr>
          <w:rFonts w:ascii="Arial" w:hAnsi="Arial" w:eastAsia="Arial" w:cs="Arial"/>
          <w:b w:val="1"/>
          <w:bCs w:val="1"/>
          <w:i w:val="0"/>
          <w:iCs w:val="0"/>
          <w:caps w:val="0"/>
          <w:smallCaps w:val="0"/>
          <w:noProof w:val="0"/>
          <w:color w:val="0D0D0D" w:themeColor="text1" w:themeTint="F2" w:themeShade="FF"/>
          <w:sz w:val="24"/>
          <w:szCs w:val="24"/>
          <w:lang w:val="en-US"/>
        </w:rPr>
        <w:t>Student Community</w:t>
      </w:r>
    </w:p>
    <w:p w:rsidR="103B17C2" w:rsidP="375B4C33" w:rsidRDefault="103B17C2" w14:paraId="2EE38787" w14:textId="33E1B76A">
      <w:pPr>
        <w:pStyle w:val="ListParagraph"/>
        <w:numPr>
          <w:ilvl w:val="1"/>
          <w:numId w:val="25"/>
        </w:numPr>
        <w:shd w:val="clear" w:color="auto" w:fill="FCFCFC"/>
        <w:spacing w:before="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Supportive, collaborative environment.</w:t>
      </w:r>
    </w:p>
    <w:p w:rsidR="103B17C2" w:rsidP="375B4C33" w:rsidRDefault="103B17C2" w14:paraId="55259CAD" w14:textId="7555007D">
      <w:pPr>
        <w:pStyle w:val="ListParagraph"/>
        <w:numPr>
          <w:ilvl w:val="1"/>
          <w:numId w:val="25"/>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Students build lasting friendships and professional connections.</w:t>
      </w:r>
    </w:p>
    <w:p w:rsidR="103B17C2" w:rsidP="375B4C33" w:rsidRDefault="103B17C2" w14:paraId="286E2F74" w14:textId="69A77153">
      <w:pPr>
        <w:pStyle w:val="ListParagraph"/>
        <w:numPr>
          <w:ilvl w:val="1"/>
          <w:numId w:val="25"/>
        </w:numPr>
        <w:shd w:val="clear" w:color="auto" w:fill="FCFCFC"/>
        <w:spacing w:before="120" w:beforeAutospacing="off" w:after="0" w:afterAutospacing="off"/>
        <w:rPr>
          <w:rFonts w:ascii="Arial" w:hAnsi="Arial" w:eastAsia="Arial" w:cs="Arial"/>
          <w:b w:val="0"/>
          <w:bCs w:val="0"/>
          <w:i w:val="0"/>
          <w:iCs w:val="0"/>
          <w:caps w:val="0"/>
          <w:smallCaps w:val="0"/>
          <w:noProof w:val="0"/>
          <w:color w:val="0D0D0D" w:themeColor="text1" w:themeTint="F2" w:themeShade="FF"/>
          <w:sz w:val="24"/>
          <w:szCs w:val="24"/>
          <w:lang w:val="en-US"/>
        </w:rPr>
      </w:pPr>
      <w:r w:rsidRPr="375B4C33" w:rsidR="103B17C2">
        <w:rPr>
          <w:rFonts w:ascii="Arial" w:hAnsi="Arial" w:eastAsia="Arial" w:cs="Arial"/>
          <w:b w:val="0"/>
          <w:bCs w:val="0"/>
          <w:i w:val="0"/>
          <w:iCs w:val="0"/>
          <w:caps w:val="0"/>
          <w:smallCaps w:val="0"/>
          <w:noProof w:val="0"/>
          <w:color w:val="0D0D0D" w:themeColor="text1" w:themeTint="F2" w:themeShade="FF"/>
          <w:sz w:val="24"/>
          <w:szCs w:val="24"/>
          <w:lang w:val="en-US"/>
        </w:rPr>
        <w:t>Encourages leadership and active participation on campus.</w:t>
      </w:r>
    </w:p>
    <w:p w:rsidR="375B4C33" w:rsidP="375B4C33" w:rsidRDefault="375B4C33" w14:paraId="31879631" w14:textId="3E6441DC">
      <w:pPr>
        <w:pStyle w:val="Normal"/>
        <w:rPr>
          <w:rFonts w:ascii="Arial" w:hAnsi="Arial" w:eastAsia="Arial" w:cs="Arial"/>
        </w:rPr>
      </w:pPr>
    </w:p>
    <w:sectPr w:rsidR="00BB662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5890a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667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a1d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255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d90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a102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458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2bdc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f1f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0d9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89b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be5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397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3c04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620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781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254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c77759"/>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
    <w:nsid w:val="746a3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afd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2d33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73c8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038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0bd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add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51BD2"/>
    <w:rsid w:val="00662F09"/>
    <w:rsid w:val="00AA2237"/>
    <w:rsid w:val="00BB6621"/>
    <w:rsid w:val="00D058FD"/>
    <w:rsid w:val="00DC00A7"/>
    <w:rsid w:val="04400640"/>
    <w:rsid w:val="047A3B64"/>
    <w:rsid w:val="0917F468"/>
    <w:rsid w:val="0961992E"/>
    <w:rsid w:val="0A6CD36A"/>
    <w:rsid w:val="0B651AC9"/>
    <w:rsid w:val="0B6CFBD0"/>
    <w:rsid w:val="0DB47D9E"/>
    <w:rsid w:val="0E37FD8F"/>
    <w:rsid w:val="0EB8E950"/>
    <w:rsid w:val="103B17C2"/>
    <w:rsid w:val="109E9C22"/>
    <w:rsid w:val="11B06F0E"/>
    <w:rsid w:val="127FA764"/>
    <w:rsid w:val="1366CB70"/>
    <w:rsid w:val="14707AFD"/>
    <w:rsid w:val="15E8C2A3"/>
    <w:rsid w:val="1668732E"/>
    <w:rsid w:val="191AA4B9"/>
    <w:rsid w:val="19B1E007"/>
    <w:rsid w:val="1A525040"/>
    <w:rsid w:val="1A8EBAD6"/>
    <w:rsid w:val="1E9B10FD"/>
    <w:rsid w:val="20333D08"/>
    <w:rsid w:val="205A3419"/>
    <w:rsid w:val="20C3954F"/>
    <w:rsid w:val="2109BB9F"/>
    <w:rsid w:val="21206FC1"/>
    <w:rsid w:val="212F8938"/>
    <w:rsid w:val="239853E3"/>
    <w:rsid w:val="257939AE"/>
    <w:rsid w:val="27B59C0F"/>
    <w:rsid w:val="2999D5EA"/>
    <w:rsid w:val="2A023672"/>
    <w:rsid w:val="2A02F9B7"/>
    <w:rsid w:val="2A854108"/>
    <w:rsid w:val="2CC426DA"/>
    <w:rsid w:val="2CCD3568"/>
    <w:rsid w:val="31C4EDE0"/>
    <w:rsid w:val="329BD4E1"/>
    <w:rsid w:val="352FC39E"/>
    <w:rsid w:val="35449F9C"/>
    <w:rsid w:val="375B4C33"/>
    <w:rsid w:val="37775AFF"/>
    <w:rsid w:val="3978C974"/>
    <w:rsid w:val="3CEEC061"/>
    <w:rsid w:val="40B744D6"/>
    <w:rsid w:val="4139CE48"/>
    <w:rsid w:val="41833E5B"/>
    <w:rsid w:val="42C6F296"/>
    <w:rsid w:val="436C1A01"/>
    <w:rsid w:val="4631C410"/>
    <w:rsid w:val="469966C3"/>
    <w:rsid w:val="46B91EF6"/>
    <w:rsid w:val="48F8455D"/>
    <w:rsid w:val="490E4521"/>
    <w:rsid w:val="4A06A41E"/>
    <w:rsid w:val="4BA1793F"/>
    <w:rsid w:val="4CF67304"/>
    <w:rsid w:val="4D25AB3E"/>
    <w:rsid w:val="4DA74A37"/>
    <w:rsid w:val="4F3D495B"/>
    <w:rsid w:val="4F3E3661"/>
    <w:rsid w:val="5040EEB5"/>
    <w:rsid w:val="55846500"/>
    <w:rsid w:val="55BB9E46"/>
    <w:rsid w:val="55C211FD"/>
    <w:rsid w:val="55F73A67"/>
    <w:rsid w:val="56187F94"/>
    <w:rsid w:val="569A2120"/>
    <w:rsid w:val="59C8619A"/>
    <w:rsid w:val="5AB22AA6"/>
    <w:rsid w:val="5B1DFEF3"/>
    <w:rsid w:val="5D4C35FA"/>
    <w:rsid w:val="5FD8E6BF"/>
    <w:rsid w:val="5FE6CFA9"/>
    <w:rsid w:val="601F0C6E"/>
    <w:rsid w:val="60301CF2"/>
    <w:rsid w:val="627553F2"/>
    <w:rsid w:val="62A9223A"/>
    <w:rsid w:val="6526C46E"/>
    <w:rsid w:val="680A0F8D"/>
    <w:rsid w:val="69661F93"/>
    <w:rsid w:val="6AB57B0B"/>
    <w:rsid w:val="6B882BE5"/>
    <w:rsid w:val="6E6BA5EF"/>
    <w:rsid w:val="6F3F4A3C"/>
    <w:rsid w:val="6FC378B6"/>
    <w:rsid w:val="6FDDC7CC"/>
    <w:rsid w:val="6FE7C06E"/>
    <w:rsid w:val="7093A0AF"/>
    <w:rsid w:val="70F93335"/>
    <w:rsid w:val="7351B6D8"/>
    <w:rsid w:val="7444431D"/>
    <w:rsid w:val="74751BD2"/>
    <w:rsid w:val="754CE30F"/>
    <w:rsid w:val="7624F922"/>
    <w:rsid w:val="7749BBD7"/>
    <w:rsid w:val="7B76A728"/>
    <w:rsid w:val="7BE18095"/>
    <w:rsid w:val="7C422AFD"/>
    <w:rsid w:val="7E388A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5C3149"/>
  <w15:chartTrackingRefBased/>
  <w15:docId w15:val="{DDDB4822-6E07-4699-B915-02A0C9A1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75B4C33"/>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75B4C33"/>
    <w:pPr>
      <w:spacing/>
      <w:ind w:left="720"/>
      <w:contextualSpacing/>
    </w:pPr>
  </w:style>
  <w:style w:type="paragraph" w:styleId="Heading3">
    <w:uiPriority w:val="9"/>
    <w:name w:val="heading 3"/>
    <w:basedOn w:val="Normal"/>
    <w:next w:val="Normal"/>
    <w:unhideWhenUsed/>
    <w:qFormat/>
    <w:rsid w:val="375B4C33"/>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375B4C33"/>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5AF43334FCC54181C2119138984427" ma:contentTypeVersion="9" ma:contentTypeDescription="Create a new document." ma:contentTypeScope="" ma:versionID="d1035a48a745ebb9a47948453b6b11cf">
  <xsd:schema xmlns:xsd="http://www.w3.org/2001/XMLSchema" xmlns:xs="http://www.w3.org/2001/XMLSchema" xmlns:p="http://schemas.microsoft.com/office/2006/metadata/properties" xmlns:ns2="3fedf16c-42ee-4c64-8603-fe20fd10f4b9" targetNamespace="http://schemas.microsoft.com/office/2006/metadata/properties" ma:root="true" ma:fieldsID="75c22bad1529debd1006ce4ceb9e4be5" ns2:_="">
    <xsd:import namespace="3fedf16c-42ee-4c64-8603-fe20fd10f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df16c-42ee-4c64-8603-fe20fd10f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9d5c30-d0ce-4186-bede-89851e023cd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edf16c-42ee-4c64-8603-fe20fd10f4b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734C2B-8C80-4F82-B45C-5661063DC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df16c-42ee-4c64-8603-fe20fd10f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B1E740-2E6E-410E-83E7-77348861BF26}">
  <ds:schemaRefs>
    <ds:schemaRef ds:uri="http://schemas.microsoft.com/sharepoint/v3/contenttype/forms"/>
  </ds:schemaRefs>
</ds:datastoreItem>
</file>

<file path=customXml/itemProps3.xml><?xml version="1.0" encoding="utf-8"?>
<ds:datastoreItem xmlns:ds="http://schemas.openxmlformats.org/officeDocument/2006/customXml" ds:itemID="{19701FB8-8CE3-4E5D-9315-8190C4211125}">
  <ds:schemaRefs>
    <ds:schemaRef ds:uri="http://schemas.microsoft.com/office/2006/metadata/properties"/>
    <ds:schemaRef ds:uri="http://schemas.microsoft.com/office/infopath/2007/PartnerControls"/>
    <ds:schemaRef ds:uri="3fedf16c-42ee-4c64-8603-fe20fd10f4b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Sofia Garcon</dc:creator>
  <keywords/>
  <dc:description/>
  <lastModifiedBy>Sofia Garcon</lastModifiedBy>
  <revision>2</revision>
  <dcterms:created xsi:type="dcterms:W3CDTF">2026-08-04T18:55:00.0000000Z</dcterms:created>
  <dcterms:modified xsi:type="dcterms:W3CDTF">2026-08-07T11:00:09.0941461Z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0x0101003C5AF43334FCC54181C2119138984427</vt:lpwstr>
  </property>
  <property fmtid="{D5CDD505-2E9C-101B-9397-08002B2CF9AE}" pid="3" name="MediaServiceImageTags">
    <vt:lpwstr/>
  </property>
</Properties>
</file>