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EC" w:rsidRDefault="006D04CD" w:rsidP="006D04CD">
      <w:pPr>
        <w:jc w:val="center"/>
        <w:rPr>
          <w:b/>
          <w:sz w:val="20"/>
          <w:lang w:val="en-US"/>
        </w:rPr>
      </w:pPr>
      <w:r w:rsidRPr="006D04CD">
        <w:rPr>
          <w:b/>
          <w:sz w:val="20"/>
          <w:lang w:val="en-US"/>
        </w:rPr>
        <w:t>METABOLIC CHARACTERIZATION OF NEURODEVELOPMENTAL DISORDERS WITH NEUROTRANSMISSION AFFECTATIONS.</w:t>
      </w:r>
    </w:p>
    <w:p w:rsidR="006D04CD" w:rsidRDefault="006D04CD" w:rsidP="006D04CD">
      <w:pPr>
        <w:jc w:val="center"/>
        <w:rPr>
          <w:sz w:val="20"/>
          <w:lang w:val="en-US"/>
        </w:rPr>
      </w:pPr>
      <w:proofErr w:type="spellStart"/>
      <w:r>
        <w:rPr>
          <w:sz w:val="20"/>
          <w:lang w:val="en-US"/>
        </w:rPr>
        <w:t>Sofía</w:t>
      </w:r>
      <w:proofErr w:type="spellEnd"/>
      <w:r>
        <w:rPr>
          <w:sz w:val="20"/>
          <w:lang w:val="en-US"/>
        </w:rPr>
        <w:t xml:space="preserve"> Illescas et al. </w:t>
      </w:r>
    </w:p>
    <w:p w:rsidR="006D04CD" w:rsidRDefault="006D04CD" w:rsidP="006D04CD">
      <w:pPr>
        <w:jc w:val="center"/>
        <w:rPr>
          <w:sz w:val="20"/>
          <w:lang w:val="en-US"/>
        </w:rPr>
      </w:pPr>
    </w:p>
    <w:p w:rsidR="006D04CD" w:rsidRDefault="006D04CD" w:rsidP="006D04CD">
      <w:pPr>
        <w:pStyle w:val="Prrafodelista"/>
        <w:ind w:left="0"/>
        <w:rPr>
          <w:b/>
          <w:sz w:val="20"/>
          <w:lang w:val="en-US"/>
        </w:rPr>
      </w:pPr>
      <w:r>
        <w:rPr>
          <w:b/>
          <w:sz w:val="20"/>
          <w:lang w:val="en-US"/>
        </w:rPr>
        <w:t>RATIONALE</w:t>
      </w:r>
    </w:p>
    <w:p w:rsidR="006D04CD" w:rsidRDefault="006D04CD" w:rsidP="006D04CD">
      <w:pPr>
        <w:pStyle w:val="Prrafodelista"/>
        <w:ind w:left="0"/>
        <w:jc w:val="both"/>
        <w:rPr>
          <w:sz w:val="20"/>
          <w:lang w:val="en-US"/>
        </w:rPr>
      </w:pPr>
      <w:r>
        <w:rPr>
          <w:sz w:val="20"/>
          <w:lang w:val="en-US"/>
        </w:rPr>
        <w:t>We have analyzed</w:t>
      </w:r>
      <w:r>
        <w:rPr>
          <w:sz w:val="20"/>
          <w:lang w:val="en-US"/>
        </w:rPr>
        <w:t xml:space="preserve"> the CSF metabolic signature of</w:t>
      </w:r>
      <w:r>
        <w:rPr>
          <w:sz w:val="20"/>
          <w:lang w:val="en-US"/>
        </w:rPr>
        <w:t xml:space="preserve"> X patients of X diseases</w:t>
      </w:r>
      <w:r w:rsidR="00EC7439">
        <w:rPr>
          <w:sz w:val="20"/>
          <w:lang w:val="en-US"/>
        </w:rPr>
        <w:t xml:space="preserve"> compared to controls,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to</w:t>
      </w:r>
      <w:proofErr w:type="spellEnd"/>
      <w:r>
        <w:rPr>
          <w:sz w:val="20"/>
          <w:lang w:val="en-US"/>
        </w:rPr>
        <w:t xml:space="preserve"> identify differences related to X specific pathways</w:t>
      </w:r>
      <w:r w:rsidR="00EC7439">
        <w:rPr>
          <w:sz w:val="20"/>
          <w:lang w:val="en-US"/>
        </w:rPr>
        <w:t xml:space="preserve">. </w:t>
      </w:r>
    </w:p>
    <w:p w:rsidR="00EC7439" w:rsidRDefault="00EC7439" w:rsidP="006D04CD">
      <w:pPr>
        <w:pStyle w:val="Prrafodelista"/>
        <w:ind w:left="0"/>
        <w:jc w:val="both"/>
        <w:rPr>
          <w:sz w:val="20"/>
          <w:lang w:val="en-US"/>
        </w:rPr>
      </w:pPr>
    </w:p>
    <w:p w:rsidR="00EC7439" w:rsidRPr="006D04CD" w:rsidRDefault="00EC7439" w:rsidP="006D04CD">
      <w:pPr>
        <w:pStyle w:val="Prrafodelista"/>
        <w:ind w:left="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We describe alterations in such pathways analogous through the studied diseases. The research on common metabolic alterations can unveil new therapeutic approaches transversal to neurodevelopmental diseases. </w:t>
      </w:r>
    </w:p>
    <w:p w:rsidR="006D04CD" w:rsidRDefault="006D04CD" w:rsidP="006D04CD">
      <w:pPr>
        <w:pStyle w:val="Prrafodelista"/>
        <w:ind w:left="0"/>
        <w:rPr>
          <w:b/>
          <w:sz w:val="20"/>
          <w:lang w:val="en-US"/>
        </w:rPr>
      </w:pPr>
    </w:p>
    <w:p w:rsidR="006D04CD" w:rsidRDefault="006D04CD" w:rsidP="006D04CD">
      <w:pPr>
        <w:pStyle w:val="Prrafodelista"/>
        <w:ind w:left="0"/>
        <w:rPr>
          <w:b/>
          <w:sz w:val="20"/>
          <w:lang w:val="en-US"/>
        </w:rPr>
      </w:pPr>
    </w:p>
    <w:p w:rsidR="006D04CD" w:rsidRDefault="006D04CD" w:rsidP="006D04CD">
      <w:pPr>
        <w:pStyle w:val="Prrafodelista"/>
        <w:ind w:left="0"/>
        <w:rPr>
          <w:b/>
          <w:sz w:val="20"/>
          <w:lang w:val="en-US"/>
        </w:rPr>
      </w:pPr>
      <w:r w:rsidRPr="006D04CD">
        <w:rPr>
          <w:b/>
          <w:sz w:val="20"/>
          <w:lang w:val="en-US"/>
        </w:rPr>
        <w:t>RESULTS</w:t>
      </w:r>
    </w:p>
    <w:p w:rsidR="006D04CD" w:rsidRDefault="006D04CD" w:rsidP="006D04CD">
      <w:pPr>
        <w:pStyle w:val="Prrafodelista"/>
        <w:ind w:left="0"/>
        <w:rPr>
          <w:b/>
          <w:sz w:val="20"/>
          <w:lang w:val="en-US"/>
        </w:rPr>
      </w:pPr>
    </w:p>
    <w:p w:rsidR="006D04CD" w:rsidRDefault="00EC7439" w:rsidP="00967A21">
      <w:pPr>
        <w:pStyle w:val="Prrafodelista"/>
        <w:numPr>
          <w:ilvl w:val="0"/>
          <w:numId w:val="3"/>
        </w:numPr>
        <w:ind w:left="0" w:hanging="284"/>
        <w:rPr>
          <w:sz w:val="20"/>
          <w:lang w:val="en-US"/>
        </w:rPr>
      </w:pPr>
      <w:r>
        <w:rPr>
          <w:sz w:val="20"/>
          <w:lang w:val="en-US"/>
        </w:rPr>
        <w:t xml:space="preserve">“Study design”, </w:t>
      </w:r>
      <w:r w:rsidR="00967A21">
        <w:rPr>
          <w:sz w:val="20"/>
          <w:lang w:val="en-US"/>
        </w:rPr>
        <w:t xml:space="preserve">what you have compared and why (controls in supplementary). </w:t>
      </w:r>
    </w:p>
    <w:p w:rsidR="00EC7439" w:rsidRDefault="00EC7439">
      <w:pPr>
        <w:pStyle w:val="Prrafodelista"/>
        <w:ind w:left="0"/>
        <w:rPr>
          <w:sz w:val="20"/>
          <w:lang w:val="en-US"/>
        </w:rPr>
      </w:pPr>
      <w:r>
        <w:rPr>
          <w:sz w:val="20"/>
          <w:lang w:val="en-US"/>
        </w:rPr>
        <w:t>Explain the gross differences between groups, not focusing in the metabolites differences but in the behavior or pattern. &lt;</w:t>
      </w:r>
      <w:proofErr w:type="gramStart"/>
      <w:r>
        <w:rPr>
          <w:sz w:val="20"/>
          <w:lang w:val="en-US"/>
        </w:rPr>
        <w:t>hierarchical</w:t>
      </w:r>
      <w:proofErr w:type="gramEnd"/>
      <w:r>
        <w:rPr>
          <w:sz w:val="20"/>
          <w:lang w:val="en-US"/>
        </w:rPr>
        <w:t xml:space="preserve"> clustering and PCAs&gt;</w:t>
      </w:r>
    </w:p>
    <w:p w:rsidR="00EC7439" w:rsidRDefault="00EC7439" w:rsidP="00EC7439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There are differences</w:t>
      </w:r>
      <w:r w:rsidR="00967A21">
        <w:rPr>
          <w:sz w:val="20"/>
          <w:lang w:val="en-US"/>
        </w:rPr>
        <w:t xml:space="preserve"> comparing </w:t>
      </w:r>
      <w:proofErr w:type="spellStart"/>
      <w:r w:rsidR="00967A21">
        <w:rPr>
          <w:sz w:val="20"/>
          <w:lang w:val="en-US"/>
        </w:rPr>
        <w:t>ct</w:t>
      </w:r>
      <w:proofErr w:type="spellEnd"/>
      <w:r w:rsidR="00967A21">
        <w:rPr>
          <w:sz w:val="20"/>
          <w:lang w:val="en-US"/>
        </w:rPr>
        <w:t xml:space="preserve"> vs patients, but apparently not within patients</w:t>
      </w:r>
    </w:p>
    <w:p w:rsidR="00967A21" w:rsidRPr="006C6061" w:rsidRDefault="00EC7439" w:rsidP="006C6061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These differences are subtle (they are </w:t>
      </w:r>
      <w:r>
        <w:rPr>
          <w:sz w:val="20"/>
          <w:lang w:val="en-US"/>
        </w:rPr>
        <w:t>not metabolic diseases</w:t>
      </w:r>
      <w:r>
        <w:rPr>
          <w:sz w:val="20"/>
          <w:lang w:val="en-US"/>
        </w:rPr>
        <w:t xml:space="preserve"> but neurodevelopmental diseases with a metabolic component)</w:t>
      </w:r>
      <w:r w:rsidR="00967A21">
        <w:rPr>
          <w:sz w:val="20"/>
          <w:lang w:val="en-US"/>
        </w:rPr>
        <w:t xml:space="preserve"> and transversal</w:t>
      </w:r>
      <w:r>
        <w:rPr>
          <w:sz w:val="20"/>
          <w:lang w:val="en-US"/>
        </w:rPr>
        <w:t xml:space="preserve">. </w:t>
      </w:r>
    </w:p>
    <w:p w:rsidR="00EC7439" w:rsidRDefault="00EC7439" w:rsidP="00967A21">
      <w:pPr>
        <w:pStyle w:val="Prrafodelista"/>
        <w:numPr>
          <w:ilvl w:val="0"/>
          <w:numId w:val="3"/>
        </w:numPr>
        <w:ind w:left="0" w:hanging="284"/>
        <w:rPr>
          <w:sz w:val="20"/>
          <w:lang w:val="en-US"/>
        </w:rPr>
      </w:pPr>
      <w:r w:rsidRPr="00967A21">
        <w:rPr>
          <w:sz w:val="20"/>
          <w:lang w:val="en-US"/>
        </w:rPr>
        <w:t>Results in control vs hypo</w:t>
      </w:r>
      <w:r w:rsidR="00967A21">
        <w:rPr>
          <w:sz w:val="20"/>
          <w:lang w:val="en-US"/>
        </w:rPr>
        <w:t xml:space="preserve"> vs </w:t>
      </w:r>
      <w:r w:rsidRPr="00967A21">
        <w:rPr>
          <w:sz w:val="20"/>
          <w:lang w:val="en-US"/>
        </w:rPr>
        <w:t xml:space="preserve">hypo/hyper. </w:t>
      </w:r>
    </w:p>
    <w:p w:rsidR="00967A21" w:rsidRPr="006C6061" w:rsidRDefault="00967A21" w:rsidP="006C6061">
      <w:pPr>
        <w:pStyle w:val="Prrafodelista"/>
        <w:numPr>
          <w:ilvl w:val="0"/>
          <w:numId w:val="2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Multivariant</w:t>
      </w:r>
      <w:proofErr w:type="spellEnd"/>
      <w:r w:rsidR="006C6061">
        <w:rPr>
          <w:sz w:val="20"/>
          <w:lang w:val="en-US"/>
        </w:rPr>
        <w:t xml:space="preserve"> and </w:t>
      </w:r>
      <w:proofErr w:type="spellStart"/>
      <w:r w:rsidR="006C6061">
        <w:rPr>
          <w:sz w:val="20"/>
          <w:lang w:val="en-US"/>
        </w:rPr>
        <w:t>univeriant</w:t>
      </w:r>
      <w:proofErr w:type="spellEnd"/>
    </w:p>
    <w:p w:rsidR="00967A21" w:rsidRDefault="00967A21" w:rsidP="0059400D">
      <w:pPr>
        <w:pStyle w:val="Prrafodelista"/>
        <w:numPr>
          <w:ilvl w:val="0"/>
          <w:numId w:val="2"/>
        </w:numPr>
        <w:rPr>
          <w:sz w:val="20"/>
          <w:lang w:val="en-US"/>
        </w:rPr>
      </w:pPr>
      <w:r w:rsidRPr="00967A21">
        <w:rPr>
          <w:sz w:val="20"/>
          <w:lang w:val="en-US"/>
        </w:rPr>
        <w:t xml:space="preserve">Final list of metabolites.  </w:t>
      </w:r>
    </w:p>
    <w:p w:rsidR="00967A21" w:rsidRDefault="00967A21" w:rsidP="00967A21">
      <w:pPr>
        <w:pStyle w:val="Prrafodelista"/>
        <w:numPr>
          <w:ilvl w:val="0"/>
          <w:numId w:val="3"/>
        </w:numPr>
        <w:ind w:left="0" w:hanging="284"/>
        <w:rPr>
          <w:sz w:val="20"/>
          <w:lang w:val="en-US"/>
        </w:rPr>
      </w:pPr>
      <w:r>
        <w:rPr>
          <w:sz w:val="20"/>
          <w:lang w:val="en-US"/>
        </w:rPr>
        <w:t xml:space="preserve">Results regarding tryptophan metabolism. Potential unbalance in the pathway. </w:t>
      </w:r>
    </w:p>
    <w:p w:rsidR="0007246E" w:rsidRDefault="0007246E" w:rsidP="0007246E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Pathway summary</w:t>
      </w:r>
    </w:p>
    <w:p w:rsidR="0007246E" w:rsidRDefault="0007246E" w:rsidP="0007246E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Graphs of metabolites</w:t>
      </w:r>
    </w:p>
    <w:p w:rsidR="0007246E" w:rsidRDefault="0007246E" w:rsidP="0007246E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Branches proportions</w:t>
      </w:r>
    </w:p>
    <w:p w:rsidR="006C6061" w:rsidRPr="0007246E" w:rsidRDefault="006C6061" w:rsidP="0007246E">
      <w:pPr>
        <w:pStyle w:val="Prrafodelist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*Other amino acids (leucine? </w:t>
      </w:r>
      <w:proofErr w:type="spellStart"/>
      <w:r>
        <w:rPr>
          <w:sz w:val="20"/>
          <w:lang w:val="en-US"/>
        </w:rPr>
        <w:t>Phe</w:t>
      </w:r>
      <w:proofErr w:type="spellEnd"/>
      <w:r>
        <w:rPr>
          <w:sz w:val="20"/>
          <w:lang w:val="en-US"/>
        </w:rPr>
        <w:t>? Tyr?) + SLC</w:t>
      </w:r>
    </w:p>
    <w:p w:rsidR="0007246E" w:rsidRDefault="0007246E" w:rsidP="00967A21">
      <w:pPr>
        <w:pStyle w:val="Prrafodelista"/>
        <w:numPr>
          <w:ilvl w:val="0"/>
          <w:numId w:val="3"/>
        </w:numPr>
        <w:ind w:left="0" w:hanging="284"/>
        <w:rPr>
          <w:sz w:val="20"/>
          <w:lang w:val="en-US"/>
        </w:rPr>
      </w:pPr>
      <w:r>
        <w:rPr>
          <w:sz w:val="20"/>
          <w:lang w:val="en-US"/>
        </w:rPr>
        <w:t xml:space="preserve">Results regarding energetic metabolism </w:t>
      </w:r>
      <w:r w:rsidR="006C6061">
        <w:rPr>
          <w:sz w:val="20"/>
          <w:lang w:val="en-US"/>
        </w:rPr>
        <w:t>and related</w:t>
      </w:r>
    </w:p>
    <w:p w:rsidR="006C6061" w:rsidRDefault="006C6061" w:rsidP="006C6061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DISCUSSION</w:t>
      </w:r>
    </w:p>
    <w:p w:rsidR="006C6061" w:rsidRDefault="00E26E8E" w:rsidP="006C6061">
      <w:pPr>
        <w:rPr>
          <w:sz w:val="20"/>
          <w:lang w:val="en-US"/>
        </w:rPr>
      </w:pPr>
      <w:r>
        <w:rPr>
          <w:sz w:val="20"/>
          <w:lang w:val="en-US"/>
        </w:rPr>
        <w:t>Your work has great value as it evaluates metabolism from a cross-sectional perspective to neurodevelopmental diseases</w:t>
      </w:r>
    </w:p>
    <w:p w:rsidR="00E26E8E" w:rsidRDefault="00E26E8E" w:rsidP="006C6061">
      <w:pPr>
        <w:rPr>
          <w:sz w:val="20"/>
          <w:lang w:val="en-US"/>
        </w:rPr>
      </w:pPr>
      <w:r>
        <w:rPr>
          <w:sz w:val="20"/>
          <w:lang w:val="en-US"/>
        </w:rPr>
        <w:t xml:space="preserve">You describe alterations regarding tryptophan metabolism which can be further studied for therapeutic purposes. </w:t>
      </w:r>
    </w:p>
    <w:p w:rsidR="00E26E8E" w:rsidRDefault="00E26E8E" w:rsidP="006C6061">
      <w:pPr>
        <w:rPr>
          <w:sz w:val="20"/>
          <w:lang w:val="en-US"/>
        </w:rPr>
      </w:pPr>
      <w:r>
        <w:rPr>
          <w:sz w:val="20"/>
          <w:lang w:val="en-US"/>
        </w:rPr>
        <w:t xml:space="preserve">You describe SLC alterations which are the first new of such kind. </w:t>
      </w:r>
    </w:p>
    <w:p w:rsidR="00E26E8E" w:rsidRPr="006C6061" w:rsidRDefault="00E26E8E" w:rsidP="006C6061">
      <w:pPr>
        <w:rPr>
          <w:sz w:val="20"/>
          <w:lang w:val="en-US"/>
        </w:rPr>
      </w:pPr>
      <w:r>
        <w:rPr>
          <w:sz w:val="20"/>
          <w:lang w:val="en-US"/>
        </w:rPr>
        <w:t xml:space="preserve">Metabolism can be a common feature in neurodevelopmental diseases worth studying. </w:t>
      </w:r>
      <w:bookmarkStart w:id="0" w:name="_GoBack"/>
      <w:bookmarkEnd w:id="0"/>
    </w:p>
    <w:sectPr w:rsidR="00E26E8E" w:rsidRPr="006C6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E9F"/>
    <w:multiLevelType w:val="hybridMultilevel"/>
    <w:tmpl w:val="3E28C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6002"/>
    <w:multiLevelType w:val="hybridMultilevel"/>
    <w:tmpl w:val="F800B8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2D3C"/>
    <w:multiLevelType w:val="hybridMultilevel"/>
    <w:tmpl w:val="1966B82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8B5CB6"/>
    <w:multiLevelType w:val="hybridMultilevel"/>
    <w:tmpl w:val="84A635F0"/>
    <w:lvl w:ilvl="0" w:tplc="2298871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D"/>
    <w:rsid w:val="0007246E"/>
    <w:rsid w:val="00167DBA"/>
    <w:rsid w:val="004F76B8"/>
    <w:rsid w:val="006C6061"/>
    <w:rsid w:val="006D04CD"/>
    <w:rsid w:val="00967A21"/>
    <w:rsid w:val="00AA2109"/>
    <w:rsid w:val="00E26E8E"/>
    <w:rsid w:val="00E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6BD6"/>
  <w15:chartTrackingRefBased/>
  <w15:docId w15:val="{9985ED06-1E31-42FA-B892-18F2609F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luis De oyarzabal Sanz</dc:creator>
  <cp:keywords/>
  <dc:description/>
  <cp:lastModifiedBy>Alfonso luis De oyarzabal Sanz</cp:lastModifiedBy>
  <cp:revision>1</cp:revision>
  <dcterms:created xsi:type="dcterms:W3CDTF">2023-05-30T09:23:00Z</dcterms:created>
  <dcterms:modified xsi:type="dcterms:W3CDTF">2023-05-30T12:31:00Z</dcterms:modified>
</cp:coreProperties>
</file>