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A1" w:rsidRDefault="0079410D">
      <w:r>
        <w:t xml:space="preserve">Our study found that </w:t>
      </w:r>
      <w:r w:rsidR="00E119A1">
        <w:t>patients clustered together</w:t>
      </w:r>
      <w:r>
        <w:t xml:space="preserve"> r</w:t>
      </w:r>
      <w:r>
        <w:t>egardless of mutation</w:t>
      </w:r>
      <w:r>
        <w:t>, but that they</w:t>
      </w:r>
      <w:r w:rsidR="00E119A1">
        <w:t xml:space="preserve"> had some overlap with controls when all metabolites </w:t>
      </w:r>
      <w:proofErr w:type="gramStart"/>
      <w:r w:rsidR="00E119A1">
        <w:t>were taken</w:t>
      </w:r>
      <w:proofErr w:type="gramEnd"/>
      <w:r w:rsidR="00E119A1">
        <w:t xml:space="preserve"> into account. </w:t>
      </w:r>
      <w:r w:rsidR="00DA261E">
        <w:t>Multivariate f</w:t>
      </w:r>
      <w:r w:rsidR="00610AD7">
        <w:t>eature selection</w:t>
      </w:r>
      <w:r w:rsidR="00DA261E">
        <w:t xml:space="preserve"> identified</w:t>
      </w:r>
      <w:r w:rsidR="00DA261E">
        <w:t xml:space="preserve"> </w:t>
      </w:r>
      <w:r w:rsidR="00DA261E">
        <w:t xml:space="preserve">18 influential metabolites for RTT patients and 17 for hypo-glutamatergic disorders, while </w:t>
      </w:r>
      <w:r w:rsidR="00610AD7">
        <w:t>univariate hypothesis testing</w:t>
      </w:r>
      <w:r w:rsidR="00DA261E">
        <w:t xml:space="preserve"> </w:t>
      </w:r>
      <w:r w:rsidR="00DA261E">
        <w:t>found</w:t>
      </w:r>
      <w:r w:rsidR="00610AD7">
        <w:t xml:space="preserve"> 17</w:t>
      </w:r>
      <w:r w:rsidR="00DA261E">
        <w:t xml:space="preserve"> significantly altered</w:t>
      </w:r>
      <w:r w:rsidR="00610AD7">
        <w:t xml:space="preserve"> </w:t>
      </w:r>
      <w:r w:rsidR="00E119A1">
        <w:t xml:space="preserve">metabolites </w:t>
      </w:r>
      <w:r w:rsidR="00610AD7">
        <w:t xml:space="preserve">in RTT and </w:t>
      </w:r>
      <w:proofErr w:type="gramStart"/>
      <w:r w:rsidR="00610AD7">
        <w:t>7</w:t>
      </w:r>
      <w:proofErr w:type="gramEnd"/>
      <w:r w:rsidR="00610AD7">
        <w:t xml:space="preserve"> in hypo-glutamatergic disorders</w:t>
      </w:r>
      <w:r w:rsidR="00DA261E">
        <w:t xml:space="preserve">. There were 10 metabolites in RTT and 7 in </w:t>
      </w:r>
      <w:r w:rsidR="00DA261E">
        <w:t>hypo</w:t>
      </w:r>
      <w:r w:rsidR="00DA261E">
        <w:t>-</w:t>
      </w:r>
      <w:r w:rsidR="00DA261E">
        <w:t>glutamatergic disorders</w:t>
      </w:r>
      <w:r w:rsidR="00DA261E">
        <w:t xml:space="preserve"> that </w:t>
      </w:r>
      <w:proofErr w:type="gramStart"/>
      <w:r w:rsidR="00DA261E">
        <w:t>were selected</w:t>
      </w:r>
      <w:proofErr w:type="gramEnd"/>
      <w:r w:rsidR="00DA261E">
        <w:t xml:space="preserve"> by both methods.</w:t>
      </w:r>
      <w:r w:rsidR="00610AD7">
        <w:t xml:space="preserve"> </w:t>
      </w:r>
      <w:r w:rsidR="00DA261E">
        <w:t xml:space="preserve">Of these, </w:t>
      </w:r>
      <w:r>
        <w:t xml:space="preserve">only </w:t>
      </w:r>
      <w:proofErr w:type="gramStart"/>
      <w:r>
        <w:t>4</w:t>
      </w:r>
      <w:proofErr w:type="gramEnd"/>
      <w:r w:rsidR="00710594">
        <w:t xml:space="preserve"> </w:t>
      </w:r>
      <w:r w:rsidR="00710594">
        <w:t>metabolites</w:t>
      </w:r>
      <w:r w:rsidR="00710594">
        <w:t xml:space="preserve"> (3-hydroxyanthranilic acid, </w:t>
      </w:r>
      <w:proofErr w:type="spellStart"/>
      <w:r w:rsidR="00710594">
        <w:t>trigonelline</w:t>
      </w:r>
      <w:proofErr w:type="spellEnd"/>
      <w:r w:rsidR="00710594">
        <w:t>,</w:t>
      </w:r>
      <w:r>
        <w:t xml:space="preserve"> galactose,</w:t>
      </w:r>
      <w:r w:rsidR="00710594">
        <w:t xml:space="preserve"> and indole-3-propionic acid) had </w:t>
      </w:r>
      <w:r w:rsidR="00610AD7">
        <w:t>increased</w:t>
      </w:r>
      <w:r w:rsidR="00710594">
        <w:t xml:space="preserve"> concentrations</w:t>
      </w:r>
      <w:r w:rsidR="00610AD7">
        <w:t xml:space="preserve"> in</w:t>
      </w:r>
      <w:r w:rsidR="00710594">
        <w:t xml:space="preserve"> RTT and 2 (</w:t>
      </w:r>
      <w:proofErr w:type="spellStart"/>
      <w:r w:rsidR="00710594">
        <w:t>trigonelline</w:t>
      </w:r>
      <w:proofErr w:type="spellEnd"/>
      <w:r w:rsidR="00710594">
        <w:t xml:space="preserve"> </w:t>
      </w:r>
      <w:r w:rsidR="00710594">
        <w:t>and indole-3-propionic acid</w:t>
      </w:r>
      <w:r w:rsidR="00710594">
        <w:t xml:space="preserve">) in </w:t>
      </w:r>
      <w:r w:rsidR="00710594">
        <w:t>hypo-glutamatergic disorders</w:t>
      </w:r>
      <w:r w:rsidR="00610AD7">
        <w:t>.</w:t>
      </w:r>
      <w:r>
        <w:t xml:space="preserve"> Pathway analysis showed that these metabolites </w:t>
      </w:r>
      <w:r w:rsidR="00E10E98">
        <w:t>were mostly involved in amino acid and energetic metabolism, especially in tryptophan and galactose metabolism.</w:t>
      </w:r>
      <w:r w:rsidR="00610AD7">
        <w:t xml:space="preserve"> </w:t>
      </w:r>
      <w:r w:rsidR="00710594">
        <w:t>The two groups of patients showed highly similar metabolic profiles</w:t>
      </w:r>
      <w:r>
        <w:t>, though 11</w:t>
      </w:r>
      <w:r w:rsidR="004541F1">
        <w:t xml:space="preserve"> metabolites (</w:t>
      </w:r>
      <w:r w:rsidRPr="0079410D">
        <w:t>3-hydroxyanthranilic acid, leucine, glycerol, d-xylitol, 4-hydroxyphenyllactic acid, d-fructose, galactose, d-</w:t>
      </w:r>
      <w:proofErr w:type="spellStart"/>
      <w:r w:rsidRPr="0079410D">
        <w:t>gluconic</w:t>
      </w:r>
      <w:proofErr w:type="spellEnd"/>
      <w:r w:rsidRPr="0079410D">
        <w:t xml:space="preserve"> acid, </w:t>
      </w:r>
      <w:proofErr w:type="spellStart"/>
      <w:r w:rsidRPr="0079410D">
        <w:t>saccharic</w:t>
      </w:r>
      <w:proofErr w:type="spellEnd"/>
      <w:r w:rsidRPr="0079410D">
        <w:t xml:space="preserve"> acid, </w:t>
      </w:r>
      <w:proofErr w:type="spellStart"/>
      <w:r w:rsidRPr="0079410D">
        <w:t>myo</w:t>
      </w:r>
      <w:proofErr w:type="spellEnd"/>
      <w:r w:rsidRPr="0079410D">
        <w:t xml:space="preserve">-inositol, </w:t>
      </w:r>
      <w:proofErr w:type="spellStart"/>
      <w:r w:rsidRPr="0079410D">
        <w:t>sedoheptulose</w:t>
      </w:r>
      <w:proofErr w:type="spellEnd"/>
      <w:r w:rsidR="004541F1">
        <w:t>)</w:t>
      </w:r>
      <w:r>
        <w:t xml:space="preserve"> </w:t>
      </w:r>
      <w:proofErr w:type="gramStart"/>
      <w:r w:rsidR="004541F1">
        <w:t>were identified</w:t>
      </w:r>
      <w:proofErr w:type="gramEnd"/>
      <w:r>
        <w:t xml:space="preserve"> as altered on</w:t>
      </w:r>
      <w:r w:rsidR="004541F1">
        <w:t xml:space="preserve"> RTT but not</w:t>
      </w:r>
      <w:r>
        <w:t xml:space="preserve"> on</w:t>
      </w:r>
      <w:r w:rsidR="004541F1">
        <w:t xml:space="preserve"> </w:t>
      </w:r>
      <w:r w:rsidR="004541F1">
        <w:t>hypo-glutamatergic</w:t>
      </w:r>
      <w:r w:rsidR="004541F1">
        <w:t xml:space="preserve"> disorders</w:t>
      </w:r>
      <w:r w:rsidR="00710594">
        <w:t>.</w:t>
      </w:r>
      <w:r>
        <w:t xml:space="preserve"> This could be due to the smaller number of hypo-glutamatergic patients that were available for the study, and it may be worthwhile for further studies to replicate this analysis on a larger cohort of these specific disorders.</w:t>
      </w:r>
    </w:p>
    <w:p w:rsidR="0079410D" w:rsidRDefault="0079410D"/>
    <w:p w:rsidR="00E119A1" w:rsidRPr="00E119A1" w:rsidRDefault="00E119A1">
      <w:bookmarkStart w:id="0" w:name="_GoBack"/>
      <w:bookmarkEnd w:id="0"/>
    </w:p>
    <w:sectPr w:rsidR="00E119A1" w:rsidRPr="00E11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A1"/>
    <w:rsid w:val="00041C9D"/>
    <w:rsid w:val="004541F1"/>
    <w:rsid w:val="00610AD7"/>
    <w:rsid w:val="00710594"/>
    <w:rsid w:val="0079410D"/>
    <w:rsid w:val="00BB51D8"/>
    <w:rsid w:val="00D44C39"/>
    <w:rsid w:val="00DA261E"/>
    <w:rsid w:val="00E10E98"/>
    <w:rsid w:val="00E1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B364"/>
  <w15:chartTrackingRefBased/>
  <w15:docId w15:val="{E483490A-9F78-4C04-8468-56910111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2023-07-25T10:45:00Z</dcterms:created>
  <dcterms:modified xsi:type="dcterms:W3CDTF">2023-07-25T12:05:00Z</dcterms:modified>
</cp:coreProperties>
</file>