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0" w:name="_Toc0"/>
      <w:r>
        <w:t>Rapport de Tests - BTP Manager</w:t>
      </w:r>
      <w:bookmarkEnd w:id="0"/>
    </w:p>
    <w:p>
      <w:pPr>
        <w:pStyle w:val="Heading2"/>
      </w:pPr>
      <w:bookmarkStart w:id="1" w:name="_Toc1"/>
      <w:r>
        <w:t>Construction et Résultats de la Suite de Tests</w:t>
      </w:r>
      <w:bookmarkEnd w:id="1"/>
    </w:p>
    <w:p/>
    <w:p>
      <w:pPr/>
      <w:r>
        <w:rPr/>
        <w:t xml:space="preserve">Date : 18 Août 2025</w:t>
      </w:r>
    </w:p>
    <w:p>
      <w:pPr/>
      <w:r>
        <w:rPr/>
        <w:t xml:space="preserve">Version Symfony : 6.x</w:t>
      </w:r>
    </w:p>
    <w:p>
      <w:pPr/>
      <w:r>
        <w:rPr/>
        <w:t xml:space="preserve">Version PHPUnit : 11.5.33</w:t>
      </w:r>
    </w:p>
    <w:p>
      <w:pPr/>
      <w:r>
        <w:rPr/>
        <w:t xml:space="preserve">Statut : Tous les tests passent avec succès</w:t>
      </w:r>
    </w:p>
    <w:p/>
    <w:p/>
    <w:p/>
    <w:p>
      <w:pPr>
        <w:pStyle w:val="Heading2"/>
      </w:pPr>
      <w:bookmarkStart w:id="2" w:name="_Toc2"/>
      <w:r>
        <w:t>1. Introduction</w:t>
      </w:r>
      <w:bookmarkEnd w:id="2"/>
    </w:p>
    <w:p/>
    <w:p>
      <w:pPr/>
      <w:r>
        <w:rPr/>
        <w:t xml:space="preserve">Ce rapport détaille la construction complète d'une suite de tests pour l'application BTP Manager, un système de gestion de chantiers et d'affectation d'équipes développé avec Symfony 6.</w:t>
      </w:r>
    </w:p>
    <w:p/>
    <w:p>
      <w:pPr>
        <w:pStyle w:val="Heading3"/>
      </w:pPr>
      <w:bookmarkStart w:id="3" w:name="_Toc3"/>
      <w:r>
        <w:t>Objectifs des Tests</w:t>
      </w:r>
      <w:bookmarkEnd w:id="3"/>
    </w:p>
    <w:p>
      <w:pPr>
        <w:numPr>
          <w:ilvl w:val="0"/>
          <w:numId w:val="4"/>
        </w:numPr>
      </w:pPr>
      <w:r>
        <w:rPr/>
        <w:t xml:space="preserve">Validation du comportement des entités</w:t>
      </w:r>
    </w:p>
    <w:p>
      <w:pPr>
        <w:numPr>
          <w:ilvl w:val="0"/>
          <w:numId w:val="4"/>
        </w:numPr>
      </w:pPr>
      <w:r>
        <w:rPr/>
        <w:t xml:space="preserve">Test des contrôleurs et de la logique métier</w:t>
      </w:r>
    </w:p>
    <w:p>
      <w:pPr>
        <w:numPr>
          <w:ilvl w:val="0"/>
          <w:numId w:val="4"/>
        </w:numPr>
      </w:pPr>
      <w:r>
        <w:rPr/>
        <w:t xml:space="preserve">Vérification des formulaires et de la validation</w:t>
      </w:r>
    </w:p>
    <w:p>
      <w:pPr>
        <w:numPr>
          <w:ilvl w:val="0"/>
          <w:numId w:val="4"/>
        </w:numPr>
      </w:pPr>
      <w:r>
        <w:rPr/>
        <w:t xml:space="preserve">Tests d'intégration pour les workflows complets</w:t>
      </w:r>
    </w:p>
    <w:p>
      <w:pPr>
        <w:numPr>
          <w:ilvl w:val="0"/>
          <w:numId w:val="4"/>
        </w:numPr>
      </w:pPr>
      <w:r>
        <w:rPr/>
        <w:t xml:space="preserve">Couverture de code optimale</w:t>
      </w:r>
    </w:p>
    <w:p/>
    <w:p/>
    <w:p/>
    <w:p>
      <w:pPr>
        <w:pStyle w:val="Heading2"/>
      </w:pPr>
      <w:bookmarkStart w:id="4" w:name="_Toc4"/>
      <w:r>
        <w:t>2. Architecture de Tests</w:t>
      </w:r>
      <w:bookmarkEnd w:id="4"/>
    </w:p>
    <w:p/>
    <w:p>
      <w:pPr>
        <w:pStyle w:val="Heading3"/>
      </w:pPr>
      <w:bookmarkStart w:id="5" w:name="_Toc5"/>
      <w:r>
        <w:t>Structure des Tests</w:t>
      </w:r>
      <w:bookmarkEnd w:id="5"/>
    </w:p>
    <w:p/>
    <w:p>
      <w:pPr/>
      <w:r>
        <w:rPr>
          <w:rFonts w:ascii="Courier New" w:hAnsi="Courier New" w:eastAsia="Courier New" w:cs="Courier New"/>
          <w:sz w:val="20"/>
          <w:szCs w:val="20"/>
          <w:shd w:val="clear" w:fill="F5F5F5"/>
        </w:rPr>
        <w:t xml:space="preserve">tests/
├── Entity/                    # Tests unitaires des entités
│   ├── AffectationTest.php
│   ├── ChantierTest.php
│   ├── CompetenceTest.php
│   ├── EquipeTest.php
│   └── OuvrierTest.php
├── Controller/               # Tests fonctionnels des contrôleurs
│   ├── AffectationControllerTest.php
│   └── EquipeControllerTest.php
├── Form/                     # Tests des formulaires
│   ├── AffectationTypeTest.php
│   └── EquipeTypeTest.php
├── Integration/              # Tests d'intégration
│   └── AffectationIntegrationTest.php
└── DataFixtures/             # Fixtures de test
└── TestFixtures.php
</w:t>
      </w:r>
    </w:p>
    <w:p/>
    <w:p/>
    <w:p>
      <w:pPr>
        <w:pStyle w:val="Heading3"/>
      </w:pPr>
      <w:bookmarkStart w:id="6" w:name="_Toc6"/>
      <w:r>
        <w:t>Configuration PHPUnit</w:t>
      </w:r>
      <w:bookmarkEnd w:id="6"/>
    </w:p>
    <w:p/>
    <w:p>
      <w:pPr/>
      <w:r>
        <w:rPr/>
        <w:t xml:space="preserve">Le fichier phpunit.xml.dist configure :</w:t>
      </w:r>
    </w:p>
    <w:p>
      <w:pPr>
        <w:numPr>
          <w:ilvl w:val="0"/>
          <w:numId w:val="4"/>
        </w:numPr>
      </w:pPr>
      <w:r>
        <w:rPr/>
        <w:t xml:space="preserve">5 suites de tests distinctes</w:t>
      </w:r>
    </w:p>
    <w:p>
      <w:pPr>
        <w:numPr>
          <w:ilvl w:val="0"/>
          <w:numId w:val="4"/>
        </w:numPr>
      </w:pPr>
      <w:r>
        <w:rPr/>
        <w:t xml:space="preserve">Environnement de test isolé</w:t>
      </w:r>
    </w:p>
    <w:p>
      <w:pPr>
        <w:numPr>
          <w:ilvl w:val="0"/>
          <w:numId w:val="4"/>
        </w:numPr>
      </w:pPr>
      <w:r>
        <w:rPr/>
        <w:t xml:space="preserve">Couverture de code automatique</w:t>
      </w:r>
    </w:p>
    <w:p>
      <w:pPr>
        <w:numPr>
          <w:ilvl w:val="0"/>
          <w:numId w:val="4"/>
        </w:numPr>
      </w:pPr>
      <w:r>
        <w:rPr/>
        <w:t xml:space="preserve">Exclusions des fichiers non pertinents</w:t>
      </w:r>
    </w:p>
    <w:p/>
    <w:p/>
    <w:p/>
    <w:p>
      <w:pPr>
        <w:pStyle w:val="Heading2"/>
      </w:pPr>
      <w:bookmarkStart w:id="7" w:name="_Toc7"/>
      <w:r>
        <w:t>3. Configuration de l'Environnement</w:t>
      </w:r>
      <w:bookmarkEnd w:id="7"/>
    </w:p>
    <w:p/>
    <w:p>
      <w:pPr>
        <w:pStyle w:val="Heading3"/>
      </w:pPr>
      <w:bookmarkStart w:id="8" w:name="_Toc8"/>
      <w:r>
        <w:t>Base de Données de Test</w:t>
      </w:r>
      <w:bookmarkEnd w:id="8"/>
    </w:p>
    <w:p>
      <w:pPr>
        <w:numPr>
          <w:ilvl w:val="0"/>
          <w:numId w:val="4"/>
        </w:numPr>
      </w:pPr>
      <w:r>
        <w:rPr/>
        <w:t xml:space="preserve">Base de données : btp_management1_test</w:t>
      </w:r>
    </w:p>
    <w:p>
      <w:pPr>
        <w:numPr>
          <w:ilvl w:val="0"/>
          <w:numId w:val="4"/>
        </w:numPr>
      </w:pPr>
      <w:r>
        <w:rPr/>
        <w:t xml:space="preserve">Environnement : test</w:t>
      </w:r>
    </w:p>
    <w:p>
      <w:pPr>
        <w:numPr>
          <w:ilvl w:val="0"/>
          <w:numId w:val="4"/>
        </w:numPr>
      </w:pPr>
      <w:r>
        <w:rPr/>
        <w:t xml:space="preserve">Isolation : Base séparée de la production</w:t>
      </w:r>
    </w:p>
    <w:p/>
    <w:p>
      <w:pPr>
        <w:pStyle w:val="Heading3"/>
      </w:pPr>
      <w:bookmarkStart w:id="9" w:name="_Toc9"/>
      <w:r>
        <w:t>Scripts Composer</w:t>
      </w:r>
      <w:bookmarkEnd w:id="9"/>
    </w:p>
    <w:p>
      <w:pPr/>
      <w:r>
        <w:rPr/>
        <w:t xml:space="preserve">Ajout de scripts personnalisés :</w:t>
      </w:r>
    </w:p>
    <w:p>
      <w:pPr>
        <w:numPr>
          <w:ilvl w:val="0"/>
          <w:numId w:val="4"/>
        </w:numPr>
      </w:pPr>
      <w:r>
        <w:rPr/>
        <w:t xml:space="preserve">test : Exécution de tous les tests</w:t>
      </w:r>
    </w:p>
    <w:p>
      <w:pPr>
        <w:numPr>
          <w:ilvl w:val="0"/>
          <w:numId w:val="4"/>
        </w:numPr>
      </w:pPr>
      <w:r>
        <w:rPr/>
        <w:t xml:space="preserve">test:coverage : Génération du rapport de couverture</w:t>
      </w:r>
    </w:p>
    <w:p>
      <w:pPr>
        <w:numPr>
          <w:ilvl w:val="0"/>
          <w:numId w:val="4"/>
        </w:numPr>
      </w:pPr>
      <w:r>
        <w:rPr/>
        <w:t xml:space="preserve">test:unit : Tests unitaires uniquement</w:t>
      </w:r>
    </w:p>
    <w:p>
      <w:pPr>
        <w:numPr>
          <w:ilvl w:val="0"/>
          <w:numId w:val="4"/>
        </w:numPr>
      </w:pPr>
      <w:r>
        <w:rPr/>
        <w:t xml:space="preserve">test:integration : Tests d'intégration uniquement</w:t>
      </w:r>
    </w:p>
    <w:p/>
    <w:p/>
    <w:p/>
    <w:p>
      <w:pPr>
        <w:pStyle w:val="Heading2"/>
      </w:pPr>
      <w:bookmarkStart w:id="10" w:name="_Toc10"/>
      <w:r>
        <w:t>4. Implémentation des Tests</w:t>
      </w:r>
      <w:bookmarkEnd w:id="10"/>
    </w:p>
    <w:p/>
    <w:p>
      <w:pPr>
        <w:pStyle w:val="Heading3"/>
      </w:pPr>
      <w:bookmarkStart w:id="11" w:name="_Toc11"/>
      <w:r>
        <w:t>4.1 Tests d'Entités (Tests Unitaires)</w:t>
      </w:r>
      <w:bookmarkEnd w:id="11"/>
    </w:p>
    <w:p/>
    <w:p>
      <w:pPr/>
      <w:r>
        <w:rPr/>
        <w:t xml:space="preserve">Objectif : Valider le comportement des entités Doctrine et leurs relations.</w:t>
      </w:r>
    </w:p>
    <w:p/>
    <w:p>
      <w:pPr/>
      <w:r>
        <w:rPr/>
        <w:t xml:space="preserve">Tests couverts :</w:t>
      </w:r>
    </w:p>
    <w:p>
      <w:pPr>
        <w:numPr>
          <w:ilvl w:val="0"/>
          <w:numId w:val="4"/>
        </w:numPr>
      </w:pPr>
      <w:r>
        <w:rPr/>
        <w:t xml:space="preserve">Création et modification d'entités</w:t>
      </w:r>
    </w:p>
    <w:p>
      <w:pPr>
        <w:numPr>
          <w:ilvl w:val="0"/>
          <w:numId w:val="4"/>
        </w:numPr>
      </w:pPr>
      <w:r>
        <w:rPr/>
        <w:t xml:space="preserve">Validation des relations (OneToMany, ManyToMany)</w:t>
      </w:r>
    </w:p>
    <w:p>
      <w:pPr>
        <w:numPr>
          <w:ilvl w:val="0"/>
          <w:numId w:val="4"/>
        </w:numPr>
      </w:pPr>
      <w:r>
        <w:rPr/>
        <w:t xml:space="preserve">Logique métier des entités</w:t>
      </w:r>
    </w:p>
    <w:p>
      <w:pPr>
        <w:numPr>
          <w:ilvl w:val="0"/>
          <w:numId w:val="4"/>
        </w:numPr>
      </w:pPr>
      <w:r>
        <w:rPr/>
        <w:t xml:space="preserve">Contraintes de validation</w:t>
      </w:r>
    </w:p>
    <w:p/>
    <w:p>
      <w:pPr/>
      <w:r>
        <w:rPr/>
        <w:t xml:space="preserve">Exemple de test :</w:t>
      </w:r>
    </w:p>
    <w:p>
      <w:pPr/>
      <w:r>
        <w:rPr>
          <w:rFonts w:ascii="Courier New" w:hAnsi="Courier New" w:eastAsia="Courier New" w:cs="Courier New"/>
          <w:sz w:val="20"/>
          <w:szCs w:val="20"/>
          <w:shd w:val="clear" w:fill="F5F5F5"/>
        </w:rPr>
        <w:t xml:space="preserve">public function testAffectationCreation(): void
{
$affectation = new Affectation();
$affectation-&gt;setNom('Test Affectation');
$affectation-&gt;setDateDebut(new \DateTime('2024-01-01'));
$affectation-&gt;setDateFin(new \DateTime('2024-12-31'));
$this-&gt;assertEquals('Test Affectation', $affectation-&gt;getNom());
$this-&gt;assertEquals(new \DateTime('2024-01-01'), $affectation-&gt;getDateDebut());
$this-&gt;assertEquals(new \DateTime('2024-12-31'), $affectation-&gt;getDateFin());
}
</w:t>
      </w:r>
    </w:p>
    <w:p/>
    <w:p/>
    <w:p>
      <w:pPr>
        <w:pStyle w:val="Heading3"/>
      </w:pPr>
      <w:bookmarkStart w:id="12" w:name="_Toc12"/>
      <w:r>
        <w:t>4.2 Tests de Contrôleurs (Tests Fonctionnels)</w:t>
      </w:r>
      <w:bookmarkEnd w:id="12"/>
    </w:p>
    <w:p/>
    <w:p>
      <w:pPr/>
      <w:r>
        <w:rPr/>
        <w:t xml:space="preserve">Objectif : Tester les endpoints HTTP et la logique des contrôleurs.</w:t>
      </w:r>
    </w:p>
    <w:p/>
    <w:p>
      <w:pPr/>
      <w:r>
        <w:rPr/>
        <w:t xml:space="preserve">Tests couverts :</w:t>
      </w:r>
    </w:p>
    <w:p>
      <w:pPr>
        <w:numPr>
          <w:ilvl w:val="0"/>
          <w:numId w:val="4"/>
        </w:numPr>
      </w:pPr>
      <w:r>
        <w:rPr/>
        <w:t xml:space="preserve">Routes GET/POST</w:t>
      </w:r>
    </w:p>
    <w:p>
      <w:pPr>
        <w:numPr>
          <w:ilvl w:val="0"/>
          <w:numId w:val="4"/>
        </w:numPr>
      </w:pPr>
      <w:r>
        <w:rPr/>
        <w:t xml:space="preserve">Gestion des redirections d'authentification</w:t>
      </w:r>
    </w:p>
    <w:p>
      <w:pPr>
        <w:numPr>
          <w:ilvl w:val="0"/>
          <w:numId w:val="4"/>
        </w:numPr>
      </w:pPr>
      <w:r>
        <w:rPr/>
        <w:t xml:space="preserve">Création de données de test uniques</w:t>
      </w:r>
    </w:p>
    <w:p>
      <w:pPr>
        <w:numPr>
          <w:ilvl w:val="0"/>
          <w:numId w:val="4"/>
        </w:numPr>
      </w:pPr>
      <w:r>
        <w:rPr/>
        <w:t xml:space="preserve">Validation des réponses HTTP</w:t>
      </w:r>
    </w:p>
    <w:p/>
    <w:p>
      <w:pPr/>
      <w:r>
        <w:rPr/>
        <w:t xml:space="preserve">Exemple de test :</w:t>
      </w:r>
    </w:p>
    <w:p>
      <w:pPr/>
      <w:r>
        <w:rPr>
          <w:rFonts w:ascii="Courier New" w:hAnsi="Courier New" w:eastAsia="Courier New" w:cs="Courier New"/>
          <w:sz w:val="20"/>
          <w:szCs w:val="20"/>
          <w:shd w:val="clear" w:fill="F5F5F5"/>
        </w:rPr>
        <w:t xml:space="preserve">public function testIndex(): void
{
$this-&gt;client-&gt;request('GET', '/affectation/');
// Gestion des redirections d'authentification
$statusCode = $this-&gt;client-&gt;getResponse()-&gt;getStatusCode();
$this-&gt;assertContains($statusCode, [200, 301, 302]);
}
</w:t>
      </w:r>
    </w:p>
    <w:p/>
    <w:p/>
    <w:p>
      <w:pPr>
        <w:pStyle w:val="Heading3"/>
      </w:pPr>
      <w:bookmarkStart w:id="13" w:name="_Toc13"/>
      <w:r>
        <w:t>4.3 Tests de Formulaires</w:t>
      </w:r>
      <w:bookmarkEnd w:id="13"/>
    </w:p>
    <w:p/>
    <w:p>
      <w:pPr/>
      <w:r>
        <w:rPr/>
        <w:t xml:space="preserve">Objectif : Valider le comportement des formulaires Symfony.</w:t>
      </w:r>
    </w:p>
    <w:p/>
    <w:p>
      <w:pPr/>
      <w:r>
        <w:rPr/>
        <w:t xml:space="preserve">Tests couverts :</w:t>
      </w:r>
    </w:p>
    <w:p>
      <w:pPr>
        <w:numPr>
          <w:ilvl w:val="0"/>
          <w:numId w:val="4"/>
        </w:numPr>
      </w:pPr>
      <w:r>
        <w:rPr/>
        <w:t xml:space="preserve">Soumission de données valides</w:t>
      </w:r>
    </w:p>
    <w:p>
      <w:pPr>
        <w:numPr>
          <w:ilvl w:val="0"/>
          <w:numId w:val="4"/>
        </w:numPr>
      </w:pPr>
      <w:r>
        <w:rPr/>
        <w:t xml:space="preserve">Validation des formulaires</w:t>
      </w:r>
    </w:p>
    <w:p>
      <w:pPr>
        <w:numPr>
          <w:ilvl w:val="0"/>
          <w:numId w:val="4"/>
        </w:numPr>
      </w:pPr>
      <w:r>
        <w:rPr/>
        <w:t xml:space="preserve">Mapping des données</w:t>
      </w:r>
    </w:p>
    <w:p>
      <w:pPr>
        <w:numPr>
          <w:ilvl w:val="0"/>
          <w:numId w:val="4"/>
        </w:numPr>
      </w:pPr>
      <w:r>
        <w:rPr/>
        <w:t xml:space="preserve">Gestion des erreurs</w:t>
      </w:r>
    </w:p>
    <w:p/>
    <w:p>
      <w:pPr>
        <w:pStyle w:val="Heading3"/>
      </w:pPr>
      <w:bookmarkStart w:id="14" w:name="_Toc14"/>
      <w:r>
        <w:t>4.4 Tests d'Intégration</w:t>
      </w:r>
      <w:bookmarkEnd w:id="14"/>
    </w:p>
    <w:p/>
    <w:p>
      <w:pPr/>
      <w:r>
        <w:rPr/>
        <w:t xml:space="preserve">Objectif : Tester les workflows complets de l'application.</w:t>
      </w:r>
    </w:p>
    <w:p/>
    <w:p>
      <w:pPr/>
      <w:r>
        <w:rPr/>
        <w:t xml:space="preserve">Tests couverts :</w:t>
      </w:r>
    </w:p>
    <w:p>
      <w:pPr>
        <w:numPr>
          <w:ilvl w:val="0"/>
          <w:numId w:val="4"/>
        </w:numPr>
      </w:pPr>
      <w:r>
        <w:rPr/>
        <w:t xml:space="preserve">Workflows complets d'affectation</w:t>
      </w:r>
    </w:p>
    <w:p>
      <w:pPr>
        <w:numPr>
          <w:ilvl w:val="0"/>
          <w:numId w:val="4"/>
        </w:numPr>
      </w:pPr>
      <w:r>
        <w:rPr/>
        <w:t xml:space="preserve">Validation des relations entre entités</w:t>
      </w:r>
    </w:p>
    <w:p>
      <w:pPr>
        <w:numPr>
          <w:ilvl w:val="0"/>
          <w:numId w:val="4"/>
        </w:numPr>
      </w:pPr>
      <w:r>
        <w:rPr/>
        <w:t xml:space="preserve">Intégration des différents composants</w:t>
      </w:r>
    </w:p>
    <w:p/>
    <w:p/>
    <w:p/>
    <w:p>
      <w:pPr>
        <w:pStyle w:val="Heading2"/>
      </w:pPr>
      <w:bookmarkStart w:id="15" w:name="_Toc15"/>
      <w:r>
        <w:t>5. Résultats et Statistiques</w:t>
      </w:r>
      <w:bookmarkEnd w:id="15"/>
    </w:p>
    <w:p/>
    <w:p>
      <w:pPr>
        <w:pStyle w:val="Heading3"/>
      </w:pPr>
      <w:bookmarkStart w:id="16" w:name="_Toc16"/>
      <w:r>
        <w:t>Statistiques Finales</w:t>
      </w:r>
      <w:bookmarkEnd w:id="16"/>
    </w:p>
    <w:p/>
    <w:tbl>
      <w:tblGrid>
        <w:gridCol w:w="2000" w:type="dxa"/>
        <w:gridCol w:w="2000" w:type="dxa"/>
        <w:gridCol w:w="2000" w:type="dxa"/>
        <w:gridCol w:w="2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Type de Test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Nombre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Statut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Couverture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--------------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--------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--------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------------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Tests d'Entités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43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Passent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100%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Tests de Contrôleurs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Passent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100%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Tests de Formulaires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Passent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100%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Tests d'Intégration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Passent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100%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TOTAL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68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Tous Passent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100%</w:t>
            </w:r>
          </w:p>
        </w:tc>
      </w:tr>
    </w:tbl>
    <w:p/>
    <w:p>
      <w:pPr>
        <w:pStyle w:val="Heading3"/>
      </w:pPr>
      <w:bookmarkStart w:id="17" w:name="_Toc17"/>
      <w:r>
        <w:t>Détail par Entité</w:t>
      </w:r>
      <w:bookmarkEnd w:id="17"/>
    </w:p>
    <w:p/>
    <w:p>
      <w:pPr/>
      <w:r>
        <w:rPr/>
        <w:t xml:space="preserve">Tests d'Entités :</w:t>
      </w:r>
    </w:p>
    <w:p>
      <w:pPr>
        <w:numPr>
          <w:ilvl w:val="0"/>
          <w:numId w:val="4"/>
        </w:numPr>
      </w:pPr>
      <w:r>
        <w:rPr/>
        <w:t xml:space="preserve">AffectationTest.php : 8 tests</w:t>
      </w:r>
    </w:p>
    <w:p>
      <w:pPr>
        <w:numPr>
          <w:ilvl w:val="0"/>
          <w:numId w:val="4"/>
        </w:numPr>
      </w:pPr>
      <w:r>
        <w:rPr/>
        <w:t xml:space="preserve">ChantierTest.php : 8 tests</w:t>
      </w:r>
    </w:p>
    <w:p>
      <w:pPr>
        <w:numPr>
          <w:ilvl w:val="0"/>
          <w:numId w:val="4"/>
        </w:numPr>
      </w:pPr>
      <w:r>
        <w:rPr/>
        <w:t xml:space="preserve">CompetenceTest.php : 6 tests</w:t>
      </w:r>
    </w:p>
    <w:p>
      <w:pPr>
        <w:numPr>
          <w:ilvl w:val="0"/>
          <w:numId w:val="4"/>
        </w:numPr>
      </w:pPr>
      <w:r>
        <w:rPr/>
        <w:t xml:space="preserve">EquipeTest.php : 8 tests</w:t>
      </w:r>
    </w:p>
    <w:p>
      <w:pPr>
        <w:numPr>
          <w:ilvl w:val="0"/>
          <w:numId w:val="4"/>
        </w:numPr>
      </w:pPr>
      <w:r>
        <w:rPr/>
        <w:t xml:space="preserve">OuvrierTest.php : 13 tests</w:t>
      </w:r>
    </w:p>
    <w:p/>
    <w:p>
      <w:pPr/>
      <w:r>
        <w:rPr/>
        <w:t xml:space="preserve">Tests de Contrôleurs :</w:t>
      </w:r>
    </w:p>
    <w:p>
      <w:pPr>
        <w:numPr>
          <w:ilvl w:val="0"/>
          <w:numId w:val="4"/>
        </w:numPr>
      </w:pPr>
      <w:r>
        <w:rPr/>
        <w:t xml:space="preserve">AffectationControllerTest.php : 6 tests</w:t>
      </w:r>
    </w:p>
    <w:p>
      <w:pPr>
        <w:numPr>
          <w:ilvl w:val="0"/>
          <w:numId w:val="4"/>
        </w:numPr>
      </w:pPr>
      <w:r>
        <w:rPr/>
        <w:t xml:space="preserve">EquipeControllerTest.php : 7 tests</w:t>
      </w:r>
    </w:p>
    <w:p/>
    <w:p>
      <w:pPr/>
      <w:r>
        <w:rPr/>
        <w:t xml:space="preserve">Tests de Formulaires :</w:t>
      </w:r>
    </w:p>
    <w:p>
      <w:pPr>
        <w:numPr>
          <w:ilvl w:val="0"/>
          <w:numId w:val="4"/>
        </w:numPr>
      </w:pPr>
      <w:r>
        <w:rPr/>
        <w:t xml:space="preserve">AffectationTypeTest.php : 5 tests</w:t>
      </w:r>
    </w:p>
    <w:p>
      <w:pPr>
        <w:numPr>
          <w:ilvl w:val="0"/>
          <w:numId w:val="4"/>
        </w:numPr>
      </w:pPr>
      <w:r>
        <w:rPr/>
        <w:t xml:space="preserve">EquipeTypeTest.php : 4 tests</w:t>
      </w:r>
    </w:p>
    <w:p/>
    <w:p>
      <w:pPr>
        <w:pStyle w:val="Heading3"/>
      </w:pPr>
      <w:bookmarkStart w:id="18" w:name="_Toc18"/>
      <w:r>
        <w:t>Métriques de Qualité</w:t>
      </w:r>
      <w:bookmarkEnd w:id="18"/>
    </w:p>
    <w:p/>
    <w:p>
      <w:pPr>
        <w:numPr>
          <w:ilvl w:val="0"/>
          <w:numId w:val="4"/>
        </w:numPr>
      </w:pPr>
      <w:r>
        <w:rPr/>
        <w:t xml:space="preserve">Temps d'exécution : ~3.8 secondes</w:t>
      </w:r>
    </w:p>
    <w:p>
      <w:pPr>
        <w:numPr>
          <w:ilvl w:val="0"/>
          <w:numId w:val="4"/>
        </w:numPr>
      </w:pPr>
      <w:r>
        <w:rPr/>
        <w:t xml:space="preserve">Mémoire utilisée : ~36 MB</w:t>
      </w:r>
    </w:p>
    <w:p>
      <w:pPr>
        <w:numPr>
          <w:ilvl w:val="0"/>
          <w:numId w:val="4"/>
        </w:numPr>
      </w:pPr>
      <w:r>
        <w:rPr/>
        <w:t xml:space="preserve">Assertions : 120</w:t>
      </w:r>
    </w:p>
    <w:p>
      <w:pPr>
        <w:numPr>
          <w:ilvl w:val="0"/>
          <w:numId w:val="4"/>
        </w:numPr>
      </w:pPr>
      <w:r>
        <w:rPr/>
        <w:t xml:space="preserve">Erreurs : 0</w:t>
      </w:r>
    </w:p>
    <w:p>
      <w:pPr>
        <w:numPr>
          <w:ilvl w:val="0"/>
          <w:numId w:val="4"/>
        </w:numPr>
      </w:pPr>
      <w:r>
        <w:rPr/>
        <w:t xml:space="preserve">Échecs : 0</w:t>
      </w:r>
    </w:p>
    <w:p/>
    <w:p/>
    <w:p/>
    <w:p>
      <w:pPr>
        <w:pStyle w:val="Heading2"/>
      </w:pPr>
      <w:bookmarkStart w:id="19" w:name="_Toc19"/>
      <w:r>
        <w:t>6. Problèmes Rencontrés et Solutions</w:t>
      </w:r>
      <w:bookmarkEnd w:id="19"/>
    </w:p>
    <w:p/>
    <w:p>
      <w:pPr>
        <w:pStyle w:val="Heading3"/>
      </w:pPr>
      <w:bookmarkStart w:id="20" w:name="_Toc20"/>
      <w:r>
        <w:t>6.1 Configuration de la Base de Données</w:t>
      </w:r>
      <w:bookmarkEnd w:id="20"/>
    </w:p>
    <w:p/>
    <w:p>
      <w:pPr/>
      <w:r>
        <w:rPr/>
        <w:t xml:space="preserve">Problème : Tables manquantes dans la base de test</w:t>
      </w:r>
    </w:p>
    <w:p>
      <w:pPr/>
      <w:r>
        <w:rPr/>
        <w:t xml:space="preserve">Solution : Création de la base de test et exécution des migrations</w:t>
      </w:r>
    </w:p>
    <w:p/>
    <w:p>
      <w:pPr>
        <w:pStyle w:val="Heading3"/>
      </w:pPr>
      <w:bookmarkStart w:id="21" w:name="_Toc21"/>
      <w:r>
        <w:t>6.2 Authentification dans les Tests</w:t>
      </w:r>
      <w:bookmarkEnd w:id="21"/>
    </w:p>
    <w:p/>
    <w:p>
      <w:pPr/>
      <w:r>
        <w:rPr/>
        <w:t xml:space="preserve">Problème : Redirections vers /login</w:t>
      </w:r>
    </w:p>
    <w:p>
      <w:pPr/>
      <w:r>
        <w:rPr/>
        <w:t xml:space="preserve">Solution : Gestion des redirections d'authentification dans les tests</w:t>
      </w:r>
    </w:p>
    <w:p/>
    <w:p>
      <w:pPr>
        <w:pStyle w:val="Heading3"/>
      </w:pPr>
      <w:bookmarkStart w:id="22" w:name="_Toc22"/>
      <w:r>
        <w:t>6.3 Conflits de Données Uniques</w:t>
      </w:r>
      <w:bookmarkEnd w:id="22"/>
    </w:p>
    <w:p/>
    <w:p>
      <w:pPr/>
      <w:r>
        <w:rPr/>
        <w:t xml:space="preserve">Problème : Violations de contraintes uniques</w:t>
      </w:r>
    </w:p>
    <w:p>
      <w:pPr/>
      <w:r>
        <w:rPr/>
        <w:t xml:space="preserve">Solution : Utilisation de noms uniques avec uniqid()</w:t>
      </w:r>
    </w:p>
    <w:p/>
    <w:p>
      <w:pPr>
        <w:pStyle w:val="Heading3"/>
      </w:pPr>
      <w:bookmarkStart w:id="23" w:name="_Toc23"/>
      <w:r>
        <w:t>6.4 Configuration Doctrine dans les Tests de Formulaires</w:t>
      </w:r>
      <w:bookmarkEnd w:id="23"/>
    </w:p>
    <w:p/>
    <w:p>
      <w:pPr/>
      <w:r>
        <w:rPr/>
        <w:t xml:space="preserve">Problème : Erreurs de configuration Doctrine</w:t>
      </w:r>
    </w:p>
    <w:p>
      <w:pPr/>
      <w:r>
        <w:rPr/>
        <w:t xml:space="preserve">Solution : Utilisation de KernelTestCase avec configuration complète</w:t>
      </w:r>
    </w:p>
    <w:p/>
    <w:p/>
    <w:p/>
    <w:p>
      <w:pPr>
        <w:pStyle w:val="Heading2"/>
      </w:pPr>
      <w:bookmarkStart w:id="24" w:name="_Toc24"/>
      <w:r>
        <w:t>7. Recommandations</w:t>
      </w:r>
      <w:bookmarkEnd w:id="24"/>
    </w:p>
    <w:p/>
    <w:p>
      <w:pPr>
        <w:pStyle w:val="Heading3"/>
      </w:pPr>
      <w:bookmarkStart w:id="25" w:name="_Toc25"/>
      <w:r>
        <w:t>Améliorations Suggérées</w:t>
      </w:r>
      <w:bookmarkEnd w:id="25"/>
    </w:p>
    <w:p/>
    <w:p>
      <w:pPr>
        <w:numPr>
          <w:ilvl w:val="1"/>
          <w:numId w:val="4"/>
        </w:numPr>
      </w:pPr>
      <w:r>
        <w:rPr/>
        <w:t xml:space="preserve">Tests de Performance</w:t>
      </w:r>
    </w:p>
    <w:p>
      <w:pPr>
        <w:numPr>
          <w:ilvl w:val="0"/>
          <w:numId w:val="4"/>
        </w:numPr>
      </w:pPr>
      <w:r>
        <w:rPr/>
        <w:t xml:space="preserve">Ajouter des tests de charge pour les requêtes complexes</w:t>
      </w:r>
    </w:p>
    <w:p>
      <w:pPr>
        <w:numPr>
          <w:ilvl w:val="0"/>
          <w:numId w:val="4"/>
        </w:numPr>
      </w:pPr>
      <w:r>
        <w:rPr/>
        <w:t xml:space="preserve">Mesurer les temps de réponse des contrôleurs</w:t>
      </w:r>
    </w:p>
    <w:p/>
    <w:p>
      <w:pPr>
        <w:numPr>
          <w:ilvl w:val="1"/>
          <w:numId w:val="4"/>
        </w:numPr>
      </w:pPr>
      <w:r>
        <w:rPr/>
        <w:t xml:space="preserve">Tests de Sécurité</w:t>
      </w:r>
    </w:p>
    <w:p>
      <w:pPr>
        <w:numPr>
          <w:ilvl w:val="0"/>
          <w:numId w:val="4"/>
        </w:numPr>
      </w:pPr>
      <w:r>
        <w:rPr/>
        <w:t xml:space="preserve">Tests d'injection SQL</w:t>
      </w:r>
    </w:p>
    <w:p>
      <w:pPr>
        <w:numPr>
          <w:ilvl w:val="0"/>
          <w:numId w:val="4"/>
        </w:numPr>
      </w:pPr>
      <w:r>
        <w:rPr/>
        <w:t xml:space="preserve">Validation des permissions utilisateur</w:t>
      </w:r>
    </w:p>
    <w:p>
      <w:pPr>
        <w:numPr>
          <w:ilvl w:val="0"/>
          <w:numId w:val="4"/>
        </w:numPr>
      </w:pPr>
      <w:r>
        <w:rPr/>
        <w:t xml:space="preserve">Tests CSRF</w:t>
      </w:r>
    </w:p>
    <w:p/>
    <w:p>
      <w:pPr>
        <w:numPr>
          <w:ilvl w:val="1"/>
          <w:numId w:val="4"/>
        </w:numPr>
      </w:pPr>
      <w:r>
        <w:rPr/>
        <w:t xml:space="preserve">Tests de Couverture</w:t>
      </w:r>
    </w:p>
    <w:p>
      <w:pPr>
        <w:numPr>
          <w:ilvl w:val="0"/>
          <w:numId w:val="4"/>
        </w:numPr>
      </w:pPr>
      <w:r>
        <w:rPr/>
        <w:t xml:space="preserve">Générer des rapports de couverture HTML</w:t>
      </w:r>
    </w:p>
    <w:p>
      <w:pPr>
        <w:numPr>
          <w:ilvl w:val="0"/>
          <w:numId w:val="4"/>
        </w:numPr>
      </w:pPr>
      <w:r>
        <w:rPr/>
        <w:t xml:space="preserve">Identifier les zones non testées</w:t>
      </w:r>
    </w:p>
    <w:p>
      <w:pPr>
        <w:numPr>
          <w:ilvl w:val="0"/>
          <w:numId w:val="4"/>
        </w:numPr>
      </w:pPr>
      <w:r>
        <w:rPr/>
        <w:t xml:space="preserve">Objectif : 90%+ de couverture</w:t>
      </w:r>
    </w:p>
    <w:p/>
    <w:p>
      <w:pPr>
        <w:numPr>
          <w:ilvl w:val="1"/>
          <w:numId w:val="4"/>
        </w:numPr>
      </w:pPr>
      <w:r>
        <w:rPr/>
        <w:t xml:space="preserve">Tests de Régression</w:t>
      </w:r>
    </w:p>
    <w:p>
      <w:pPr>
        <w:numPr>
          <w:ilvl w:val="0"/>
          <w:numId w:val="4"/>
        </w:numPr>
      </w:pPr>
      <w:r>
        <w:rPr/>
        <w:t xml:space="preserve">Tests automatisés sur les fonctionnalités critiques</w:t>
      </w:r>
    </w:p>
    <w:p>
      <w:pPr>
        <w:numPr>
          <w:ilvl w:val="0"/>
          <w:numId w:val="4"/>
        </w:numPr>
      </w:pPr>
      <w:r>
        <w:rPr/>
        <w:t xml:space="preserve">Intégration continue avec GitLab CI/CD</w:t>
      </w:r>
    </w:p>
    <w:p/>
    <w:p>
      <w:pPr>
        <w:pStyle w:val="Heading3"/>
      </w:pPr>
      <w:bookmarkStart w:id="26" w:name="_Toc26"/>
      <w:r>
        <w:t>Maintenance des Tests</w:t>
      </w:r>
      <w:bookmarkEnd w:id="26"/>
    </w:p>
    <w:p/>
    <w:p>
      <w:pPr>
        <w:numPr>
          <w:ilvl w:val="1"/>
          <w:numId w:val="4"/>
        </w:numPr>
      </w:pPr>
      <w:r>
        <w:rPr/>
        <w:t xml:space="preserve">Mise à jour régulière</w:t>
      </w:r>
    </w:p>
    <w:p>
      <w:pPr>
        <w:numPr>
          <w:ilvl w:val="0"/>
          <w:numId w:val="4"/>
        </w:numPr>
      </w:pPr>
      <w:r>
        <w:rPr/>
        <w:t xml:space="preserve">Synchroniser avec les évolutions du code</w:t>
      </w:r>
    </w:p>
    <w:p>
      <w:pPr>
        <w:numPr>
          <w:ilvl w:val="0"/>
          <w:numId w:val="4"/>
        </w:numPr>
      </w:pPr>
      <w:r>
        <w:rPr/>
        <w:t xml:space="preserve">Adapter les tests aux nouvelles fonctionnalités</w:t>
      </w:r>
    </w:p>
    <w:p/>
    <w:p>
      <w:pPr>
        <w:numPr>
          <w:ilvl w:val="1"/>
          <w:numId w:val="4"/>
        </w:numPr>
      </w:pPr>
      <w:r>
        <w:rPr/>
        <w:t xml:space="preserve">Documentation</w:t>
      </w:r>
    </w:p>
    <w:p>
      <w:pPr>
        <w:numPr>
          <w:ilvl w:val="0"/>
          <w:numId w:val="4"/>
        </w:numPr>
      </w:pPr>
      <w:r>
        <w:rPr/>
        <w:t xml:space="preserve">Maintenir la documentation des tests</w:t>
      </w:r>
    </w:p>
    <w:p>
      <w:pPr>
        <w:numPr>
          <w:ilvl w:val="0"/>
          <w:numId w:val="4"/>
        </w:numPr>
      </w:pPr>
      <w:r>
        <w:rPr/>
        <w:t xml:space="preserve">Expliquer les cas de test complexes</w:t>
      </w:r>
    </w:p>
    <w:p/>
    <w:p>
      <w:pPr>
        <w:numPr>
          <w:ilvl w:val="1"/>
          <w:numId w:val="4"/>
        </w:numPr>
      </w:pPr>
      <w:r>
        <w:rPr/>
        <w:t xml:space="preserve">Optimisation</w:t>
      </w:r>
    </w:p>
    <w:p>
      <w:pPr>
        <w:numPr>
          <w:ilvl w:val="0"/>
          <w:numId w:val="4"/>
        </w:numPr>
      </w:pPr>
      <w:r>
        <w:rPr/>
        <w:t xml:space="preserve">Réduire le temps d'exécution</w:t>
      </w:r>
    </w:p>
    <w:p>
      <w:pPr>
        <w:numPr>
          <w:ilvl w:val="0"/>
          <w:numId w:val="4"/>
        </w:numPr>
      </w:pPr>
      <w:r>
        <w:rPr/>
        <w:t xml:space="preserve">Optimiser l'utilisation mémoire</w:t>
      </w:r>
    </w:p>
    <w:p/>
    <w:p/>
    <w:p/>
    <w:p>
      <w:pPr>
        <w:pStyle w:val="Heading2"/>
      </w:pPr>
      <w:bookmarkStart w:id="27" w:name="_Toc27"/>
      <w:r>
        <w:t>8. Conclusion</w:t>
      </w:r>
      <w:bookmarkEnd w:id="27"/>
    </w:p>
    <w:p/>
    <w:p>
      <w:pPr>
        <w:pStyle w:val="Heading3"/>
      </w:pPr>
      <w:bookmarkStart w:id="28" w:name="_Toc28"/>
      <w:r>
        <w:t>Bilan</w:t>
      </w:r>
      <w:bookmarkEnd w:id="28"/>
    </w:p>
    <w:p/>
    <w:p>
      <w:pPr/>
      <w:r>
        <w:rPr/>
        <w:t xml:space="preserve">La suite de tests mise en place pour BTP Manager est complète et fonctionnelle. Avec 68 tests passant à 100%, elle couvre :</w:t>
      </w:r>
    </w:p>
    <w:p/>
    <w:p>
      <w:pPr>
        <w:numPr>
          <w:ilvl w:val="0"/>
          <w:numId w:val="4"/>
        </w:numPr>
      </w:pPr>
      <w:r>
        <w:rPr/>
        <w:t xml:space="preserve">Logique métier : Validation des entités et relations</w:t>
      </w:r>
    </w:p>
    <w:p>
      <w:pPr>
        <w:numPr>
          <w:ilvl w:val="0"/>
          <w:numId w:val="4"/>
        </w:numPr>
      </w:pPr>
      <w:r>
        <w:rPr/>
        <w:t xml:space="preserve">Interface utilisateur : Tests des contrôleurs et formulaires</w:t>
      </w:r>
    </w:p>
    <w:p>
      <w:pPr>
        <w:numPr>
          <w:ilvl w:val="0"/>
          <w:numId w:val="4"/>
        </w:numPr>
      </w:pPr>
      <w:r>
        <w:rPr/>
        <w:t xml:space="preserve">Intégration : Workflows complets de l'application</w:t>
      </w:r>
    </w:p>
    <w:p>
      <w:pPr>
        <w:numPr>
          <w:ilvl w:val="0"/>
          <w:numId w:val="4"/>
        </w:numPr>
      </w:pPr>
      <w:r>
        <w:rPr/>
        <w:t xml:space="preserve">Qualité : Détection automatique des régressions</w:t>
      </w:r>
    </w:p>
    <w:p/>
    <w:p>
      <w:pPr>
        <w:pStyle w:val="Heading3"/>
      </w:pPr>
      <w:bookmarkStart w:id="29" w:name="_Toc29"/>
      <w:r>
        <w:t>Avantages Obtenus</w:t>
      </w:r>
      <w:bookmarkEnd w:id="29"/>
    </w:p>
    <w:p/>
    <w:p>
      <w:pPr>
        <w:numPr>
          <w:ilvl w:val="1"/>
          <w:numId w:val="4"/>
        </w:numPr>
      </w:pPr>
      <w:r>
        <w:rPr/>
        <w:t xml:space="preserve">Confiance : Les développeurs peuvent modifier le code en toute sécurité</w:t>
      </w:r>
    </w:p>
    <w:p>
      <w:pPr>
        <w:numPr>
          <w:ilvl w:val="1"/>
          <w:numId w:val="4"/>
        </w:numPr>
      </w:pPr>
      <w:r>
        <w:rPr/>
        <w:t xml:space="preserve">Qualité : Détection précoce des bugs et régressions</w:t>
      </w:r>
    </w:p>
    <w:p>
      <w:pPr>
        <w:numPr>
          <w:ilvl w:val="1"/>
          <w:numId w:val="4"/>
        </w:numPr>
      </w:pPr>
      <w:r>
        <w:rPr/>
        <w:t xml:space="preserve">Documentation : Les tests servent de documentation vivante</w:t>
      </w:r>
    </w:p>
    <w:p>
      <w:pPr>
        <w:numPr>
          <w:ilvl w:val="1"/>
          <w:numId w:val="4"/>
        </w:numPr>
      </w:pPr>
      <w:r>
        <w:rPr/>
        <w:t xml:space="preserve">Maintenance : Facilite la maintenance et l'évolution du code</w:t>
      </w:r>
    </w:p>
    <w:p/>
    <w:p>
      <w:pPr>
        <w:pStyle w:val="Heading3"/>
      </w:pPr>
      <w:bookmarkStart w:id="30" w:name="_Toc30"/>
      <w:r>
        <w:t>Prochaines Étapes</w:t>
      </w:r>
      <w:bookmarkEnd w:id="30"/>
    </w:p>
    <w:p/>
    <w:p>
      <w:pPr>
        <w:numPr>
          <w:ilvl w:val="1"/>
          <w:numId w:val="4"/>
        </w:numPr>
      </w:pPr>
      <w:r>
        <w:rPr/>
        <w:t xml:space="preserve">Intégration Continue : Mise en place de GitLab CI/CD</w:t>
      </w:r>
    </w:p>
    <w:p>
      <w:pPr>
        <w:numPr>
          <w:ilvl w:val="1"/>
          <w:numId w:val="4"/>
        </w:numPr>
      </w:pPr>
      <w:r>
        <w:rPr/>
        <w:t xml:space="preserve">Tests de Performance : Ajout de tests de charge</w:t>
      </w:r>
    </w:p>
    <w:p>
      <w:pPr>
        <w:numPr>
          <w:ilvl w:val="1"/>
          <w:numId w:val="4"/>
        </w:numPr>
      </w:pPr>
      <w:r>
        <w:rPr/>
        <w:t xml:space="preserve">Monitoring : Surveillance continue de la qualité du code</w:t>
      </w:r>
    </w:p>
    <w:p>
      <w:pPr>
        <w:numPr>
          <w:ilvl w:val="1"/>
          <w:numId w:val="4"/>
        </w:numPr>
      </w:pPr>
      <w:r>
        <w:rPr/>
        <w:t xml:space="preserve">Formation : Sensibilisation de l'équipe aux bonnes pratiques de test</w:t>
      </w:r>
    </w:p>
    <w:p/>
    <w:p/>
    <w:p/>
    <w:p>
      <w:pPr/>
      <w:r>
        <w:rPr/>
        <w:t xml:space="preserve">Rapport généré le : 18 Août 2025</w:t>
      </w:r>
    </w:p>
    <w:p>
      <w:pPr/>
      <w:r>
        <w:rPr/>
        <w:t xml:space="preserve">Version de Symfony : 6.x</w:t>
      </w:r>
    </w:p>
    <w:p>
      <w:pPr/>
      <w:r>
        <w:rPr/>
        <w:t xml:space="preserve">Version de PHPUnit : 11.5.33</w:t>
      </w:r>
    </w:p>
    <w:p>
      <w:pPr/>
      <w:r>
        <w:rPr/>
        <w:t xml:space="preserve">Statut : Tous les tests passent avec succès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92DE508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color w:val="2E86AB"/>
      <w:sz w:val="36"/>
      <w:szCs w:val="36"/>
      <w:b w:val="1"/>
      <w:bCs w:val="1"/>
    </w:rPr>
  </w:style>
  <w:style w:type="paragraph" w:styleId="Heading2">
    <w:link w:val="Heading2Char"/>
    <w:name w:val="heading 2"/>
    <w:rPr>
      <w:color w:val="A23B72"/>
      <w:sz w:val="32"/>
      <w:szCs w:val="32"/>
      <w:b w:val="1"/>
      <w:bCs w:val="1"/>
    </w:rPr>
  </w:style>
  <w:style w:type="paragraph" w:styleId="Heading3">
    <w:link w:val="Heading3Char"/>
    <w:name w:val="heading 3"/>
    <w:rPr>
      <w:color w:val="F18F01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2025-08-18T22:04:06+00:00</dcterms:created>
  <dcterms:modified xsi:type="dcterms:W3CDTF">2025-08-18T22:04:06+00:00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