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99BB" w14:textId="77777777" w:rsidR="00E207BF" w:rsidRDefault="00E207BF" w:rsidP="00E207BF">
      <w:pPr>
        <w:pStyle w:val="NormalWeb"/>
        <w:spacing w:before="0" w:beforeAutospacing="0" w:after="0" w:afterAutospacing="0"/>
        <w:ind w:left="100"/>
      </w:pPr>
      <w:r>
        <w:rPr>
          <w:rFonts w:ascii="Arial" w:hAnsi="Arial" w:cs="Arial"/>
          <w:color w:val="000000"/>
          <w:sz w:val="22"/>
          <w:szCs w:val="22"/>
        </w:rPr>
        <w:t>1)Les facteurs susceptibles de limiter la biodisponibilité après une administration orale sont les suivants :</w:t>
      </w:r>
    </w:p>
    <w:p w14:paraId="013681E4" w14:textId="77777777" w:rsidR="00E207BF" w:rsidRDefault="00E207BF" w:rsidP="00E207BF">
      <w:pPr>
        <w:pStyle w:val="Titre1"/>
        <w:spacing w:before="0"/>
        <w:ind w:left="400" w:hanging="28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forte liaison aux protéines plasmatiques</w:t>
      </w:r>
    </w:p>
    <w:p w14:paraId="2321AAF9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 solubilité du médicament</w:t>
      </w:r>
    </w:p>
    <w:p w14:paraId="5DA8CD33" w14:textId="77777777" w:rsidR="00E207BF" w:rsidRDefault="00E207BF" w:rsidP="00E207BF">
      <w:pPr>
        <w:pStyle w:val="NormalWeb"/>
        <w:spacing w:before="40" w:beforeAutospacing="0" w:after="0" w:afterAutospacing="0"/>
        <w:ind w:left="100" w:right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des ingrédients spéciaux qui contrôlent la vitesse de libération de l'agent thérapeutique afin de prolonger la durée d'action.</w:t>
      </w:r>
    </w:p>
    <w:p w14:paraId="2FD51274" w14:textId="77777777" w:rsidR="00E207BF" w:rsidRDefault="00E207BF" w:rsidP="00E207BF">
      <w:pPr>
        <w:pStyle w:val="NormalWeb"/>
        <w:spacing w:before="0" w:beforeAutospacing="0" w:after="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petite taille des particules du médicament</w:t>
      </w:r>
    </w:p>
    <w:p w14:paraId="1C31C41C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propriété du médicament d'être hautement lipophile</w:t>
      </w:r>
    </w:p>
    <w:p w14:paraId="3C3D2317" w14:textId="77777777" w:rsidR="00E207BF" w:rsidRDefault="00E207BF" w:rsidP="00E207BF">
      <w:pPr>
        <w:pStyle w:val="Titre1"/>
        <w:spacing w:before="480" w:after="120"/>
        <w:ind w:left="340" w:hanging="240"/>
      </w:pPr>
      <w:r>
        <w:rPr>
          <w:color w:val="000000"/>
          <w:sz w:val="46"/>
          <w:szCs w:val="46"/>
        </w:rPr>
        <w:t>F.</w:t>
      </w:r>
      <w:r>
        <w:rPr>
          <w:b w:val="0"/>
          <w:bCs w:val="0"/>
          <w:color w:val="000000"/>
          <w:sz w:val="14"/>
          <w:szCs w:val="14"/>
        </w:rPr>
        <w:t xml:space="preserve"> </w:t>
      </w:r>
      <w:r>
        <w:rPr>
          <w:color w:val="000000"/>
          <w:sz w:val="46"/>
          <w:szCs w:val="46"/>
        </w:rPr>
        <w:t>l'instabilité chimique de la substance</w:t>
      </w:r>
    </w:p>
    <w:p w14:paraId="1077F6AF" w14:textId="77777777" w:rsidR="00E207BF" w:rsidRDefault="00E207BF" w:rsidP="00E207BF">
      <w:pPr>
        <w:pStyle w:val="NormalWeb"/>
        <w:spacing w:before="240" w:beforeAutospacing="0" w:after="240" w:afterAutospacing="0"/>
        <w:ind w:left="400" w:hanging="30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bioinactivation dans l'intestin ou au premier passage hépatique</w:t>
      </w:r>
    </w:p>
    <w:p w14:paraId="653F5C6E" w14:textId="77777777" w:rsidR="00E207BF" w:rsidRDefault="00E207BF" w:rsidP="00E207BF">
      <w:pPr>
        <w:pStyle w:val="NormalWeb"/>
        <w:spacing w:before="240" w:beforeAutospacing="0" w:after="240" w:afterAutospacing="0"/>
        <w:ind w:left="100"/>
      </w:pPr>
      <w:r>
        <w:rPr>
          <w:rFonts w:ascii="Arial" w:hAnsi="Arial" w:cs="Arial"/>
          <w:color w:val="000000"/>
          <w:sz w:val="22"/>
          <w:szCs w:val="22"/>
        </w:rPr>
        <w:t>I. propriété du médicament d'être très hydrophile</w:t>
      </w:r>
    </w:p>
    <w:p w14:paraId="4AC9E564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vidange rapide de l'estomac</w:t>
      </w:r>
    </w:p>
    <w:p w14:paraId="3E7209B7" w14:textId="77777777" w:rsidR="00E207BF" w:rsidRDefault="00E207BF" w:rsidP="00E207BF">
      <w:pPr>
        <w:pStyle w:val="NormalWeb"/>
        <w:spacing w:before="0" w:beforeAutospacing="0" w:after="0" w:afterAutospacing="0" w:line="720" w:lineRule="auto"/>
        <w:ind w:left="100" w:right="2460"/>
      </w:pPr>
      <w:r>
        <w:rPr>
          <w:rFonts w:ascii="Arial" w:hAnsi="Arial" w:cs="Arial"/>
          <w:color w:val="000000"/>
          <w:sz w:val="22"/>
          <w:szCs w:val="22"/>
        </w:rPr>
        <w:t>2)On peut dire que:</w:t>
      </w:r>
    </w:p>
    <w:p w14:paraId="37EB89E6" w14:textId="77777777" w:rsidR="00E207BF" w:rsidRDefault="00E207BF" w:rsidP="00E207BF">
      <w:pPr>
        <w:pStyle w:val="NormalWeb"/>
        <w:spacing w:before="40" w:beforeAutospacing="0" w:after="0" w:afterAutospacing="0"/>
        <w:ind w:left="380" w:hanging="26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La voie respiratoire évite en totalité la circulation portale</w:t>
      </w:r>
    </w:p>
    <w:p w14:paraId="6215FCEB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La voie rectale évite en totalité la circulation portale</w:t>
      </w:r>
    </w:p>
    <w:p w14:paraId="00949E57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  <w:shd w:val="clear" w:color="auto" w:fill="7CC868"/>
        </w:rPr>
        <w:t>La voie rectale évite partiellement la circulation portale</w:t>
      </w:r>
    </w:p>
    <w:p w14:paraId="608B1059" w14:textId="77777777" w:rsidR="00E207BF" w:rsidRDefault="00E207BF" w:rsidP="00E207BF">
      <w:pPr>
        <w:pStyle w:val="NormalWeb"/>
        <w:spacing w:before="40" w:beforeAutospacing="0" w:after="0" w:afterAutospacing="0"/>
        <w:ind w:left="100" w:right="90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L'effet de premier passage hépatique nʼest pas pris en compte pour la quantité du médicament qui arrive dans le sang après l'administration orale</w:t>
      </w:r>
    </w:p>
    <w:p w14:paraId="51FF0EA2" w14:textId="77777777" w:rsidR="00E207BF" w:rsidRDefault="00E207BF" w:rsidP="00E207BF">
      <w:pPr>
        <w:pStyle w:val="NormalWeb"/>
        <w:spacing w:before="0" w:beforeAutospacing="0" w:after="0" w:afterAutospacing="0"/>
        <w:ind w:left="380" w:hanging="260"/>
      </w:pPr>
      <w:r>
        <w:rPr>
          <w:rFonts w:ascii="Arial" w:hAnsi="Arial" w:cs="Arial"/>
          <w:color w:val="000000"/>
          <w:sz w:val="22"/>
          <w:szCs w:val="22"/>
        </w:rPr>
        <w:t>E.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La biodisponibilité, cʼest lʼaffinité dʼun médicament pour un récepteur</w:t>
      </w:r>
    </w:p>
    <w:p w14:paraId="40E13C29" w14:textId="77777777" w:rsidR="00E207BF" w:rsidRDefault="00E207BF" w:rsidP="00E207BF">
      <w:pPr>
        <w:pStyle w:val="Titre1"/>
        <w:spacing w:before="40"/>
        <w:ind w:left="120" w:right="1300"/>
      </w:pPr>
      <w:r>
        <w:rPr>
          <w:color w:val="000000"/>
          <w:sz w:val="46"/>
          <w:szCs w:val="46"/>
        </w:rPr>
        <w:t>F.</w:t>
      </w:r>
      <w:r>
        <w:rPr>
          <w:b w:val="0"/>
          <w:bCs w:val="0"/>
          <w:color w:val="000000"/>
          <w:sz w:val="14"/>
          <w:szCs w:val="14"/>
        </w:rPr>
        <w:t xml:space="preserve"> </w:t>
      </w:r>
      <w:r>
        <w:rPr>
          <w:color w:val="000000"/>
          <w:sz w:val="46"/>
          <w:szCs w:val="46"/>
          <w:shd w:val="clear" w:color="auto" w:fill="7CC868"/>
        </w:rPr>
        <w:t>En administration intraveineuse, le médicament ne passe pas par les barrières</w:t>
      </w:r>
      <w:r>
        <w:rPr>
          <w:color w:val="000000"/>
          <w:sz w:val="46"/>
          <w:szCs w:val="46"/>
        </w:rPr>
        <w:t xml:space="preserve"> </w:t>
      </w:r>
      <w:r>
        <w:rPr>
          <w:color w:val="000000"/>
          <w:sz w:val="46"/>
          <w:szCs w:val="46"/>
          <w:shd w:val="clear" w:color="auto" w:fill="7CC868"/>
        </w:rPr>
        <w:t>dʼabsorption</w:t>
      </w:r>
    </w:p>
    <w:p w14:paraId="1BCDCC89" w14:textId="77777777" w:rsidR="00E207BF" w:rsidRDefault="00E207BF" w:rsidP="00E207BF">
      <w:pPr>
        <w:pStyle w:val="NormalWeb"/>
        <w:spacing w:before="0" w:beforeAutospacing="0" w:after="0" w:afterAutospacing="0"/>
        <w:ind w:left="400" w:hanging="30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7CC868"/>
        </w:rPr>
        <w:t>La voie sublinguale évite en totalité la circulation portale</w:t>
      </w:r>
    </w:p>
    <w:p w14:paraId="412C5CDD" w14:textId="77777777" w:rsidR="00E207BF" w:rsidRDefault="00E207BF" w:rsidP="00E207BF">
      <w:pPr>
        <w:pStyle w:val="NormalWeb"/>
        <w:spacing w:before="40" w:beforeAutospacing="0" w:after="0" w:afterAutospacing="0"/>
        <w:ind w:left="100" w:right="240"/>
      </w:pPr>
      <w:r>
        <w:rPr>
          <w:rFonts w:ascii="Arial" w:hAnsi="Arial" w:cs="Arial"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  <w:shd w:val="clear" w:color="auto" w:fill="7CC868"/>
        </w:rPr>
        <w:t>L'effet de premier passage hépatique nʼest pas pris en compte pour la quantité du médicament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7CC868"/>
        </w:rPr>
        <w:t>qui arrive dans le sang après une administration parentérale</w:t>
      </w:r>
    </w:p>
    <w:p w14:paraId="5DF373DC" w14:textId="77777777" w:rsidR="00E207BF" w:rsidRDefault="00E207BF" w:rsidP="00E207BF">
      <w:pPr>
        <w:pStyle w:val="NormalWeb"/>
        <w:spacing w:before="0" w:beforeAutospacing="0" w:after="0" w:afterAutospacing="0"/>
        <w:ind w:left="280" w:hanging="180"/>
      </w:pPr>
      <w:r>
        <w:rPr>
          <w:rFonts w:ascii="Arial" w:hAnsi="Arial" w:cs="Arial"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Tous les médicaments peuvent être administrés par voie orale</w:t>
      </w:r>
    </w:p>
    <w:p w14:paraId="5FB09623" w14:textId="77777777" w:rsidR="00E207BF" w:rsidRDefault="00E207BF" w:rsidP="00E207BF">
      <w:pPr>
        <w:pStyle w:val="Titre1"/>
        <w:spacing w:before="40"/>
        <w:ind w:left="120" w:right="500"/>
      </w:pPr>
      <w:r>
        <w:rPr>
          <w:color w:val="000000"/>
          <w:sz w:val="46"/>
          <w:szCs w:val="46"/>
        </w:rPr>
        <w:t>J.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  <w:shd w:val="clear" w:color="auto" w:fill="7CC868"/>
        </w:rPr>
        <w:t>En administration intraveineuse, le médicament entre en action plus vite qu'après une</w:t>
      </w:r>
      <w:r>
        <w:rPr>
          <w:color w:val="000000"/>
          <w:sz w:val="46"/>
          <w:szCs w:val="46"/>
        </w:rPr>
        <w:t xml:space="preserve"> </w:t>
      </w:r>
      <w:r>
        <w:rPr>
          <w:color w:val="000000"/>
          <w:sz w:val="46"/>
          <w:szCs w:val="46"/>
          <w:shd w:val="clear" w:color="auto" w:fill="7CC868"/>
        </w:rPr>
        <w:t>administration intramusculaire</w:t>
      </w:r>
    </w:p>
    <w:p w14:paraId="147CA70B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5"/>
          <w:szCs w:val="25"/>
        </w:rPr>
        <w:lastRenderedPageBreak/>
        <w:t> </w:t>
      </w:r>
    </w:p>
    <w:p w14:paraId="0D20FACF" w14:textId="77777777" w:rsidR="00E207BF" w:rsidRDefault="00E207BF" w:rsidP="00E207BF">
      <w:pPr>
        <w:pStyle w:val="NormalWeb"/>
        <w:spacing w:before="240" w:beforeAutospacing="0" w:after="240" w:afterAutospacing="0"/>
        <w:ind w:left="100"/>
      </w:pPr>
      <w:r>
        <w:rPr>
          <w:rFonts w:ascii="Arial" w:hAnsi="Arial" w:cs="Arial"/>
          <w:color w:val="000000"/>
          <w:sz w:val="22"/>
          <w:szCs w:val="22"/>
        </w:rPr>
        <w:t>3)On peut dire que:</w:t>
      </w:r>
    </w:p>
    <w:p w14:paraId="45429850" w14:textId="77777777" w:rsidR="00E207BF" w:rsidRDefault="00E207BF" w:rsidP="00E207BF">
      <w:pPr>
        <w:pStyle w:val="Titre1"/>
        <w:spacing w:before="40"/>
        <w:ind w:left="120" w:right="16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L'administration intraveineuse est utilisée pour les médicaments qui peuvent induire des dommages tissulaires</w:t>
      </w:r>
    </w:p>
    <w:p w14:paraId="26DA08FC" w14:textId="77777777" w:rsidR="00E207BF" w:rsidRDefault="00E207BF" w:rsidP="00E207BF">
      <w:pPr>
        <w:pStyle w:val="NormalWeb"/>
        <w:spacing w:before="0" w:beforeAutospacing="0" w:after="0" w:afterAutospacing="0"/>
        <w:ind w:left="100" w:right="30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 voie intraveineuse est utilisée pour l'administration de furosémide dans les œdèmes pulmonaires</w:t>
      </w:r>
    </w:p>
    <w:p w14:paraId="15976FCF" w14:textId="77777777" w:rsidR="00E207BF" w:rsidRDefault="00E207BF" w:rsidP="00E207BF">
      <w:pPr>
        <w:pStyle w:val="NormalWeb"/>
        <w:spacing w:before="0" w:beforeAutospacing="0" w:after="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évite la voie intraveineuse pour les médicaments cytotoxiques</w:t>
      </w:r>
    </w:p>
    <w:p w14:paraId="6DA91DE1" w14:textId="77777777" w:rsidR="00E207BF" w:rsidRDefault="00E207BF" w:rsidP="00E207BF">
      <w:pPr>
        <w:pStyle w:val="NormalWeb"/>
        <w:spacing w:before="40" w:beforeAutospacing="0" w:after="0" w:afterAutospacing="0"/>
        <w:ind w:left="100" w:right="56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préfère la voie orale pour les médicaments dont le métabolisme de premier passage est important</w:t>
      </w:r>
    </w:p>
    <w:p w14:paraId="0BEC3E19" w14:textId="77777777" w:rsidR="00E207BF" w:rsidRDefault="00E207BF" w:rsidP="00E207BF">
      <w:pPr>
        <w:pStyle w:val="NormalWeb"/>
        <w:spacing w:before="0" w:beforeAutospacing="0" w:after="0" w:afterAutospacing="0"/>
        <w:ind w:left="380" w:hanging="26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préfère la voie orale pour l'administration de furosémide dans les œdèmes pulmonaires</w:t>
      </w:r>
    </w:p>
    <w:p w14:paraId="0116F437" w14:textId="77777777" w:rsidR="00E207BF" w:rsidRDefault="00E207BF" w:rsidP="00E207BF">
      <w:pPr>
        <w:pStyle w:val="Titre1"/>
        <w:spacing w:before="480" w:after="120"/>
        <w:ind w:left="400" w:hanging="240"/>
      </w:pPr>
      <w:r>
        <w:rPr>
          <w:color w:val="000000"/>
          <w:sz w:val="46"/>
          <w:szCs w:val="46"/>
        </w:rPr>
        <w:t>F.</w:t>
      </w:r>
      <w:r>
        <w:rPr>
          <w:b w:val="0"/>
          <w:bCs w:val="0"/>
          <w:color w:val="000000"/>
          <w:sz w:val="14"/>
          <w:szCs w:val="14"/>
        </w:rPr>
        <w:t xml:space="preserve"> </w:t>
      </w:r>
      <w:r>
        <w:rPr>
          <w:color w:val="000000"/>
          <w:sz w:val="46"/>
          <w:szCs w:val="46"/>
        </w:rPr>
        <w:t>La voie intraveineuse est utilisée pour des administrations continues des médicaments</w:t>
      </w:r>
    </w:p>
    <w:p w14:paraId="68A39F1F" w14:textId="77777777" w:rsidR="00E207BF" w:rsidRDefault="00E207BF" w:rsidP="00E207BF">
      <w:pPr>
        <w:pStyle w:val="NormalWeb"/>
        <w:spacing w:before="40" w:beforeAutospacing="0" w:after="0" w:afterAutospacing="0"/>
        <w:ind w:left="100" w:right="14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L'administration intraveineuse est utilisée pour les médicaments qui peuvent induire des dommages tissulaires</w:t>
      </w:r>
    </w:p>
    <w:p w14:paraId="681C4A7E" w14:textId="77777777" w:rsidR="00E207BF" w:rsidRDefault="00E207BF" w:rsidP="00E207BF">
      <w:pPr>
        <w:pStyle w:val="NormalWeb"/>
        <w:spacing w:before="0" w:beforeAutospacing="0" w:after="0" w:afterAutospacing="0"/>
        <w:ind w:left="100" w:right="16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évite la voie sublinguale pour les médicaments dont le métabolisme de premier passage est important</w:t>
      </w:r>
    </w:p>
    <w:p w14:paraId="2062AE19" w14:textId="77777777" w:rsidR="00E207BF" w:rsidRDefault="00E207BF" w:rsidP="00E207BF"/>
    <w:p w14:paraId="04BDC542" w14:textId="77777777" w:rsidR="00E207BF" w:rsidRDefault="00E207BF" w:rsidP="00E207BF">
      <w:pPr>
        <w:pStyle w:val="NormalWeb"/>
        <w:spacing w:before="80" w:beforeAutospacing="0" w:after="0" w:afterAutospacing="0"/>
        <w:ind w:left="100" w:right="70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évite la voie rectale pour les médicaments dont le métabolisme de premier passage est important</w:t>
      </w:r>
    </w:p>
    <w:p w14:paraId="7F453616" w14:textId="77777777" w:rsidR="00E207BF" w:rsidRDefault="00E207BF" w:rsidP="00E207BF">
      <w:pPr>
        <w:pStyle w:val="Titre1"/>
        <w:spacing w:before="0"/>
        <w:ind w:left="120" w:right="960"/>
      </w:pPr>
      <w:r>
        <w:rPr>
          <w:color w:val="000000"/>
          <w:sz w:val="46"/>
          <w:szCs w:val="46"/>
        </w:rPr>
        <w:t>J.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En administration intraveineuse, le médicament entre en action plus vite qu'après l'administration intramusculaire</w:t>
      </w:r>
    </w:p>
    <w:p w14:paraId="1D38E447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5"/>
          <w:szCs w:val="25"/>
        </w:rPr>
        <w:t> </w:t>
      </w:r>
    </w:p>
    <w:p w14:paraId="2A9A3C0E" w14:textId="77777777" w:rsidR="00E207BF" w:rsidRDefault="00E207BF" w:rsidP="00E207BF">
      <w:pPr>
        <w:pStyle w:val="NormalWeb"/>
        <w:spacing w:before="0" w:beforeAutospacing="0" w:after="0" w:afterAutospacing="0"/>
        <w:ind w:left="300" w:hanging="200"/>
      </w:pPr>
      <w:r>
        <w:rPr>
          <w:rFonts w:ascii="Arial" w:hAnsi="Arial" w:cs="Arial"/>
          <w:color w:val="000000"/>
          <w:sz w:val="20"/>
          <w:szCs w:val="20"/>
        </w:rPr>
        <w:t>3)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79FEAAC4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transport passif ne dépend pas de la masse moléculaire de la substance médicamenteuse</w:t>
      </w:r>
    </w:p>
    <w:p w14:paraId="39EA1E8F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Les promédicaments sont inactifs</w:t>
      </w:r>
    </w:p>
    <w:p w14:paraId="65A32971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Oxazépam est transformé dans en métabolite actif nommée Diazépam</w:t>
      </w:r>
    </w:p>
    <w:p w14:paraId="3F79B78E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L'absorption du médicament se fait au niveau de l'intestin grêle</w:t>
      </w:r>
    </w:p>
    <w:p w14:paraId="3B83A4D1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Acétaminophène est transformé en métabolite intermédiaire toxique</w:t>
      </w:r>
    </w:p>
    <w:p w14:paraId="4456C4C9" w14:textId="77777777" w:rsidR="00E207BF" w:rsidRDefault="00E207BF" w:rsidP="00E207BF">
      <w:pPr>
        <w:pStyle w:val="Titre1"/>
        <w:spacing w:before="480" w:after="120"/>
        <w:ind w:left="340" w:hanging="240"/>
      </w:pPr>
      <w:r>
        <w:rPr>
          <w:color w:val="000000"/>
          <w:sz w:val="46"/>
          <w:szCs w:val="46"/>
        </w:rPr>
        <w:lastRenderedPageBreak/>
        <w:t>F.</w:t>
      </w:r>
      <w:r>
        <w:rPr>
          <w:b w:val="0"/>
          <w:bCs w:val="0"/>
          <w:color w:val="000000"/>
          <w:sz w:val="14"/>
          <w:szCs w:val="14"/>
        </w:rPr>
        <w:t xml:space="preserve"> </w:t>
      </w:r>
      <w:r>
        <w:rPr>
          <w:color w:val="000000"/>
          <w:sz w:val="46"/>
          <w:szCs w:val="46"/>
        </w:rPr>
        <w:t>L'absorption des molécules non ionisée est plus facile</w:t>
      </w:r>
    </w:p>
    <w:p w14:paraId="4FC82B36" w14:textId="77777777" w:rsidR="00E207BF" w:rsidRDefault="00E207BF" w:rsidP="00E207BF">
      <w:pPr>
        <w:pStyle w:val="NormalWeb"/>
        <w:spacing w:before="240" w:beforeAutospacing="0" w:after="240" w:afterAutospacing="0"/>
        <w:ind w:left="400" w:hanging="300"/>
      </w:pPr>
      <w:r>
        <w:rPr>
          <w:rFonts w:ascii="Arial" w:hAnsi="Arial" w:cs="Arial"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Nordiazépam est transformé dans en métabolite actif nommée Diazépam</w:t>
      </w:r>
    </w:p>
    <w:p w14:paraId="4D2E8870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L'absorption au niveau digestif est proportionnelle à la liposolubilité des médicaments</w:t>
      </w:r>
    </w:p>
    <w:p w14:paraId="0D351804" w14:textId="77777777" w:rsidR="00E207BF" w:rsidRDefault="00E207BF" w:rsidP="00E207BF">
      <w:pPr>
        <w:pStyle w:val="NormalWeb"/>
        <w:spacing w:before="240" w:beforeAutospacing="0" w:after="240" w:afterAutospacing="0"/>
        <w:ind w:left="300" w:hanging="180"/>
      </w:pPr>
      <w:r>
        <w:rPr>
          <w:rFonts w:ascii="Arial" w:hAnsi="Arial" w:cs="Arial"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Placenta est une barrière très efficace qu'elle ne laisse rien passer</w:t>
      </w:r>
    </w:p>
    <w:p w14:paraId="48E71770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color w:val="000000"/>
          <w:sz w:val="22"/>
          <w:szCs w:val="22"/>
        </w:rPr>
        <w:t>J.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La membrane intestinale est une barrière qui ne laisse rien passer</w:t>
      </w:r>
    </w:p>
    <w:p w14:paraId="647AF030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5B5D4CBC" w14:textId="77777777" w:rsidR="00E207BF" w:rsidRDefault="00E207BF" w:rsidP="00E207BF">
      <w:pPr>
        <w:pStyle w:val="NormalWeb"/>
        <w:spacing w:before="0" w:beforeAutospacing="0" w:after="0" w:afterAutospacing="0"/>
        <w:ind w:left="300" w:hanging="200"/>
      </w:pPr>
      <w:r>
        <w:rPr>
          <w:rFonts w:ascii="Arial" w:hAnsi="Arial" w:cs="Arial"/>
          <w:color w:val="000000"/>
          <w:sz w:val="20"/>
          <w:szCs w:val="20"/>
        </w:rPr>
        <w:t>4)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2555A655" w14:textId="77777777" w:rsidR="00E207BF" w:rsidRDefault="00E207BF" w:rsidP="00E207BF">
      <w:pPr>
        <w:pStyle w:val="Titre1"/>
        <w:spacing w:before="40"/>
        <w:ind w:left="120" w:right="150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La prise des médicaments inducteurs enzymatiques affecte les réactions de biotransformation des médicaments</w:t>
      </w:r>
    </w:p>
    <w:p w14:paraId="61DAE325" w14:textId="77777777" w:rsidR="00E207BF" w:rsidRDefault="00E207BF" w:rsidP="00E207BF">
      <w:pPr>
        <w:pStyle w:val="NormalWeb"/>
        <w:spacing w:before="0" w:beforeAutospacing="0" w:after="0" w:afterAutospacing="0"/>
        <w:ind w:left="100" w:right="94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Les polymorphismes génétiques affectent les réactions de biotransformation des médicaments</w:t>
      </w:r>
    </w:p>
    <w:p w14:paraId="2548DB3C" w14:textId="77777777" w:rsidR="00E207BF" w:rsidRDefault="00E207BF" w:rsidP="00E207BF">
      <w:pPr>
        <w:pStyle w:val="NormalWeb"/>
        <w:spacing w:before="0" w:beforeAutospacing="0" w:after="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L'effort physique affecte les réactions de biotransformation des médicaments</w:t>
      </w:r>
    </w:p>
    <w:p w14:paraId="770F49A3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Lʼinsuffisance cardiaque affecte les réactions de biotransformation des médicaments</w:t>
      </w:r>
    </w:p>
    <w:p w14:paraId="2088DEF0" w14:textId="77777777" w:rsidR="00E207BF" w:rsidRDefault="00E207BF" w:rsidP="00E207BF">
      <w:pPr>
        <w:pStyle w:val="Titre1"/>
        <w:spacing w:before="480" w:after="120"/>
        <w:ind w:left="380" w:hanging="260"/>
      </w:pPr>
      <w:r>
        <w:rPr>
          <w:color w:val="000000"/>
          <w:sz w:val="46"/>
          <w:szCs w:val="46"/>
        </w:rPr>
        <w:t>E.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Lʼinsuffisance hépatique affecte les réactions de biotransformation des médicaments</w:t>
      </w:r>
    </w:p>
    <w:p w14:paraId="3DDD663E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L'hypothyroïdie affecte les réactions de biotransformation des médicaments</w:t>
      </w:r>
    </w:p>
    <w:p w14:paraId="71A8362E" w14:textId="77777777" w:rsidR="00E207BF" w:rsidRDefault="00E207BF" w:rsidP="00E207BF">
      <w:pPr>
        <w:pStyle w:val="NormalWeb"/>
        <w:spacing w:before="240" w:beforeAutospacing="0" w:after="240" w:afterAutospacing="0"/>
        <w:ind w:left="400" w:hanging="30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L'administration d'eau affecte les réactions de biotransformation des médicaments</w:t>
      </w:r>
    </w:p>
    <w:p w14:paraId="5D3384DC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L'âge plus de 65 ans affecte les réactions de biotransformation des médicaments</w:t>
      </w:r>
    </w:p>
    <w:p w14:paraId="1C7CD965" w14:textId="77777777" w:rsidR="00E207BF" w:rsidRDefault="00E207BF" w:rsidP="00E207BF">
      <w:pPr>
        <w:pStyle w:val="NormalWeb"/>
        <w:spacing w:before="240" w:beforeAutospacing="0" w:after="240" w:afterAutospacing="0"/>
        <w:ind w:left="300" w:hanging="18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L'hyperthyroïdie affecte les réactions de biotransformation des médicaments</w:t>
      </w:r>
    </w:p>
    <w:p w14:paraId="7CACB9A0" w14:textId="77777777" w:rsidR="00E207BF" w:rsidRDefault="00E207BF" w:rsidP="00E207BF">
      <w:pPr>
        <w:pStyle w:val="Titre1"/>
        <w:spacing w:before="40"/>
        <w:ind w:left="120" w:right="1540"/>
      </w:pPr>
      <w:r>
        <w:rPr>
          <w:color w:val="000000"/>
          <w:sz w:val="46"/>
          <w:szCs w:val="46"/>
        </w:rPr>
        <w:t>J.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 xml:space="preserve">La prise des médicaments </w:t>
      </w:r>
      <w:r>
        <w:rPr>
          <w:color w:val="000000"/>
          <w:sz w:val="46"/>
          <w:szCs w:val="46"/>
        </w:rPr>
        <w:lastRenderedPageBreak/>
        <w:t>inhibiteurs enzymatiques affecte les réactions de biotransformation des médicaments</w:t>
      </w:r>
    </w:p>
    <w:p w14:paraId="095A2956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5"/>
          <w:szCs w:val="25"/>
        </w:rPr>
        <w:t> </w:t>
      </w:r>
    </w:p>
    <w:p w14:paraId="62F0859B" w14:textId="77777777" w:rsidR="00E207BF" w:rsidRDefault="00E207BF" w:rsidP="00E207BF">
      <w:pPr>
        <w:pStyle w:val="NormalWeb"/>
        <w:spacing w:before="0" w:beforeAutospacing="0" w:after="0" w:afterAutospacing="0"/>
        <w:ind w:left="300" w:hanging="200"/>
      </w:pPr>
      <w:r>
        <w:rPr>
          <w:rFonts w:ascii="Arial" w:hAnsi="Arial" w:cs="Arial"/>
          <w:color w:val="000000"/>
          <w:sz w:val="20"/>
          <w:szCs w:val="20"/>
        </w:rPr>
        <w:t>5)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40428272" w14:textId="77777777" w:rsidR="00E207BF" w:rsidRDefault="00E207BF" w:rsidP="00E207BF">
      <w:pPr>
        <w:pStyle w:val="NormalWeb"/>
        <w:spacing w:before="40" w:beforeAutospacing="0" w:after="0" w:afterAutospacing="0"/>
        <w:ind w:left="380" w:hanging="26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Les produits de métabolisme sont habituellement plus actifs que le médicament parental</w:t>
      </w:r>
    </w:p>
    <w:p w14:paraId="529321E9" w14:textId="77777777" w:rsidR="00E207BF" w:rsidRDefault="00E207BF" w:rsidP="00E207BF">
      <w:pPr>
        <w:pStyle w:val="Titre1"/>
        <w:spacing w:before="480" w:after="120"/>
        <w:ind w:left="460" w:hanging="28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La lidocaïne est largement métabolise dans le foie après l'administration par voie orale</w:t>
      </w:r>
    </w:p>
    <w:p w14:paraId="7188C0F5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La dopamine est métabolise au lévodopa</w:t>
      </w:r>
    </w:p>
    <w:p w14:paraId="265F64A0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Les produits de métabolisme ne présentent pas une toxicité pour divers organes</w:t>
      </w:r>
    </w:p>
    <w:p w14:paraId="34A41E13" w14:textId="77777777" w:rsidR="00E207BF" w:rsidRDefault="00E207BF" w:rsidP="00E207BF">
      <w:pPr>
        <w:pStyle w:val="Titre1"/>
        <w:spacing w:before="480" w:after="120"/>
        <w:ind w:left="380" w:hanging="260"/>
      </w:pPr>
      <w:r>
        <w:rPr>
          <w:color w:val="000000"/>
          <w:sz w:val="46"/>
          <w:szCs w:val="46"/>
        </w:rPr>
        <w:t>E.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Les produits de métabolisme peuvent parfois présente une toxicité pour divers organes</w:t>
      </w:r>
    </w:p>
    <w:p w14:paraId="1722917A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color w:val="000000"/>
          <w:sz w:val="22"/>
          <w:szCs w:val="22"/>
        </w:rPr>
        <w:t>F.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Les produits de métabolisme ne présentent pas une toxicité spécialement pour le foie</w:t>
      </w:r>
    </w:p>
    <w:p w14:paraId="2433AF3E" w14:textId="77777777" w:rsidR="00E207BF" w:rsidRDefault="00E207BF" w:rsidP="00E207BF">
      <w:pPr>
        <w:pStyle w:val="Titre1"/>
        <w:spacing w:before="480" w:after="120"/>
        <w:ind w:left="400" w:hanging="30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La morphine est largement métabolise dans le foie après l'administration par voie orale</w:t>
      </w:r>
    </w:p>
    <w:p w14:paraId="6DD6A0A8" w14:textId="77777777" w:rsidR="00E207BF" w:rsidRDefault="00E207BF" w:rsidP="00E207BF">
      <w:pPr>
        <w:pStyle w:val="NormalWeb"/>
        <w:spacing w:before="40" w:beforeAutospacing="0" w:after="0" w:afterAutospacing="0"/>
        <w:ind w:left="100" w:right="70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 propranolol est largement métabolise dans le foie après l'administration par voie orale</w:t>
      </w:r>
    </w:p>
    <w:p w14:paraId="5DDE43A4" w14:textId="77777777" w:rsidR="00E207BF" w:rsidRDefault="00E207BF" w:rsidP="00E207BF">
      <w:pPr>
        <w:pStyle w:val="Titre1"/>
        <w:spacing w:before="0"/>
        <w:ind w:left="120" w:right="30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Les produits de métabolisme peuvent parfois présente une toxicité spécialement pour le foie</w:t>
      </w:r>
    </w:p>
    <w:p w14:paraId="32D5D919" w14:textId="77777777" w:rsidR="00E207BF" w:rsidRDefault="00E207BF" w:rsidP="00E207BF">
      <w:pPr>
        <w:pStyle w:val="NormalWeb"/>
        <w:spacing w:before="0" w:beforeAutospacing="0" w:after="0" w:afterAutospacing="0"/>
        <w:ind w:left="340" w:hanging="240"/>
      </w:pPr>
      <w:r>
        <w:rPr>
          <w:rFonts w:ascii="Arial" w:hAnsi="Arial" w:cs="Arial"/>
          <w:color w:val="000000"/>
          <w:sz w:val="22"/>
          <w:szCs w:val="22"/>
        </w:rPr>
        <w:t>J.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principal site du métabolisme des médicaments est le tractus gastro-intestinal</w:t>
      </w:r>
    </w:p>
    <w:p w14:paraId="50F66AD9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186DEDB6" w14:textId="77777777" w:rsidR="00E207BF" w:rsidRDefault="00E207BF" w:rsidP="00E207BF">
      <w:pPr>
        <w:pStyle w:val="NormalWeb"/>
        <w:spacing w:before="20" w:beforeAutospacing="0" w:after="0" w:afterAutospacing="0"/>
      </w:pPr>
      <w:r>
        <w:rPr>
          <w:rFonts w:ascii="Arial" w:hAnsi="Arial" w:cs="Arial"/>
          <w:color w:val="000000"/>
          <w:sz w:val="29"/>
          <w:szCs w:val="29"/>
        </w:rPr>
        <w:t> </w:t>
      </w:r>
    </w:p>
    <w:p w14:paraId="4C4521A7" w14:textId="77777777" w:rsidR="00E207BF" w:rsidRDefault="00E207BF" w:rsidP="00E207BF">
      <w:pPr>
        <w:pStyle w:val="NormalWeb"/>
        <w:spacing w:before="0" w:beforeAutospacing="0" w:after="0" w:afterAutospacing="0"/>
        <w:ind w:left="300" w:hanging="200"/>
      </w:pPr>
      <w:r>
        <w:rPr>
          <w:rFonts w:ascii="Arial" w:hAnsi="Arial" w:cs="Arial"/>
          <w:color w:val="000000"/>
          <w:sz w:val="20"/>
          <w:szCs w:val="20"/>
        </w:rPr>
        <w:t>6)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1328E8E6" w14:textId="77777777" w:rsidR="00E207BF" w:rsidRDefault="00E207BF" w:rsidP="00E207BF"/>
    <w:p w14:paraId="237B823E" w14:textId="77777777" w:rsidR="00E207BF" w:rsidRDefault="00E207BF" w:rsidP="00E207BF">
      <w:pPr>
        <w:pStyle w:val="Titre1"/>
        <w:spacing w:before="80"/>
        <w:ind w:left="400" w:hanging="28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La lidocaïne présente métabolisme de premier passage</w:t>
      </w:r>
    </w:p>
    <w:p w14:paraId="54405153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Le principal site du métabolisme pour la majorité des médicaments est l'estomac</w:t>
      </w:r>
    </w:p>
    <w:p w14:paraId="427CBDF6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principal site du métabolisme pour la majorité des médicaments est l'intestin</w:t>
      </w:r>
    </w:p>
    <w:p w14:paraId="469053EB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principal site du métabolisme pour la majorité des médicaments est le poumon</w:t>
      </w:r>
    </w:p>
    <w:p w14:paraId="29F03823" w14:textId="77777777" w:rsidR="00E207BF" w:rsidRDefault="00E207BF" w:rsidP="00E207BF">
      <w:pPr>
        <w:pStyle w:val="NormalWeb"/>
        <w:spacing w:before="40" w:beforeAutospacing="0" w:after="0" w:afterAutospacing="0"/>
        <w:ind w:left="380" w:hanging="26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principal site du métabolisme pour la majorité des médicaments est la peau</w:t>
      </w:r>
    </w:p>
    <w:p w14:paraId="7FA6616A" w14:textId="77777777" w:rsidR="00E207BF" w:rsidRDefault="00E207BF" w:rsidP="00E207BF">
      <w:pPr>
        <w:pStyle w:val="Titre1"/>
        <w:spacing w:before="480" w:after="120"/>
        <w:ind w:left="340" w:hanging="240"/>
      </w:pPr>
      <w:r>
        <w:rPr>
          <w:color w:val="000000"/>
          <w:sz w:val="46"/>
          <w:szCs w:val="46"/>
        </w:rPr>
        <w:t>F.</w:t>
      </w:r>
      <w:r>
        <w:rPr>
          <w:b w:val="0"/>
          <w:bCs w:val="0"/>
          <w:color w:val="000000"/>
          <w:sz w:val="14"/>
          <w:szCs w:val="14"/>
        </w:rPr>
        <w:t xml:space="preserve"> </w:t>
      </w:r>
      <w:r>
        <w:rPr>
          <w:color w:val="000000"/>
          <w:sz w:val="46"/>
          <w:szCs w:val="46"/>
        </w:rPr>
        <w:t>La morphine présente métabolisme de premier passage</w:t>
      </w:r>
    </w:p>
    <w:p w14:paraId="2CF42362" w14:textId="77777777" w:rsidR="00E207BF" w:rsidRDefault="00E207BF" w:rsidP="00E207BF">
      <w:pPr>
        <w:pStyle w:val="NormalWeb"/>
        <w:spacing w:before="240" w:beforeAutospacing="0" w:after="240" w:afterAutospacing="0"/>
        <w:ind w:left="400" w:hanging="30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 trinitroglycérine présente métabolisme de premier passage</w:t>
      </w:r>
    </w:p>
    <w:p w14:paraId="2CFE3474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principal site du métabolisme des médicaments est le rein</w:t>
      </w:r>
    </w:p>
    <w:p w14:paraId="2F2F156B" w14:textId="77777777" w:rsidR="00E207BF" w:rsidRDefault="00E207BF" w:rsidP="00E207BF">
      <w:pPr>
        <w:pStyle w:val="Titre1"/>
        <w:spacing w:before="480" w:after="120"/>
        <w:ind w:left="300" w:hanging="18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La chlorpromazine est métabolise davantage dans l'intestin que dans le foie</w:t>
      </w:r>
    </w:p>
    <w:p w14:paraId="3C556417" w14:textId="77777777" w:rsidR="00E207BF" w:rsidRDefault="00E207BF" w:rsidP="00E207BF">
      <w:pPr>
        <w:pStyle w:val="NormalWeb"/>
        <w:spacing w:before="240" w:beforeAutospacing="0" w:after="240" w:afterAutospacing="0"/>
        <w:ind w:left="360" w:hanging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 propranolol présente métabolisme de premier passage</w:t>
      </w:r>
    </w:p>
    <w:p w14:paraId="32EDA55E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61EDC6E9" w14:textId="77777777" w:rsidR="00E207BF" w:rsidRDefault="00E207BF" w:rsidP="00E207BF">
      <w:pPr>
        <w:pStyle w:val="NormalWeb"/>
        <w:spacing w:before="0" w:beforeAutospacing="0" w:after="0" w:afterAutospacing="0"/>
        <w:ind w:left="300" w:hanging="200"/>
      </w:pPr>
      <w:r>
        <w:rPr>
          <w:rFonts w:ascii="Arial" w:hAnsi="Arial" w:cs="Arial"/>
          <w:color w:val="000000"/>
          <w:sz w:val="20"/>
          <w:szCs w:val="20"/>
        </w:rPr>
        <w:t>7)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79F4C896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La carbamazépine peut diminue l'efficacité de la warfarine</w:t>
      </w:r>
    </w:p>
    <w:p w14:paraId="3EC00A91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L'érythromycine peut diminue l'efficacité de la warfarine</w:t>
      </w:r>
    </w:p>
    <w:p w14:paraId="6862420D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L'érythromycine peut diminue l'efficacité de théophylline</w:t>
      </w:r>
    </w:p>
    <w:p w14:paraId="1C8CE3B6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La cimétidine peut diminue l'efficacité de théophylline</w:t>
      </w:r>
    </w:p>
    <w:p w14:paraId="640881AD" w14:textId="77777777" w:rsidR="00E207BF" w:rsidRDefault="00E207BF" w:rsidP="00E207BF">
      <w:pPr>
        <w:pStyle w:val="Titre1"/>
        <w:spacing w:before="480" w:after="120"/>
        <w:ind w:left="380" w:hanging="260"/>
      </w:pPr>
      <w:r>
        <w:rPr>
          <w:color w:val="000000"/>
          <w:sz w:val="46"/>
          <w:szCs w:val="46"/>
        </w:rPr>
        <w:t>E.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Le phénobarbital peut diminue l'efficacité de la warfarine</w:t>
      </w:r>
    </w:p>
    <w:p w14:paraId="3563AB68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À doses fortes, le paracétamol détermine l'accumulation d'un métabolite hépatotoxique</w:t>
      </w:r>
    </w:p>
    <w:p w14:paraId="4BB37B4A" w14:textId="77777777" w:rsidR="00E207BF" w:rsidRDefault="00E207BF" w:rsidP="00E207BF">
      <w:pPr>
        <w:pStyle w:val="Titre1"/>
        <w:spacing w:before="480" w:after="120"/>
        <w:ind w:left="460" w:hanging="30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La rifampicine peut diminue l'efficacité de la warfarine</w:t>
      </w:r>
    </w:p>
    <w:p w14:paraId="3F8D9CCD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 phenitoine peut diminue l'efficacité de la warfarine</w:t>
      </w:r>
    </w:p>
    <w:p w14:paraId="36C532EC" w14:textId="77777777" w:rsidR="00E207BF" w:rsidRDefault="00E207BF" w:rsidP="00E207BF">
      <w:pPr>
        <w:pStyle w:val="NormalWeb"/>
        <w:spacing w:before="240" w:beforeAutospacing="0" w:after="240" w:afterAutospacing="0"/>
        <w:ind w:left="300" w:hanging="18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La cimétidine peut diminue l'efficacité de phenitoine</w:t>
      </w:r>
    </w:p>
    <w:p w14:paraId="463F6864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La cimétidine peut diminue l'efficacité de la warfarine</w:t>
      </w:r>
    </w:p>
    <w:p w14:paraId="0994AA4F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lastRenderedPageBreak/>
        <w:t> </w:t>
      </w:r>
    </w:p>
    <w:p w14:paraId="27565458" w14:textId="77777777" w:rsidR="00E207BF" w:rsidRDefault="00E207BF" w:rsidP="00E207BF">
      <w:pPr>
        <w:pStyle w:val="NormalWeb"/>
        <w:spacing w:before="0" w:beforeAutospacing="0" w:after="0" w:afterAutospacing="0"/>
        <w:ind w:left="300" w:hanging="200"/>
      </w:pPr>
      <w:r>
        <w:rPr>
          <w:rFonts w:ascii="Arial" w:hAnsi="Arial" w:cs="Arial"/>
          <w:color w:val="000000"/>
          <w:sz w:val="20"/>
          <w:szCs w:val="20"/>
        </w:rPr>
        <w:t>8)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35EE7DED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métabolisme des médicaments n'est pas influencé par les maladies hépatiques</w:t>
      </w:r>
    </w:p>
    <w:p w14:paraId="1961AB4A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Le métabolisme des médicaments peut dépendre de facteurs génétiques</w:t>
      </w:r>
    </w:p>
    <w:p w14:paraId="52F50694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métabolisme des médicaments n'est pas influencé par les maladies affectant le foie</w:t>
      </w:r>
    </w:p>
    <w:p w14:paraId="1D0A4DA9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métabolisme des médicaments n'est pas influencé par l'âge après 65 ans</w:t>
      </w:r>
    </w:p>
    <w:p w14:paraId="2F520378" w14:textId="77777777" w:rsidR="00E207BF" w:rsidRDefault="00E207BF" w:rsidP="00E207BF">
      <w:pPr>
        <w:pStyle w:val="Titre1"/>
        <w:spacing w:before="480" w:after="120"/>
        <w:ind w:left="380" w:hanging="260"/>
      </w:pPr>
      <w:r>
        <w:rPr>
          <w:color w:val="000000"/>
          <w:sz w:val="46"/>
          <w:szCs w:val="46"/>
        </w:rPr>
        <w:t>E.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La plupart des médicaments sont très lipophiles</w:t>
      </w:r>
    </w:p>
    <w:p w14:paraId="785BD979" w14:textId="77777777" w:rsidR="00E207BF" w:rsidRDefault="00E207BF" w:rsidP="00E207BF">
      <w:pPr>
        <w:pStyle w:val="NormalWeb"/>
        <w:spacing w:before="40" w:beforeAutospacing="0" w:after="0" w:afterAutospacing="0"/>
        <w:ind w:left="100" w:right="68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Les médicaments liés aux protéines plasmatiques ne sont pas filtre par le glomérule rénal</w:t>
      </w:r>
    </w:p>
    <w:p w14:paraId="76B2F0B6" w14:textId="77777777" w:rsidR="00E207BF" w:rsidRDefault="00E207BF" w:rsidP="00E207BF">
      <w:pPr>
        <w:pStyle w:val="Titre1"/>
        <w:spacing w:before="0"/>
        <w:ind w:left="120" w:right="170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Certains médicaments inhibent la synthèse d'enzymes responsables de la métabolisation</w:t>
      </w:r>
    </w:p>
    <w:p w14:paraId="49C97CC3" w14:textId="77777777" w:rsidR="00E207BF" w:rsidRDefault="00E207BF" w:rsidP="00E207BF">
      <w:pPr>
        <w:pStyle w:val="NormalWeb"/>
        <w:spacing w:before="0" w:beforeAutospacing="0" w:after="0" w:afterAutospacing="0"/>
        <w:ind w:left="400" w:hanging="280"/>
      </w:pPr>
      <w:r>
        <w:rPr>
          <w:rFonts w:ascii="Arial" w:hAnsi="Arial" w:cs="Arial"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Les médicaments liés aux protéines plasmatiques sont filtre rapide par le glomérule rénal</w:t>
      </w:r>
    </w:p>
    <w:p w14:paraId="51C42E6A" w14:textId="77777777" w:rsidR="00E207BF" w:rsidRDefault="00E207BF" w:rsidP="00E207BF">
      <w:pPr>
        <w:pStyle w:val="Titre1"/>
        <w:spacing w:before="480" w:after="120"/>
        <w:ind w:left="300" w:hanging="18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La plupart des médicaments sont souvent liée aux protéines plasmatiques</w:t>
      </w:r>
    </w:p>
    <w:p w14:paraId="6E356FB9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color w:val="000000"/>
          <w:sz w:val="22"/>
          <w:szCs w:val="22"/>
        </w:rPr>
        <w:t>J.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métabolisme des médicaments n'est pas influencé par le polymorphisme génétique</w:t>
      </w:r>
    </w:p>
    <w:p w14:paraId="130BF689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4CFD8FA7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9)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On peut dire que :</w:t>
      </w:r>
    </w:p>
    <w:p w14:paraId="367CE81D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Les doses administre aux personés âgée sont les mêmes que pour les personnes jeunes.</w:t>
      </w:r>
    </w:p>
    <w:p w14:paraId="70E17055" w14:textId="77777777" w:rsidR="00E207BF" w:rsidRDefault="00E207BF" w:rsidP="00E207BF">
      <w:pPr>
        <w:pStyle w:val="Titre1"/>
        <w:spacing w:before="480" w:after="120"/>
        <w:ind w:left="460" w:hanging="28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Le transport actif est contre le gradient de concentration</w:t>
      </w:r>
    </w:p>
    <w:p w14:paraId="139F57E1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Héparine présente une masse moléculaire élevée</w:t>
      </w:r>
    </w:p>
    <w:p w14:paraId="62FB14E6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Les médicaments liposolubles pénétrant dans les cellules</w:t>
      </w:r>
    </w:p>
    <w:p w14:paraId="555DA44E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B5C89"/>
        </w:rPr>
        <w:t>Les enzymes déficient qui acétylent le isoniazide sont environ de 8% en population</w:t>
      </w:r>
    </w:p>
    <w:p w14:paraId="04751BA2" w14:textId="77777777" w:rsidR="00E207BF" w:rsidRDefault="00E207BF" w:rsidP="00E207BF">
      <w:pPr>
        <w:pStyle w:val="Titre1"/>
        <w:spacing w:before="480" w:after="120"/>
        <w:ind w:left="340" w:hanging="240"/>
      </w:pPr>
      <w:r>
        <w:rPr>
          <w:color w:val="000000"/>
          <w:sz w:val="46"/>
          <w:szCs w:val="46"/>
        </w:rPr>
        <w:lastRenderedPageBreak/>
        <w:t>F.</w:t>
      </w:r>
      <w:r>
        <w:rPr>
          <w:b w:val="0"/>
          <w:bCs w:val="0"/>
          <w:color w:val="000000"/>
          <w:sz w:val="14"/>
          <w:szCs w:val="14"/>
        </w:rPr>
        <w:t xml:space="preserve"> </w:t>
      </w:r>
      <w:r>
        <w:rPr>
          <w:color w:val="000000"/>
          <w:sz w:val="46"/>
          <w:szCs w:val="46"/>
        </w:rPr>
        <w:t>Les préparations-dépôt de psychotropes présentes absorptions ralenties</w:t>
      </w:r>
    </w:p>
    <w:p w14:paraId="1BB1BA6B" w14:textId="77777777" w:rsidR="00E207BF" w:rsidRDefault="00E207BF" w:rsidP="00E207BF">
      <w:pPr>
        <w:pStyle w:val="NormalWeb"/>
        <w:spacing w:before="40" w:beforeAutospacing="0" w:after="0" w:afterAutospacing="0"/>
        <w:ind w:left="100" w:right="280"/>
      </w:pPr>
      <w:r>
        <w:rPr>
          <w:rFonts w:ascii="Arial" w:hAnsi="Arial" w:cs="Arial"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métabolisme des warfarine n'est pas influencé par l'administration concomitante des autres médicaments</w:t>
      </w:r>
    </w:p>
    <w:p w14:paraId="0C4966ED" w14:textId="77777777" w:rsidR="00E207BF" w:rsidRDefault="00E207BF" w:rsidP="00E207BF">
      <w:pPr>
        <w:pStyle w:val="NormalWeb"/>
        <w:spacing w:before="0" w:beforeAutospacing="0" w:after="0" w:afterAutospacing="0"/>
        <w:ind w:left="400" w:hanging="280"/>
      </w:pPr>
      <w:r>
        <w:rPr>
          <w:rFonts w:ascii="Arial" w:hAnsi="Arial" w:cs="Arial"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métabolisme des médicaments n'est pas influencé par l'âge après 80 ans</w:t>
      </w:r>
    </w:p>
    <w:p w14:paraId="76FE5395" w14:textId="77777777" w:rsidR="00E207BF" w:rsidRDefault="00E207BF" w:rsidP="00E207BF">
      <w:pPr>
        <w:pStyle w:val="NormalWeb"/>
        <w:spacing w:before="240" w:beforeAutospacing="0" w:after="240" w:afterAutospacing="0"/>
        <w:ind w:left="300" w:hanging="180"/>
      </w:pPr>
      <w:r>
        <w:rPr>
          <w:rFonts w:ascii="Arial" w:hAnsi="Arial" w:cs="Arial"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métabolisme hépatique des médicaments n'est pas influencé par les maladies respiratoires</w:t>
      </w:r>
    </w:p>
    <w:p w14:paraId="15D971E5" w14:textId="77777777" w:rsidR="00E207BF" w:rsidRDefault="00E207BF" w:rsidP="00E207BF"/>
    <w:p w14:paraId="51F30DEC" w14:textId="77777777" w:rsidR="00E207BF" w:rsidRDefault="00E207BF" w:rsidP="00E207BF">
      <w:pPr>
        <w:pStyle w:val="Titre1"/>
        <w:spacing w:before="80"/>
        <w:ind w:left="360" w:hanging="240"/>
      </w:pPr>
      <w:r>
        <w:rPr>
          <w:color w:val="000000"/>
          <w:sz w:val="46"/>
          <w:szCs w:val="46"/>
        </w:rPr>
        <w:t>J.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Les barbituriques augmentent le métabolisme des contraceptifs oraux</w:t>
      </w:r>
    </w:p>
    <w:p w14:paraId="7469E542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1D8CFC9B" w14:textId="77777777" w:rsidR="00E207BF" w:rsidRDefault="00E207BF" w:rsidP="00E207BF">
      <w:pPr>
        <w:pStyle w:val="NormalWeb"/>
        <w:spacing w:before="0" w:beforeAutospacing="0" w:after="0" w:afterAutospacing="0"/>
        <w:ind w:left="420" w:hanging="300"/>
      </w:pPr>
      <w:r>
        <w:rPr>
          <w:rFonts w:ascii="Arial" w:hAnsi="Arial" w:cs="Arial"/>
          <w:color w:val="000000"/>
          <w:sz w:val="20"/>
          <w:szCs w:val="20"/>
        </w:rPr>
        <w:t>10)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On peut dire que la réaction de conjugaison est par:</w:t>
      </w:r>
    </w:p>
    <w:p w14:paraId="44C381E0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Méthyle</w:t>
      </w:r>
    </w:p>
    <w:p w14:paraId="1B5A57BA" w14:textId="77777777" w:rsidR="00E207BF" w:rsidRDefault="00E207BF" w:rsidP="00E207BF">
      <w:pPr>
        <w:pStyle w:val="NormalWeb"/>
        <w:spacing w:before="40" w:beforeAutospacing="0" w:after="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Sulfate</w:t>
      </w:r>
    </w:p>
    <w:p w14:paraId="73E43CE1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Oxydation par les iso-enzymes P450</w:t>
      </w:r>
    </w:p>
    <w:p w14:paraId="16007A6D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L'addition de groupe –OH au médicament</w:t>
      </w:r>
    </w:p>
    <w:p w14:paraId="2B6576A6" w14:textId="77777777" w:rsidR="00E207BF" w:rsidRDefault="00E207BF" w:rsidP="00E207BF">
      <w:pPr>
        <w:pStyle w:val="Titre1"/>
        <w:spacing w:before="480" w:after="120"/>
        <w:ind w:left="380" w:hanging="260"/>
      </w:pPr>
      <w:r>
        <w:rPr>
          <w:color w:val="000000"/>
          <w:sz w:val="46"/>
          <w:szCs w:val="46"/>
        </w:rPr>
        <w:t>E.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Glutathion</w:t>
      </w:r>
    </w:p>
    <w:p w14:paraId="6E8589FB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Hydrolyse</w:t>
      </w:r>
    </w:p>
    <w:p w14:paraId="140B4D8F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Acétyle</w:t>
      </w:r>
    </w:p>
    <w:p w14:paraId="10AB25AB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Oxydation par le système mono-oxygénase P450</w:t>
      </w:r>
    </w:p>
    <w:p w14:paraId="10D0C5E0" w14:textId="77777777" w:rsidR="00E207BF" w:rsidRDefault="00E207BF" w:rsidP="00E207BF">
      <w:pPr>
        <w:pStyle w:val="NormalWeb"/>
        <w:spacing w:before="240" w:beforeAutospacing="0" w:after="240" w:afterAutospacing="0"/>
        <w:ind w:left="300" w:hanging="18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Réduction</w:t>
      </w:r>
    </w:p>
    <w:p w14:paraId="3443D10E" w14:textId="77777777" w:rsidR="00E207BF" w:rsidRDefault="00E207BF" w:rsidP="00E207BF">
      <w:pPr>
        <w:pStyle w:val="Titre1"/>
        <w:spacing w:before="480" w:after="120"/>
        <w:ind w:left="360" w:hanging="240"/>
      </w:pPr>
      <w:r>
        <w:rPr>
          <w:color w:val="000000"/>
          <w:sz w:val="46"/>
          <w:szCs w:val="46"/>
        </w:rPr>
        <w:t>J.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Glucuronide</w:t>
      </w:r>
    </w:p>
    <w:p w14:paraId="28B7E625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3204EE09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11)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la réaction de phase I est par:</w:t>
      </w:r>
    </w:p>
    <w:p w14:paraId="022CABE3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Réduction</w:t>
      </w:r>
    </w:p>
    <w:p w14:paraId="06CAC410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Oxydation par les iso-enzymes P450</w:t>
      </w:r>
    </w:p>
    <w:p w14:paraId="2BD04DD1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Oxydation par le système mono-</w:t>
      </w:r>
      <w:r>
        <w:rPr>
          <w:color w:val="000000"/>
          <w:sz w:val="46"/>
          <w:szCs w:val="46"/>
        </w:rPr>
        <w:lastRenderedPageBreak/>
        <w:t>oxygénase P450</w:t>
      </w:r>
    </w:p>
    <w:p w14:paraId="714617A4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Sulfation</w:t>
      </w:r>
    </w:p>
    <w:p w14:paraId="2905DF89" w14:textId="77777777" w:rsidR="00E207BF" w:rsidRDefault="00E207BF" w:rsidP="00E207BF">
      <w:pPr>
        <w:pStyle w:val="Titre1"/>
        <w:spacing w:before="480" w:after="120"/>
        <w:ind w:left="380" w:hanging="260"/>
      </w:pPr>
      <w:r>
        <w:rPr>
          <w:color w:val="000000"/>
          <w:sz w:val="46"/>
          <w:szCs w:val="46"/>
        </w:rPr>
        <w:t>E.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L'addition de groupe –OH au médicament</w:t>
      </w:r>
    </w:p>
    <w:p w14:paraId="615D4AAF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Hydrolyse</w:t>
      </w:r>
    </w:p>
    <w:p w14:paraId="5306F317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Acétylation</w:t>
      </w:r>
    </w:p>
    <w:p w14:paraId="4CA89930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Méthylion</w:t>
      </w:r>
    </w:p>
    <w:p w14:paraId="7B09AC7D" w14:textId="77777777" w:rsidR="00E207BF" w:rsidRDefault="00E207BF" w:rsidP="00E207BF">
      <w:pPr>
        <w:pStyle w:val="NormalWeb"/>
        <w:spacing w:before="40" w:beforeAutospacing="0" w:after="0" w:afterAutospacing="0"/>
        <w:ind w:left="300" w:hanging="18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Glutathion</w:t>
      </w:r>
    </w:p>
    <w:p w14:paraId="3D2B2063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Glucuronidation</w:t>
      </w:r>
    </w:p>
    <w:p w14:paraId="3A863BE0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4AB3C5E8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12)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la réaction de phase II est par:</w:t>
      </w:r>
    </w:p>
    <w:p w14:paraId="6DBC44B2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Méthyle</w:t>
      </w:r>
    </w:p>
    <w:p w14:paraId="6AA464AF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Glycine</w:t>
      </w:r>
    </w:p>
    <w:p w14:paraId="3FB78FE0" w14:textId="77777777" w:rsidR="00E207BF" w:rsidRDefault="00E207BF" w:rsidP="00E207BF">
      <w:pPr>
        <w:pStyle w:val="Titre1"/>
        <w:spacing w:before="480" w:after="120"/>
        <w:ind w:left="380" w:hanging="28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Acétyle</w:t>
      </w:r>
    </w:p>
    <w:p w14:paraId="00175959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Réduction</w:t>
      </w:r>
    </w:p>
    <w:p w14:paraId="1ACB5E10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L'addition de groupe –OH au médicament</w:t>
      </w:r>
    </w:p>
    <w:p w14:paraId="06E43E2B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Oxydation par le système mono-oxygénase P450</w:t>
      </w:r>
    </w:p>
    <w:p w14:paraId="7D31BB21" w14:textId="77777777" w:rsidR="00E207BF" w:rsidRDefault="00E207BF" w:rsidP="00E207BF">
      <w:pPr>
        <w:pStyle w:val="Titre1"/>
        <w:spacing w:before="480" w:after="120"/>
        <w:ind w:left="400" w:hanging="30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Glucuronide</w:t>
      </w:r>
    </w:p>
    <w:p w14:paraId="77E4D413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Oxydation par les iso-enzymes P450</w:t>
      </w:r>
    </w:p>
    <w:p w14:paraId="20A8DD1B" w14:textId="77777777" w:rsidR="00E207BF" w:rsidRDefault="00E207BF" w:rsidP="00E207BF">
      <w:pPr>
        <w:pStyle w:val="Titre1"/>
        <w:spacing w:before="480" w:after="120"/>
        <w:ind w:left="300" w:hanging="18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Glutathion</w:t>
      </w:r>
    </w:p>
    <w:p w14:paraId="0937268F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Hydrolyse</w:t>
      </w:r>
    </w:p>
    <w:p w14:paraId="23CEF5F2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55BE0F04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13)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le métabolisme des médicaments est susceptible d'être affecte par:</w:t>
      </w:r>
    </w:p>
    <w:p w14:paraId="7752FEF1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Lʼinsuffisance hépatique</w:t>
      </w:r>
    </w:p>
    <w:p w14:paraId="460B525F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Lʼinsuffisance cardiaque</w:t>
      </w:r>
    </w:p>
    <w:p w14:paraId="3B63D2DD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L'hyperthyroïdie</w:t>
      </w:r>
    </w:p>
    <w:p w14:paraId="7F9D45A4" w14:textId="77777777" w:rsidR="00E207BF" w:rsidRDefault="00E207BF" w:rsidP="00E207BF">
      <w:pPr>
        <w:pStyle w:val="Titre1"/>
        <w:spacing w:before="40"/>
        <w:ind w:left="120" w:right="4000"/>
      </w:pPr>
      <w:r>
        <w:rPr>
          <w:color w:val="000000"/>
          <w:sz w:val="46"/>
          <w:szCs w:val="46"/>
        </w:rPr>
        <w:lastRenderedPageBreak/>
        <w:t>D.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 xml:space="preserve">La prise des médicaments inhibiteurs enzymatiques </w:t>
      </w:r>
      <w:r>
        <w:rPr>
          <w:color w:val="000000"/>
          <w:sz w:val="46"/>
          <w:szCs w:val="46"/>
          <w:shd w:val="clear" w:color="auto" w:fill="FB5C89"/>
        </w:rPr>
        <w:t>E. L'hypothyroïdie</w:t>
      </w:r>
    </w:p>
    <w:p w14:paraId="4F85B138" w14:textId="77777777" w:rsidR="00E207BF" w:rsidRDefault="00E207BF" w:rsidP="00E207BF">
      <w:pPr>
        <w:pStyle w:val="NormalWeb"/>
        <w:spacing w:before="0" w:beforeAutospacing="0" w:after="0" w:afterAutospacing="0"/>
        <w:ind w:left="340" w:hanging="240"/>
      </w:pPr>
      <w:r>
        <w:rPr>
          <w:rFonts w:ascii="Arial" w:hAnsi="Arial" w:cs="Arial"/>
          <w:color w:val="000000"/>
          <w:sz w:val="22"/>
          <w:szCs w:val="22"/>
        </w:rPr>
        <w:t>F.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L'administration d'eau</w:t>
      </w:r>
    </w:p>
    <w:p w14:paraId="56EC88EF" w14:textId="77777777" w:rsidR="00E207BF" w:rsidRDefault="00E207BF" w:rsidP="00E207BF">
      <w:pPr>
        <w:pStyle w:val="Titre1"/>
        <w:spacing w:before="480" w:after="120"/>
        <w:ind w:left="400" w:hanging="30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        </w:t>
      </w:r>
      <w:r>
        <w:rPr>
          <w:color w:val="000000"/>
          <w:sz w:val="46"/>
          <w:szCs w:val="46"/>
        </w:rPr>
        <w:t>La prise des médicaments inducteurs enzymatiques</w:t>
      </w:r>
    </w:p>
    <w:p w14:paraId="4B4E1FA0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Les polymorphismes génétiques</w:t>
      </w:r>
    </w:p>
    <w:p w14:paraId="0F201F0F" w14:textId="77777777" w:rsidR="00E207BF" w:rsidRDefault="00E207BF" w:rsidP="00E207BF">
      <w:pPr>
        <w:pStyle w:val="Titre1"/>
        <w:spacing w:before="480" w:after="120"/>
        <w:ind w:left="300" w:hanging="18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      </w:t>
      </w:r>
      <w:r>
        <w:rPr>
          <w:color w:val="000000"/>
          <w:sz w:val="46"/>
          <w:szCs w:val="46"/>
        </w:rPr>
        <w:t>L'âge de plus de 65 ans</w:t>
      </w:r>
    </w:p>
    <w:p w14:paraId="5E54456F" w14:textId="77777777" w:rsidR="00E207BF" w:rsidRDefault="00E207BF" w:rsidP="00E207BF"/>
    <w:p w14:paraId="61F89BFF" w14:textId="77777777" w:rsidR="00E207BF" w:rsidRDefault="00E207BF" w:rsidP="00E207BF">
      <w:pPr>
        <w:pStyle w:val="NormalWeb"/>
        <w:spacing w:before="80" w:beforeAutospacing="0" w:after="0" w:afterAutospacing="0"/>
        <w:ind w:left="340" w:hanging="240"/>
      </w:pPr>
      <w:r>
        <w:rPr>
          <w:rFonts w:ascii="Arial" w:hAnsi="Arial" w:cs="Arial"/>
          <w:color w:val="000000"/>
          <w:sz w:val="22"/>
          <w:szCs w:val="22"/>
        </w:rPr>
        <w:t>J.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L'effort physique</w:t>
      </w:r>
    </w:p>
    <w:p w14:paraId="19857C53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30FF4B34" w14:textId="77777777" w:rsidR="00E207BF" w:rsidRDefault="00E207BF" w:rsidP="00E207BF">
      <w:pPr>
        <w:pStyle w:val="NormalWeb"/>
        <w:spacing w:before="0" w:beforeAutospacing="0" w:after="0" w:afterAutospacing="0"/>
        <w:ind w:left="100" w:right="1500"/>
      </w:pPr>
      <w:r>
        <w:rPr>
          <w:rFonts w:ascii="Arial" w:hAnsi="Arial" w:cs="Arial"/>
          <w:color w:val="000000"/>
          <w:sz w:val="20"/>
          <w:szCs w:val="20"/>
        </w:rPr>
        <w:t>14)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Parmi les médicaments suivants, lesquel(s) est/sont des inducteurs des enzymes métabolisatrices ?:</w:t>
      </w:r>
    </w:p>
    <w:p w14:paraId="4CF4D591" w14:textId="77777777" w:rsidR="00E207BF" w:rsidRDefault="00E207BF" w:rsidP="00E207BF">
      <w:pPr>
        <w:pStyle w:val="Titre1"/>
        <w:spacing w:before="0"/>
        <w:ind w:left="400" w:hanging="28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Le phénobarbital</w:t>
      </w:r>
    </w:p>
    <w:p w14:paraId="67B2070C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La cimétidine</w:t>
      </w:r>
    </w:p>
    <w:p w14:paraId="33C53C5D" w14:textId="77777777" w:rsidR="00E207BF" w:rsidRDefault="00E207BF" w:rsidP="00E207BF">
      <w:pPr>
        <w:pStyle w:val="Titre1"/>
        <w:spacing w:before="40"/>
        <w:ind w:left="400" w:hanging="28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La phenytoine</w:t>
      </w:r>
    </w:p>
    <w:p w14:paraId="30A98FEE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> </w:t>
      </w:r>
    </w:p>
    <w:p w14:paraId="7403769F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color w:val="000000"/>
          <w:sz w:val="22"/>
          <w:szCs w:val="22"/>
        </w:rPr>
        <w:t>L'aspirine</w:t>
      </w:r>
    </w:p>
    <w:p w14:paraId="43EAB7CF" w14:textId="77777777" w:rsidR="00E207BF" w:rsidRDefault="00E207BF" w:rsidP="00E207BF">
      <w:pPr>
        <w:pStyle w:val="Titre1"/>
        <w:spacing w:before="480" w:after="120"/>
        <w:ind w:left="380" w:hanging="260"/>
      </w:pPr>
      <w:r>
        <w:rPr>
          <w:color w:val="000000"/>
          <w:sz w:val="46"/>
          <w:szCs w:val="46"/>
        </w:rPr>
        <w:t>E.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La carbamazépine</w:t>
      </w:r>
    </w:p>
    <w:p w14:paraId="1E9A5864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L'éthanol</w:t>
      </w:r>
    </w:p>
    <w:p w14:paraId="223DC627" w14:textId="77777777" w:rsidR="00E207BF" w:rsidRDefault="00E207BF" w:rsidP="00E207BF">
      <w:pPr>
        <w:pStyle w:val="Titre1"/>
        <w:spacing w:before="480" w:after="120"/>
        <w:ind w:left="400" w:hanging="30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La rifampicine</w:t>
      </w:r>
    </w:p>
    <w:p w14:paraId="36E78722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L'érythromycine</w:t>
      </w:r>
    </w:p>
    <w:p w14:paraId="6B37E955" w14:textId="77777777" w:rsidR="00E207BF" w:rsidRDefault="00E207BF" w:rsidP="00E207BF">
      <w:pPr>
        <w:pStyle w:val="NormalWeb"/>
        <w:spacing w:before="240" w:beforeAutospacing="0" w:after="240" w:afterAutospacing="0"/>
        <w:ind w:left="300" w:hanging="18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La norépinephrine</w:t>
      </w:r>
    </w:p>
    <w:p w14:paraId="5AFF54BE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L'adrénaline</w:t>
      </w:r>
    </w:p>
    <w:p w14:paraId="1062E866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3D7A4FB2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15)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parmi les paramètres pharmacocinétiques principaux est:</w:t>
      </w:r>
    </w:p>
    <w:p w14:paraId="185033D0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La distribution des médicaments</w:t>
      </w:r>
    </w:p>
    <w:p w14:paraId="57E0655D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lastRenderedPageBreak/>
        <w:t>B.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Le temps de demi-vie</w:t>
      </w:r>
    </w:p>
    <w:p w14:paraId="569D8078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métabolisme des médicaments</w:t>
      </w:r>
    </w:p>
    <w:p w14:paraId="735653B5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L'absorption des médicaments</w:t>
      </w:r>
    </w:p>
    <w:p w14:paraId="51D637F8" w14:textId="77777777" w:rsidR="00E207BF" w:rsidRDefault="00E207BF" w:rsidP="00E207BF">
      <w:pPr>
        <w:pStyle w:val="Titre1"/>
        <w:spacing w:before="480" w:after="120"/>
        <w:ind w:left="380" w:hanging="260"/>
      </w:pPr>
      <w:r>
        <w:rPr>
          <w:color w:val="000000"/>
          <w:sz w:val="46"/>
          <w:szCs w:val="46"/>
        </w:rPr>
        <w:t>E.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Le volume de distribution</w:t>
      </w:r>
    </w:p>
    <w:p w14:paraId="222E109E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 biodisponibilité</w:t>
      </w:r>
    </w:p>
    <w:p w14:paraId="5C4049F9" w14:textId="77777777" w:rsidR="00E207BF" w:rsidRDefault="00E207BF" w:rsidP="00E207BF">
      <w:pPr>
        <w:pStyle w:val="NormalWeb"/>
        <w:spacing w:before="240" w:beforeAutospacing="0" w:after="240" w:afterAutospacing="0"/>
        <w:ind w:left="400" w:hanging="300"/>
      </w:pPr>
      <w:r>
        <w:rPr>
          <w:rFonts w:ascii="Arial" w:hAnsi="Arial" w:cs="Arial"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La distribution des médicaments</w:t>
      </w:r>
    </w:p>
    <w:p w14:paraId="2962C7B9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La vitesse de distribution</w:t>
      </w:r>
    </w:p>
    <w:p w14:paraId="4D94DE1F" w14:textId="77777777" w:rsidR="00E207BF" w:rsidRDefault="00E207BF" w:rsidP="00E207BF">
      <w:pPr>
        <w:pStyle w:val="NormalWeb"/>
        <w:spacing w:before="240" w:beforeAutospacing="0" w:after="240" w:afterAutospacing="0"/>
        <w:ind w:left="300" w:hanging="180"/>
      </w:pPr>
      <w:r>
        <w:rPr>
          <w:rFonts w:ascii="Arial" w:hAnsi="Arial" w:cs="Arial"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L'excrétion des médicaments</w:t>
      </w:r>
    </w:p>
    <w:p w14:paraId="631A23E6" w14:textId="77777777" w:rsidR="00E207BF" w:rsidRDefault="00E207BF" w:rsidP="00E207BF">
      <w:pPr>
        <w:pStyle w:val="Titre1"/>
        <w:spacing w:before="40"/>
        <w:ind w:left="360" w:hanging="240"/>
      </w:pPr>
      <w:r>
        <w:rPr>
          <w:color w:val="000000"/>
          <w:sz w:val="46"/>
          <w:szCs w:val="46"/>
        </w:rPr>
        <w:t>J.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La clairance</w:t>
      </w:r>
    </w:p>
    <w:p w14:paraId="7CE02A2F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3EBF420A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16)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l'absorption des médicaments est :</w:t>
      </w:r>
    </w:p>
    <w:p w14:paraId="4A5541F0" w14:textId="77777777" w:rsidR="00E207BF" w:rsidRDefault="00E207BF" w:rsidP="00E207BF">
      <w:pPr>
        <w:pStyle w:val="Titre1"/>
        <w:spacing w:before="480" w:after="120"/>
        <w:ind w:left="380" w:hanging="28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Augmentée par le metoclopramide</w:t>
      </w:r>
    </w:p>
    <w:p w14:paraId="43CF78E4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7CC868"/>
        </w:rPr>
        <w:t>Réduite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par les médicaments qui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7CC868"/>
        </w:rPr>
        <w:t>diminuent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la vitesse de vidange gastrique</w:t>
      </w:r>
    </w:p>
    <w:p w14:paraId="095DA177" w14:textId="77777777" w:rsidR="00E207BF" w:rsidRDefault="00E207BF" w:rsidP="00E207BF">
      <w:pPr>
        <w:pStyle w:val="NormalWeb"/>
        <w:spacing w:before="240" w:beforeAutospacing="0" w:after="240" w:afterAutospacing="0"/>
        <w:ind w:left="38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Toujours augmentée par la présence de la nourriture dans l'estomac</w:t>
      </w:r>
    </w:p>
    <w:p w14:paraId="68081584" w14:textId="77777777" w:rsidR="00E207BF" w:rsidRDefault="00E207BF" w:rsidP="00E207BF">
      <w:pPr>
        <w:pStyle w:val="NormalWeb"/>
        <w:spacing w:before="40" w:beforeAutospacing="0" w:after="0" w:afterAutospacing="0"/>
        <w:ind w:left="100" w:right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7CC868"/>
        </w:rPr>
        <w:t>Augmentée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par les médicaments qui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7CC868"/>
        </w:rPr>
        <w:t>augmentent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la vitesse de vidange gastrique </w:t>
      </w:r>
      <w:r>
        <w:rPr>
          <w:rFonts w:ascii="Arial" w:hAnsi="Arial" w:cs="Arial"/>
          <w:color w:val="000000"/>
          <w:sz w:val="22"/>
          <w:szCs w:val="22"/>
        </w:rPr>
        <w:t>E.N'est pas influencée par la motilité intestinale</w:t>
      </w:r>
    </w:p>
    <w:p w14:paraId="192E4724" w14:textId="77777777" w:rsidR="00E207BF" w:rsidRDefault="00E207BF" w:rsidP="00E207BF">
      <w:pPr>
        <w:pStyle w:val="NormalWeb"/>
        <w:spacing w:before="0" w:beforeAutospacing="0" w:after="0" w:afterAutospacing="0"/>
        <w:ind w:left="340" w:hanging="240"/>
      </w:pPr>
      <w:r>
        <w:rPr>
          <w:rFonts w:ascii="Arial" w:hAnsi="Arial" w:cs="Arial"/>
          <w:color w:val="000000"/>
          <w:sz w:val="22"/>
          <w:szCs w:val="22"/>
        </w:rPr>
        <w:t>F.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N'est pas influencée par l'acidité gastrique pour tous les médicaments</w:t>
      </w:r>
    </w:p>
    <w:p w14:paraId="1F6BEFEB" w14:textId="77777777" w:rsidR="00E207BF" w:rsidRDefault="00E207BF" w:rsidP="00E207BF">
      <w:pPr>
        <w:pStyle w:val="Titre1"/>
        <w:spacing w:before="480" w:after="120"/>
        <w:ind w:left="400" w:hanging="30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        </w:t>
      </w:r>
      <w:r>
        <w:rPr>
          <w:color w:val="000000"/>
          <w:sz w:val="46"/>
          <w:szCs w:val="46"/>
        </w:rPr>
        <w:t>Réduite par l'atropine</w:t>
      </w:r>
    </w:p>
    <w:p w14:paraId="0ADFDAEC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Peut-être modifie par la présence de la nourriture dans l'estomac</w:t>
      </w:r>
    </w:p>
    <w:p w14:paraId="48DE4D53" w14:textId="77777777" w:rsidR="00E207BF" w:rsidRDefault="00E207BF" w:rsidP="00E207BF">
      <w:pPr>
        <w:pStyle w:val="NormalWeb"/>
        <w:spacing w:before="240" w:beforeAutospacing="0" w:after="240" w:afterAutospacing="0"/>
        <w:ind w:left="280" w:hanging="180"/>
      </w:pPr>
      <w:r>
        <w:rPr>
          <w:rFonts w:ascii="Arial" w:hAnsi="Arial" w:cs="Arial"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Toujours réduite par la présence de la nourriture dans l'estomac</w:t>
      </w:r>
    </w:p>
    <w:p w14:paraId="13494ED5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color w:val="000000"/>
          <w:sz w:val="22"/>
          <w:szCs w:val="22"/>
        </w:rPr>
        <w:t>J.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N'est pas influencée par la présence de la nourriture dans l'estomac pour tous les médicaments</w:t>
      </w:r>
    </w:p>
    <w:p w14:paraId="7E620782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11C70708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17)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l'excrétion des médicaments se fait :</w:t>
      </w:r>
    </w:p>
    <w:p w14:paraId="1B657AAD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Par voie rénale pour la plupart des médicaments</w:t>
      </w:r>
    </w:p>
    <w:p w14:paraId="1F1FFE3D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En principal par la sécrétion du lait pour la plupart des médicaments</w:t>
      </w:r>
    </w:p>
    <w:p w14:paraId="29693743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Au niveau rénal, pour l'aspirine est plus augmente après l'acidification d'urine</w:t>
      </w:r>
    </w:p>
    <w:p w14:paraId="4479DBA8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Par voie biliaire pour tous les médicaments</w:t>
      </w:r>
    </w:p>
    <w:p w14:paraId="11EC9F77" w14:textId="77777777" w:rsidR="00E207BF" w:rsidRDefault="00E207BF" w:rsidP="00E207BF">
      <w:pPr>
        <w:pStyle w:val="Titre1"/>
        <w:spacing w:before="480" w:after="120"/>
        <w:ind w:left="380" w:hanging="260"/>
      </w:pPr>
      <w:r>
        <w:rPr>
          <w:color w:val="000000"/>
          <w:sz w:val="46"/>
          <w:szCs w:val="46"/>
        </w:rPr>
        <w:t>E.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Au niveau rénal, pour l'aspirine est plus augmente après l'alcalinisation d'urine</w:t>
      </w:r>
    </w:p>
    <w:p w14:paraId="3DAE4D21" w14:textId="77777777" w:rsidR="00E207BF" w:rsidRDefault="00E207BF" w:rsidP="00E207BF">
      <w:pPr>
        <w:pStyle w:val="NormalWeb"/>
        <w:spacing w:before="240" w:beforeAutospacing="0" w:after="240" w:afterAutospacing="0"/>
        <w:ind w:left="340" w:hanging="22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Au niveau rénal Réduite par l'atropine</w:t>
      </w:r>
    </w:p>
    <w:p w14:paraId="62D1CDF7" w14:textId="77777777" w:rsidR="00E207BF" w:rsidRDefault="00E207BF" w:rsidP="00E207BF">
      <w:pPr>
        <w:pStyle w:val="NormalWeb"/>
        <w:spacing w:before="40" w:beforeAutospacing="0" w:after="0" w:afterAutospacing="0"/>
        <w:ind w:left="400" w:hanging="30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Par voie rénale pour tous les médicaments</w:t>
      </w:r>
    </w:p>
    <w:p w14:paraId="25D77AE9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Par voie respiratoire pour la plupart des médicaments</w:t>
      </w:r>
    </w:p>
    <w:p w14:paraId="569311FD" w14:textId="77777777" w:rsidR="00E207BF" w:rsidRDefault="00E207BF" w:rsidP="00E207BF"/>
    <w:p w14:paraId="6325EC7A" w14:textId="77777777" w:rsidR="00E207BF" w:rsidRDefault="00E207BF" w:rsidP="00E207BF">
      <w:pPr>
        <w:pStyle w:val="Titre1"/>
        <w:spacing w:before="80"/>
        <w:ind w:left="300" w:hanging="18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Par voie biliaire pour certains médicaments</w:t>
      </w:r>
    </w:p>
    <w:p w14:paraId="40EDEECB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Par voie parentérale pour la plupart des médicaments</w:t>
      </w:r>
    </w:p>
    <w:p w14:paraId="02EEBFDC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1C4313CC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18)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l'efficacité de la warfarine:</w:t>
      </w:r>
    </w:p>
    <w:p w14:paraId="545B276B" w14:textId="77777777" w:rsidR="00E207BF" w:rsidRDefault="00E207BF" w:rsidP="00E207BF">
      <w:pPr>
        <w:pStyle w:val="Titre1"/>
        <w:spacing w:before="40"/>
        <w:ind w:left="400" w:hanging="28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Peut-être diminue par le phénobarbital</w:t>
      </w:r>
    </w:p>
    <w:p w14:paraId="48040817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Peut-être augmente par l le phénobarbital</w:t>
      </w:r>
    </w:p>
    <w:p w14:paraId="5DB73A7D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Peut-être augmente par l'érythromycine</w:t>
      </w:r>
    </w:p>
    <w:p w14:paraId="594BA8F9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Peut-être diminue par la carbamazépine</w:t>
      </w:r>
    </w:p>
    <w:p w14:paraId="469E30F3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Peut-être augmente par la carbamazépine</w:t>
      </w:r>
    </w:p>
    <w:p w14:paraId="3DC8A19C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Peut-être diminue par la cimétidine</w:t>
      </w:r>
    </w:p>
    <w:p w14:paraId="54ECB483" w14:textId="77777777" w:rsidR="00E207BF" w:rsidRDefault="00E207BF" w:rsidP="00E207BF">
      <w:pPr>
        <w:pStyle w:val="Titre1"/>
        <w:spacing w:before="480" w:after="120"/>
        <w:ind w:left="400" w:hanging="30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Peut-être diminue par la rifampicine</w:t>
      </w:r>
    </w:p>
    <w:p w14:paraId="17D5F370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Peut-être diminue par l'acétaminophène</w:t>
      </w:r>
    </w:p>
    <w:p w14:paraId="05E8CE1B" w14:textId="77777777" w:rsidR="00E207BF" w:rsidRDefault="00E207BF" w:rsidP="00E207BF">
      <w:pPr>
        <w:pStyle w:val="NormalWeb"/>
        <w:spacing w:before="240" w:beforeAutospacing="0" w:after="240" w:afterAutospacing="0"/>
        <w:ind w:left="300" w:hanging="18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Peut-être augmente par la rifampicine</w:t>
      </w:r>
    </w:p>
    <w:p w14:paraId="4F37A10C" w14:textId="77777777" w:rsidR="00E207BF" w:rsidRDefault="00E207BF" w:rsidP="00E207BF">
      <w:pPr>
        <w:pStyle w:val="Titre1"/>
        <w:spacing w:before="480" w:after="120"/>
        <w:ind w:left="360" w:hanging="240"/>
      </w:pPr>
      <w:r>
        <w:rPr>
          <w:color w:val="000000"/>
          <w:sz w:val="46"/>
          <w:szCs w:val="46"/>
        </w:rPr>
        <w:t>J.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Peut-être diminue par la phenitoine</w:t>
      </w:r>
    </w:p>
    <w:p w14:paraId="242A2EE4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01559907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19)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pour la warfarine:</w:t>
      </w:r>
    </w:p>
    <w:p w14:paraId="4BDC5DDC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 xml:space="preserve">L'efficacité est augmentée par </w:t>
      </w:r>
      <w:r>
        <w:rPr>
          <w:color w:val="000000"/>
          <w:sz w:val="46"/>
          <w:szCs w:val="46"/>
        </w:rPr>
        <w:lastRenderedPageBreak/>
        <w:t>l'érythromycine</w:t>
      </w:r>
    </w:p>
    <w:p w14:paraId="6009A33A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 métabolisme peut-être inhibé par la cimétidine</w:t>
      </w:r>
    </w:p>
    <w:p w14:paraId="6CC7D95C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L'efficacité est augmentée par la cimétidine</w:t>
      </w:r>
    </w:p>
    <w:p w14:paraId="49EA90D6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métabolisme peut-être inhibé par l'érythromycine</w:t>
      </w:r>
    </w:p>
    <w:p w14:paraId="46C349AB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métabolisme peut-être inhibé par la carbamazépine</w:t>
      </w:r>
    </w:p>
    <w:p w14:paraId="4CEDFC7D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Le métabolisme peut-être inhibé par la phenitoine</w:t>
      </w:r>
    </w:p>
    <w:p w14:paraId="60FC194E" w14:textId="77777777" w:rsidR="00E207BF" w:rsidRDefault="00E207BF" w:rsidP="00E207BF">
      <w:pPr>
        <w:pStyle w:val="Titre1"/>
        <w:spacing w:before="480" w:after="120"/>
        <w:ind w:left="400" w:hanging="30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Le métabolisme peut-être inhibé par le phénobarbital</w:t>
      </w:r>
    </w:p>
    <w:p w14:paraId="4263B3A1" w14:textId="77777777" w:rsidR="00E207BF" w:rsidRDefault="00E207BF" w:rsidP="00E207BF">
      <w:pPr>
        <w:pStyle w:val="NormalWeb"/>
        <w:spacing w:before="40" w:beforeAutospacing="0" w:after="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 métabolisme peut-être inhibé par la cimétidine</w:t>
      </w:r>
    </w:p>
    <w:p w14:paraId="05EF0FB8" w14:textId="77777777" w:rsidR="00E207BF" w:rsidRDefault="00E207BF" w:rsidP="00E207BF">
      <w:pPr>
        <w:pStyle w:val="NormalWeb"/>
        <w:spacing w:before="240" w:beforeAutospacing="0" w:after="240" w:afterAutospacing="0"/>
        <w:ind w:left="300" w:hanging="18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métabolisme peut-être inhibé par la rifampicine</w:t>
      </w:r>
    </w:p>
    <w:p w14:paraId="3F3AAC5B" w14:textId="77777777" w:rsidR="00E207BF" w:rsidRDefault="00E207BF" w:rsidP="00E207BF">
      <w:pPr>
        <w:pStyle w:val="Titre1"/>
        <w:spacing w:before="480" w:after="120"/>
        <w:ind w:left="360" w:hanging="240"/>
      </w:pPr>
      <w:r>
        <w:rPr>
          <w:color w:val="000000"/>
          <w:sz w:val="46"/>
          <w:szCs w:val="46"/>
        </w:rPr>
        <w:t>J.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L'efficacité peut être modifiée par les inhibiteurs des enzymes de la métabolisation</w:t>
      </w:r>
    </w:p>
    <w:p w14:paraId="48F306D6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2E5A092C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20)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pour la théophylline:</w:t>
      </w:r>
    </w:p>
    <w:p w14:paraId="4F1EB71F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Le métabolisme peut-être inhibé par la cimétidine</w:t>
      </w:r>
    </w:p>
    <w:p w14:paraId="68640DCE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L'efficacité est augmentée par l'érythromycine</w:t>
      </w:r>
    </w:p>
    <w:p w14:paraId="6172871A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L'efficacité est augmentée par la cimétidine</w:t>
      </w:r>
    </w:p>
    <w:p w14:paraId="01B5E689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> </w:t>
      </w:r>
    </w:p>
    <w:p w14:paraId="3A59D370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color w:val="000000"/>
          <w:sz w:val="22"/>
          <w:szCs w:val="22"/>
        </w:rPr>
        <w:t>Le métabolisme peut-être inhibé par la phenitoine</w:t>
      </w:r>
    </w:p>
    <w:p w14:paraId="231135FA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métabolisme peut-être inhibé par l'érythromycine</w:t>
      </w:r>
    </w:p>
    <w:p w14:paraId="66506A78" w14:textId="77777777" w:rsidR="00E207BF" w:rsidRDefault="00E207BF" w:rsidP="00E207BF">
      <w:pPr>
        <w:pStyle w:val="Titre1"/>
        <w:spacing w:before="480" w:after="120"/>
        <w:ind w:left="340" w:hanging="240"/>
      </w:pPr>
      <w:r>
        <w:rPr>
          <w:color w:val="000000"/>
          <w:sz w:val="46"/>
          <w:szCs w:val="46"/>
        </w:rPr>
        <w:t>F.</w:t>
      </w:r>
      <w:r>
        <w:rPr>
          <w:b w:val="0"/>
          <w:bCs w:val="0"/>
          <w:color w:val="000000"/>
          <w:sz w:val="14"/>
          <w:szCs w:val="14"/>
        </w:rPr>
        <w:t xml:space="preserve"> </w:t>
      </w:r>
      <w:r>
        <w:rPr>
          <w:color w:val="000000"/>
          <w:sz w:val="46"/>
          <w:szCs w:val="46"/>
        </w:rPr>
        <w:t>Le métabolisme peut-être inhibé par la cimétidine</w:t>
      </w:r>
    </w:p>
    <w:p w14:paraId="361175B4" w14:textId="77777777" w:rsidR="00E207BF" w:rsidRDefault="00E207BF" w:rsidP="00E207BF">
      <w:pPr>
        <w:pStyle w:val="NormalWeb"/>
        <w:spacing w:before="240" w:beforeAutospacing="0" w:after="240" w:afterAutospacing="0"/>
        <w:ind w:left="400" w:hanging="30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métabolisme peut-être inhibé par la rifampicine</w:t>
      </w:r>
    </w:p>
    <w:p w14:paraId="56DD5ABF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métabolisme peut-être inhibé par le phénobarbital</w:t>
      </w:r>
    </w:p>
    <w:p w14:paraId="04EF41DC" w14:textId="77777777" w:rsidR="00E207BF" w:rsidRDefault="00E207BF" w:rsidP="00E207BF">
      <w:pPr>
        <w:pStyle w:val="Titre1"/>
        <w:spacing w:before="480" w:after="120"/>
        <w:ind w:left="300" w:hanging="180"/>
      </w:pPr>
      <w:r>
        <w:rPr>
          <w:color w:val="000000"/>
          <w:sz w:val="46"/>
          <w:szCs w:val="46"/>
        </w:rPr>
        <w:lastRenderedPageBreak/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Le métabolisme peut-être inhibé par la carbamazépine</w:t>
      </w:r>
    </w:p>
    <w:p w14:paraId="69BE3AAF" w14:textId="77777777" w:rsidR="00E207BF" w:rsidRDefault="00E207BF" w:rsidP="00E207BF">
      <w:pPr>
        <w:pStyle w:val="NormalWeb"/>
        <w:spacing w:before="240" w:beforeAutospacing="0" w:after="240" w:afterAutospacing="0"/>
        <w:ind w:left="360" w:hanging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L'efficacité peut être modifiée par les inhibiteurs des enzymes de la métabolisation</w:t>
      </w:r>
    </w:p>
    <w:p w14:paraId="41DE3A65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057300F9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21)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le métabolisme (l'effet) de premier passage:</w:t>
      </w:r>
    </w:p>
    <w:p w14:paraId="27F9007D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Est observé pour propranolol après l'administration orale</w:t>
      </w:r>
    </w:p>
    <w:p w14:paraId="16947F73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Est observé pour morphine après l'administration orale</w:t>
      </w:r>
    </w:p>
    <w:p w14:paraId="59EA0F8E" w14:textId="77777777" w:rsidR="00E207BF" w:rsidRDefault="00E207BF" w:rsidP="00E207BF">
      <w:pPr>
        <w:pStyle w:val="NormalWeb"/>
        <w:spacing w:before="40" w:beforeAutospacing="0" w:after="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Se limite au métabolisme dans la peau</w:t>
      </w:r>
    </w:p>
    <w:p w14:paraId="03639DF2" w14:textId="77777777" w:rsidR="00E207BF" w:rsidRDefault="00E207BF" w:rsidP="00E207BF">
      <w:pPr>
        <w:pStyle w:val="NormalWeb"/>
        <w:spacing w:before="40" w:beforeAutospacing="0" w:after="0" w:afterAutospacing="0"/>
        <w:ind w:left="100" w:right="546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Est défini par le rapport DL50 / DT50 DE. Se limite au métabolisme dans l'intestin</w:t>
      </w:r>
    </w:p>
    <w:p w14:paraId="1FAEFAD9" w14:textId="77777777" w:rsidR="00E207BF" w:rsidRDefault="00E207BF" w:rsidP="00E207BF">
      <w:pPr>
        <w:pStyle w:val="Titre1"/>
        <w:spacing w:before="0"/>
        <w:ind w:left="340" w:hanging="240"/>
      </w:pPr>
      <w:r>
        <w:rPr>
          <w:color w:val="000000"/>
          <w:sz w:val="46"/>
          <w:szCs w:val="46"/>
        </w:rPr>
        <w:t>F.</w:t>
      </w:r>
      <w:r>
        <w:rPr>
          <w:b w:val="0"/>
          <w:bCs w:val="0"/>
          <w:color w:val="000000"/>
          <w:sz w:val="14"/>
          <w:szCs w:val="14"/>
        </w:rPr>
        <w:t xml:space="preserve">      </w:t>
      </w:r>
      <w:r>
        <w:rPr>
          <w:color w:val="000000"/>
          <w:sz w:val="46"/>
          <w:szCs w:val="46"/>
        </w:rPr>
        <w:t>Ne se limite pas au métabolisme hépatique</w:t>
      </w:r>
    </w:p>
    <w:p w14:paraId="16DA1793" w14:textId="77777777" w:rsidR="00E207BF" w:rsidRDefault="00E207BF" w:rsidP="00E207BF">
      <w:pPr>
        <w:pStyle w:val="NormalWeb"/>
        <w:spacing w:before="240" w:beforeAutospacing="0" w:after="240" w:afterAutospacing="0"/>
        <w:ind w:left="400" w:hanging="30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Se limite au métabolisme hépatique</w:t>
      </w:r>
    </w:p>
    <w:p w14:paraId="47C7137B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        </w:t>
      </w:r>
      <w:r>
        <w:rPr>
          <w:color w:val="000000"/>
          <w:sz w:val="46"/>
          <w:szCs w:val="46"/>
        </w:rPr>
        <w:t>Est observé pour chlorpromazine après l'administration orale</w:t>
      </w:r>
    </w:p>
    <w:p w14:paraId="3B432E8D" w14:textId="77777777" w:rsidR="00E207BF" w:rsidRDefault="00E207BF" w:rsidP="00E207BF"/>
    <w:p w14:paraId="1B5D9B09" w14:textId="77777777" w:rsidR="00E207BF" w:rsidRDefault="00E207BF" w:rsidP="00E207BF">
      <w:pPr>
        <w:pStyle w:val="NormalWeb"/>
        <w:spacing w:before="80" w:beforeAutospacing="0" w:after="0" w:afterAutospacing="0"/>
        <w:ind w:left="300" w:hanging="18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Est observé pour lidocaïne après l'administration orale</w:t>
      </w:r>
    </w:p>
    <w:p w14:paraId="71116A81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Est observé pour trinitroglycérine après l'administration orale</w:t>
      </w:r>
    </w:p>
    <w:p w14:paraId="442FC695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77E2155F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22)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le métabolisme (l'effet) de premier passage:</w:t>
      </w:r>
    </w:p>
    <w:p w14:paraId="375AD626" w14:textId="77777777" w:rsidR="00E207BF" w:rsidRDefault="00E207BF" w:rsidP="00E207BF">
      <w:pPr>
        <w:pStyle w:val="NormalWeb"/>
        <w:spacing w:before="40" w:beforeAutospacing="0" w:after="0" w:afterAutospacing="0"/>
        <w:ind w:left="380" w:hanging="26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Est dépendant de la présence de l'acidité gastrique</w:t>
      </w:r>
    </w:p>
    <w:p w14:paraId="32D6345D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Est le métabolisme des médicaments lorsqu'ils passent dans le foie</w:t>
      </w:r>
    </w:p>
    <w:p w14:paraId="5EA3B557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Est évité par l'administration par voie orale</w:t>
      </w:r>
    </w:p>
    <w:p w14:paraId="4970B77A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Est dépendant du temps de demi-vie de médicament</w:t>
      </w:r>
    </w:p>
    <w:p w14:paraId="043B9A3E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color w:val="000000"/>
          <w:sz w:val="22"/>
          <w:szCs w:val="22"/>
        </w:rPr>
        <w:t>E.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Est dépendant de la présence de la nourriture dans l'estomac</w:t>
      </w:r>
    </w:p>
    <w:p w14:paraId="7D98E49B" w14:textId="77777777" w:rsidR="00E207BF" w:rsidRDefault="00E207BF" w:rsidP="00E207BF">
      <w:pPr>
        <w:pStyle w:val="Titre1"/>
        <w:spacing w:before="480" w:after="120"/>
        <w:ind w:left="340" w:hanging="240"/>
      </w:pPr>
      <w:r>
        <w:rPr>
          <w:color w:val="000000"/>
          <w:sz w:val="46"/>
          <w:szCs w:val="46"/>
        </w:rPr>
        <w:t>F.</w:t>
      </w:r>
      <w:r>
        <w:rPr>
          <w:b w:val="0"/>
          <w:bCs w:val="0"/>
          <w:color w:val="000000"/>
          <w:sz w:val="14"/>
          <w:szCs w:val="14"/>
        </w:rPr>
        <w:t xml:space="preserve"> </w:t>
      </w:r>
      <w:r>
        <w:rPr>
          <w:color w:val="000000"/>
          <w:sz w:val="46"/>
          <w:szCs w:val="46"/>
        </w:rPr>
        <w:t xml:space="preserve">Est partial évité par l'administration </w:t>
      </w:r>
      <w:r>
        <w:rPr>
          <w:color w:val="000000"/>
          <w:sz w:val="46"/>
          <w:szCs w:val="46"/>
        </w:rPr>
        <w:lastRenderedPageBreak/>
        <w:t>rectale</w:t>
      </w:r>
    </w:p>
    <w:p w14:paraId="6D871554" w14:textId="77777777" w:rsidR="00E207BF" w:rsidRDefault="00E207BF" w:rsidP="00E207BF">
      <w:pPr>
        <w:pStyle w:val="NormalWeb"/>
        <w:spacing w:before="240" w:beforeAutospacing="0" w:after="240" w:afterAutospacing="0"/>
        <w:ind w:left="400" w:hanging="30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Est évité par l'administration parentérale</w:t>
      </w:r>
    </w:p>
    <w:p w14:paraId="724A1DA4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Est dépendant de la liaison aux protéines plasmatiques</w:t>
      </w:r>
    </w:p>
    <w:p w14:paraId="20600C99" w14:textId="77777777" w:rsidR="00E207BF" w:rsidRDefault="00E207BF" w:rsidP="00E207BF">
      <w:pPr>
        <w:pStyle w:val="Titre1"/>
        <w:spacing w:before="480" w:after="120"/>
        <w:ind w:left="300" w:hanging="18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Est évité par l'administration intraveineuse</w:t>
      </w:r>
    </w:p>
    <w:p w14:paraId="1FD01257" w14:textId="77777777" w:rsidR="00E207BF" w:rsidRDefault="00E207BF" w:rsidP="00E207BF">
      <w:pPr>
        <w:pStyle w:val="NormalWeb"/>
        <w:spacing w:before="240" w:beforeAutospacing="0" w:after="240" w:afterAutospacing="0"/>
        <w:ind w:left="360" w:hanging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Est évité par l'administration sublinguale</w:t>
      </w:r>
    </w:p>
    <w:p w14:paraId="0C5C5565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4D44C999" w14:textId="77777777" w:rsidR="00E207BF" w:rsidRDefault="00E207BF" w:rsidP="00E207BF">
      <w:pPr>
        <w:pStyle w:val="NormalWeb"/>
        <w:spacing w:before="0" w:beforeAutospacing="0" w:after="0" w:afterAutospacing="0"/>
        <w:ind w:left="480" w:hanging="380"/>
      </w:pPr>
      <w:r>
        <w:rPr>
          <w:rFonts w:ascii="Arial" w:hAnsi="Arial" w:cs="Arial"/>
          <w:color w:val="000000"/>
          <w:sz w:val="22"/>
          <w:szCs w:val="22"/>
        </w:rPr>
        <w:t>23)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On peut dire que le métabolisme, transforment les médicaments:</w:t>
      </w:r>
    </w:p>
    <w:p w14:paraId="62F6DE7A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En métabolites plus hydrophiles</w:t>
      </w:r>
    </w:p>
    <w:p w14:paraId="33C1DDBD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Par les réactions de phase II, les métabolites de phase I devient plus polaire</w:t>
      </w:r>
    </w:p>
    <w:p w14:paraId="2F647952" w14:textId="77777777" w:rsidR="00E207BF" w:rsidRDefault="00E207BF" w:rsidP="00E207BF">
      <w:pPr>
        <w:pStyle w:val="NormalWeb"/>
        <w:spacing w:before="240" w:beforeAutospacing="0" w:after="240" w:afterAutospacing="0"/>
        <w:ind w:left="38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Transforment toutes les médicaments en métabolites actives</w:t>
      </w:r>
    </w:p>
    <w:p w14:paraId="3C8F1A94" w14:textId="77777777" w:rsidR="00E207BF" w:rsidRDefault="00E207BF" w:rsidP="00E207BF">
      <w:pPr>
        <w:pStyle w:val="NormalWeb"/>
        <w:spacing w:before="240" w:beforeAutospacing="0" w:after="240" w:afterAutospacing="0"/>
        <w:ind w:left="38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Transforment toutes les médicaments en promédicaments</w:t>
      </w:r>
    </w:p>
    <w:p w14:paraId="58FB66CC" w14:textId="77777777" w:rsidR="00E207BF" w:rsidRDefault="00E207BF" w:rsidP="00E207BF">
      <w:pPr>
        <w:pStyle w:val="Titre1"/>
        <w:spacing w:before="480" w:after="120"/>
        <w:ind w:left="380" w:hanging="260"/>
      </w:pPr>
      <w:r>
        <w:rPr>
          <w:color w:val="000000"/>
          <w:sz w:val="46"/>
          <w:szCs w:val="46"/>
        </w:rPr>
        <w:t>E.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Transforment le levodopa en dopamine</w:t>
      </w:r>
    </w:p>
    <w:p w14:paraId="3FA38171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En métabolites moins liposolubles</w:t>
      </w:r>
    </w:p>
    <w:p w14:paraId="7EA9A403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Transforment toutes les médicaments en métabolites moins polaires</w:t>
      </w:r>
    </w:p>
    <w:p w14:paraId="4D0610BC" w14:textId="77777777" w:rsidR="00E207BF" w:rsidRDefault="00E207BF" w:rsidP="00E207BF">
      <w:pPr>
        <w:pStyle w:val="Titre1"/>
        <w:spacing w:before="40"/>
        <w:ind w:left="400" w:hanging="28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Par les réactions de phase I implique la formation d'un métabolite plus polaire</w:t>
      </w:r>
    </w:p>
    <w:p w14:paraId="7CBCC9B2" w14:textId="77777777" w:rsidR="00E207BF" w:rsidRDefault="00E207BF" w:rsidP="00E207BF">
      <w:pPr>
        <w:pStyle w:val="NormalWeb"/>
        <w:spacing w:before="240" w:beforeAutospacing="0" w:after="240" w:afterAutospacing="0"/>
        <w:ind w:left="280" w:hanging="18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Transforment l'oxazépam en diazépam</w:t>
      </w:r>
    </w:p>
    <w:p w14:paraId="7192A3DA" w14:textId="77777777" w:rsidR="00E207BF" w:rsidRDefault="00E207BF" w:rsidP="00E207BF">
      <w:pPr>
        <w:pStyle w:val="NormalWeb"/>
        <w:spacing w:before="240" w:beforeAutospacing="0" w:after="240" w:afterAutospacing="0"/>
        <w:ind w:left="340" w:hanging="22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Transforment toutes les médicaments en métabolites toxiques</w:t>
      </w:r>
    </w:p>
    <w:p w14:paraId="21A4DB82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4C85C0B3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24)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la voie parentérale d'administration des médicaments:</w:t>
      </w:r>
    </w:p>
    <w:p w14:paraId="423E6EE4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Est utilisée pour l'administration de la plupart des médicaments</w:t>
      </w:r>
    </w:p>
    <w:p w14:paraId="7030EED3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N'évite pas le métabolisme de premier passage</w:t>
      </w:r>
    </w:p>
    <w:p w14:paraId="2047183B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 xml:space="preserve">Est utilisée pour administrer des </w:t>
      </w:r>
      <w:r>
        <w:rPr>
          <w:color w:val="000000"/>
          <w:sz w:val="46"/>
          <w:szCs w:val="46"/>
          <w:shd w:val="clear" w:color="auto" w:fill="7CC868"/>
        </w:rPr>
        <w:t>volumes importants des liquides</w:t>
      </w:r>
    </w:p>
    <w:p w14:paraId="62794169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Est utilisée pour obtenir des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7CC868"/>
        </w:rPr>
        <w:t>effets rapides</w:t>
      </w:r>
    </w:p>
    <w:p w14:paraId="60CF38E7" w14:textId="77777777" w:rsidR="00E207BF" w:rsidRDefault="00E207BF" w:rsidP="00E207BF">
      <w:pPr>
        <w:pStyle w:val="Titre1"/>
        <w:spacing w:before="480" w:after="120"/>
        <w:ind w:left="380" w:hanging="260"/>
      </w:pPr>
      <w:r>
        <w:rPr>
          <w:color w:val="000000"/>
          <w:sz w:val="46"/>
          <w:szCs w:val="46"/>
        </w:rPr>
        <w:lastRenderedPageBreak/>
        <w:t>E.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 xml:space="preserve">Est utilisée pour les médicaments </w:t>
      </w:r>
      <w:r>
        <w:rPr>
          <w:color w:val="000000"/>
          <w:sz w:val="46"/>
          <w:szCs w:val="46"/>
          <w:shd w:val="clear" w:color="auto" w:fill="7CC868"/>
        </w:rPr>
        <w:t>sensibles à l'acidité gastrique</w:t>
      </w:r>
    </w:p>
    <w:p w14:paraId="08C6D501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Est utilisée pour des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7CC868"/>
        </w:rPr>
        <w:t>administrations continues en perfusion</w:t>
      </w:r>
    </w:p>
    <w:p w14:paraId="4EE64E18" w14:textId="77777777" w:rsidR="00E207BF" w:rsidRDefault="00E207BF" w:rsidP="00E207BF">
      <w:pPr>
        <w:pStyle w:val="NormalWeb"/>
        <w:spacing w:before="40" w:beforeAutospacing="0" w:after="0" w:afterAutospacing="0"/>
        <w:ind w:left="100" w:right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 xml:space="preserve">Est préférée pour l'administration des médicaments en raison de ses aspects pratiques </w:t>
      </w:r>
      <w:r>
        <w:rPr>
          <w:rFonts w:ascii="Arial" w:hAnsi="Arial" w:cs="Arial"/>
          <w:b/>
          <w:bCs/>
          <w:color w:val="000000"/>
          <w:sz w:val="22"/>
          <w:szCs w:val="22"/>
        </w:rPr>
        <w:t>H. Est utilisée pour administrer des volumes importants des liquides</w:t>
      </w:r>
    </w:p>
    <w:p w14:paraId="744EDA8A" w14:textId="77777777" w:rsidR="00E207BF" w:rsidRDefault="00E207BF" w:rsidP="00E207BF">
      <w:pPr>
        <w:pStyle w:val="Titre1"/>
        <w:spacing w:before="0"/>
        <w:ind w:left="120"/>
      </w:pPr>
      <w:r>
        <w:rPr>
          <w:color w:val="000000"/>
          <w:sz w:val="46"/>
          <w:szCs w:val="46"/>
          <w:shd w:val="clear" w:color="auto" w:fill="7CC868"/>
        </w:rPr>
        <w:t>I.</w:t>
      </w:r>
      <w:r>
        <w:rPr>
          <w:color w:val="000000"/>
          <w:sz w:val="46"/>
          <w:szCs w:val="46"/>
        </w:rPr>
        <w:t xml:space="preserve"> Est utilisée pour les médicaments qui </w:t>
      </w:r>
      <w:r>
        <w:rPr>
          <w:color w:val="000000"/>
          <w:sz w:val="46"/>
          <w:szCs w:val="46"/>
          <w:shd w:val="clear" w:color="auto" w:fill="7CC868"/>
        </w:rPr>
        <w:t>induisent dommages tissulaires locau</w:t>
      </w:r>
      <w:r>
        <w:rPr>
          <w:b w:val="0"/>
          <w:bCs w:val="0"/>
          <w:color w:val="000000"/>
          <w:sz w:val="46"/>
          <w:szCs w:val="46"/>
          <w:shd w:val="clear" w:color="auto" w:fill="7CC868"/>
        </w:rPr>
        <w:t>x</w:t>
      </w:r>
    </w:p>
    <w:p w14:paraId="1022C896" w14:textId="77777777" w:rsidR="00E207BF" w:rsidRDefault="00E207BF" w:rsidP="00E207BF">
      <w:pPr>
        <w:pStyle w:val="NormalWeb"/>
        <w:spacing w:before="240" w:beforeAutospacing="0" w:after="240" w:afterAutospacing="0"/>
        <w:ind w:left="100"/>
      </w:pPr>
      <w:r>
        <w:rPr>
          <w:rFonts w:ascii="Arial" w:hAnsi="Arial" w:cs="Arial"/>
          <w:color w:val="000000"/>
          <w:sz w:val="22"/>
          <w:szCs w:val="22"/>
        </w:rPr>
        <w:t>J. Est évitée pour l'administration des médicaments cytotoxiques</w:t>
      </w:r>
    </w:p>
    <w:p w14:paraId="2175DE10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41D4CECC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25)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1C0E50C9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L'insuline peut être administre pas voie orale</w:t>
      </w:r>
    </w:p>
    <w:p w14:paraId="6C3DFF57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La benzylpénicilline peut être administre pas voie orale</w:t>
      </w:r>
    </w:p>
    <w:p w14:paraId="2179A205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Les anesthésiques volatils peuvent être administrés par voie inhalateur</w:t>
      </w:r>
    </w:p>
    <w:p w14:paraId="52496591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volume de distribution est le volume dans laquelle se distribue le médicament</w:t>
      </w:r>
    </w:p>
    <w:p w14:paraId="64CA5E04" w14:textId="77777777" w:rsidR="00E207BF" w:rsidRDefault="00E207BF" w:rsidP="00E207BF">
      <w:pPr>
        <w:pStyle w:val="Titre1"/>
        <w:spacing w:before="40"/>
        <w:ind w:left="120" w:right="260"/>
      </w:pPr>
      <w:r>
        <w:rPr>
          <w:color w:val="000000"/>
          <w:sz w:val="46"/>
          <w:szCs w:val="46"/>
        </w:rPr>
        <w:t>E.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Le temps de demi-vie est te temps nécessaire pour que la concentration plasmatique de médicament diminue de moitié par rapport à sa concentration initiale</w:t>
      </w:r>
    </w:p>
    <w:p w14:paraId="4285A056" w14:textId="77777777" w:rsidR="00E207BF" w:rsidRDefault="00E207BF" w:rsidP="00E207BF">
      <w:pPr>
        <w:pStyle w:val="NormalWeb"/>
        <w:spacing w:before="0" w:beforeAutospacing="0" w:after="0" w:afterAutospacing="0"/>
        <w:ind w:left="100" w:right="128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 biodisponibilité décrit la proportion du médicament administre qui atteint la circulation systémique</w:t>
      </w:r>
    </w:p>
    <w:p w14:paraId="1B64D7C4" w14:textId="77777777" w:rsidR="00E207BF" w:rsidRDefault="00E207BF" w:rsidP="00E207BF"/>
    <w:p w14:paraId="06B6297D" w14:textId="77777777" w:rsidR="00E207BF" w:rsidRDefault="00E207BF" w:rsidP="00E207BF">
      <w:pPr>
        <w:pStyle w:val="NormalWeb"/>
        <w:spacing w:before="80" w:beforeAutospacing="0" w:after="0" w:afterAutospacing="0"/>
        <w:ind w:left="400" w:hanging="300"/>
      </w:pPr>
      <w:r>
        <w:rPr>
          <w:rFonts w:ascii="Arial" w:hAnsi="Arial" w:cs="Arial"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Les volumes importants des médicaments sont administre pas voie orale</w:t>
      </w:r>
    </w:p>
    <w:p w14:paraId="15624521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À la suite d'administration intraveineuse, la biodisponibilité est de 100%</w:t>
      </w:r>
    </w:p>
    <w:p w14:paraId="7602B69C" w14:textId="77777777" w:rsidR="00E207BF" w:rsidRDefault="00E207BF" w:rsidP="00E207BF">
      <w:pPr>
        <w:pStyle w:val="NormalWeb"/>
        <w:spacing w:before="240" w:beforeAutospacing="0" w:after="240" w:afterAutospacing="0"/>
        <w:ind w:left="300" w:hanging="18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 clearance est le volume sanguin débarrassée du médicament par unité de temps</w:t>
      </w:r>
    </w:p>
    <w:p w14:paraId="612484A4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color w:val="000000"/>
          <w:sz w:val="22"/>
          <w:szCs w:val="22"/>
        </w:rPr>
        <w:t>J.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Les médicaments cytotoxiques sont administre pas voie orale</w:t>
      </w:r>
    </w:p>
    <w:p w14:paraId="51017F17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41756455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26)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4F96D596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color w:val="000000"/>
          <w:sz w:val="22"/>
          <w:szCs w:val="22"/>
        </w:rPr>
        <w:lastRenderedPageBreak/>
        <w:t>A.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métabolisme de suxaméthonium est influence par les facteurs génétiques</w:t>
      </w:r>
    </w:p>
    <w:p w14:paraId="688CCAFC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 xml:space="preserve">Le métabolisme des </w:t>
      </w:r>
      <w:r>
        <w:rPr>
          <w:color w:val="000000"/>
          <w:sz w:val="46"/>
          <w:szCs w:val="46"/>
          <w:shd w:val="clear" w:color="auto" w:fill="7CC868"/>
        </w:rPr>
        <w:t>estrogènes</w:t>
      </w:r>
      <w:r>
        <w:rPr>
          <w:color w:val="000000"/>
          <w:sz w:val="46"/>
          <w:szCs w:val="46"/>
        </w:rPr>
        <w:t xml:space="preserve"> peut être diminue par la carbamazépine</w:t>
      </w:r>
    </w:p>
    <w:p w14:paraId="7C540A2C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Le métabolisme des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7CC868"/>
        </w:rPr>
        <w:t>estrogènes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peut être augmente par la rifampicine</w:t>
      </w:r>
    </w:p>
    <w:p w14:paraId="3F173804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métabolisme de propranolol est influence par les facteurs génétiques</w:t>
      </w:r>
    </w:p>
    <w:p w14:paraId="78CCB902" w14:textId="77777777" w:rsidR="00E207BF" w:rsidRDefault="00E207BF" w:rsidP="00E207BF">
      <w:pPr>
        <w:pStyle w:val="Titre1"/>
        <w:spacing w:before="480" w:after="120"/>
        <w:ind w:left="380" w:hanging="260"/>
      </w:pPr>
      <w:r>
        <w:rPr>
          <w:color w:val="000000"/>
          <w:sz w:val="46"/>
          <w:szCs w:val="46"/>
        </w:rPr>
        <w:t>E.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 xml:space="preserve">L'effet de metoprolol est augmenté en cas de déficience de </w:t>
      </w:r>
      <w:r>
        <w:rPr>
          <w:color w:val="000000"/>
          <w:sz w:val="46"/>
          <w:szCs w:val="46"/>
          <w:shd w:val="clear" w:color="auto" w:fill="7CC868"/>
        </w:rPr>
        <w:t>CYP2D6</w:t>
      </w:r>
    </w:p>
    <w:p w14:paraId="60E26D79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color w:val="000000"/>
          <w:sz w:val="22"/>
          <w:szCs w:val="22"/>
        </w:rPr>
        <w:t>F.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L'effet de l'isoniazide est augmenté en cas de déficience de N-acétylasse</w:t>
      </w:r>
    </w:p>
    <w:p w14:paraId="698E9C96" w14:textId="77777777" w:rsidR="00E207BF" w:rsidRDefault="00E207BF" w:rsidP="00E207BF">
      <w:pPr>
        <w:pStyle w:val="NormalWeb"/>
        <w:spacing w:before="240" w:beforeAutospacing="0" w:after="240" w:afterAutospacing="0"/>
        <w:ind w:left="400" w:hanging="300"/>
      </w:pPr>
      <w:r>
        <w:rPr>
          <w:rFonts w:ascii="Arial" w:hAnsi="Arial" w:cs="Arial"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métabolisme de l'isoniazide est influence par les facteurs génétiques</w:t>
      </w:r>
    </w:p>
    <w:p w14:paraId="1F1A1A55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 xml:space="preserve">L'effet de </w:t>
      </w:r>
      <w:r>
        <w:rPr>
          <w:color w:val="000000"/>
          <w:sz w:val="46"/>
          <w:szCs w:val="46"/>
          <w:shd w:val="clear" w:color="auto" w:fill="7CC868"/>
        </w:rPr>
        <w:t>suxaméthonium</w:t>
      </w:r>
      <w:r>
        <w:rPr>
          <w:color w:val="000000"/>
          <w:sz w:val="46"/>
          <w:szCs w:val="46"/>
        </w:rPr>
        <w:t xml:space="preserve"> est augmenté en cas de déficience de </w:t>
      </w:r>
      <w:r>
        <w:rPr>
          <w:color w:val="000000"/>
          <w:sz w:val="46"/>
          <w:szCs w:val="46"/>
          <w:shd w:val="clear" w:color="auto" w:fill="7CC868"/>
        </w:rPr>
        <w:t>pseudocholinestérase</w:t>
      </w:r>
    </w:p>
    <w:p w14:paraId="477101AD" w14:textId="77777777" w:rsidR="00E207BF" w:rsidRDefault="00E207BF" w:rsidP="00E207BF">
      <w:pPr>
        <w:pStyle w:val="NormalWeb"/>
        <w:spacing w:before="240" w:beforeAutospacing="0" w:after="240" w:afterAutospacing="0"/>
        <w:ind w:left="300" w:hanging="18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L'effet de propranolol est augmenté en cas de déficience de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7CC868"/>
        </w:rPr>
        <w:t>CYP2D6</w:t>
      </w:r>
    </w:p>
    <w:p w14:paraId="555A18AC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color w:val="000000"/>
          <w:sz w:val="22"/>
          <w:szCs w:val="22"/>
        </w:rPr>
        <w:t>J.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 métabolisme de metoprolol est influence par les facteurs génétiques</w:t>
      </w:r>
    </w:p>
    <w:p w14:paraId="7C715B9E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23D4B423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27)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l'absorption des médicaments peut-être influencé par:</w:t>
      </w:r>
    </w:p>
    <w:p w14:paraId="320F6062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Motilité intestinale</w:t>
      </w:r>
    </w:p>
    <w:p w14:paraId="12F155E3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Présence de la nourriture dans l'estomac</w:t>
      </w:r>
    </w:p>
    <w:p w14:paraId="4F78A77A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Par le métabolisme de premier passage</w:t>
      </w:r>
    </w:p>
    <w:p w14:paraId="62BDCE22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Stabilité en milieu acide gastrique</w:t>
      </w:r>
    </w:p>
    <w:p w14:paraId="2699CDE3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Formulation de médicament</w:t>
      </w:r>
    </w:p>
    <w:p w14:paraId="757C47A4" w14:textId="77777777" w:rsidR="00E207BF" w:rsidRDefault="00E207BF" w:rsidP="00E207BF">
      <w:pPr>
        <w:pStyle w:val="NormalWeb"/>
        <w:spacing w:before="40" w:beforeAutospacing="0" w:after="0" w:afterAutospacing="0"/>
        <w:ind w:left="340" w:hanging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Par le volume de distribution</w:t>
      </w:r>
    </w:p>
    <w:p w14:paraId="3BD5580A" w14:textId="77777777" w:rsidR="00E207BF" w:rsidRDefault="00E207BF" w:rsidP="00E207BF">
      <w:pPr>
        <w:pStyle w:val="NormalWeb"/>
        <w:spacing w:before="240" w:beforeAutospacing="0" w:after="240" w:afterAutospacing="0"/>
        <w:ind w:left="400" w:hanging="30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Par le temps de demi-vie de médicament</w:t>
      </w:r>
    </w:p>
    <w:p w14:paraId="029F3C0C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Stabilité vis-à-vis des enzymes gastriques</w:t>
      </w:r>
    </w:p>
    <w:p w14:paraId="31CF459E" w14:textId="77777777" w:rsidR="00E207BF" w:rsidRDefault="00E207BF" w:rsidP="00E207BF">
      <w:pPr>
        <w:pStyle w:val="NormalWeb"/>
        <w:spacing w:before="240" w:beforeAutospacing="0" w:after="240" w:afterAutospacing="0"/>
        <w:ind w:left="300" w:hanging="18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Par la clairance de médicament</w:t>
      </w:r>
    </w:p>
    <w:p w14:paraId="77AE8D26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Par l'excrétion de médicaments</w:t>
      </w:r>
    </w:p>
    <w:p w14:paraId="7E69D7F9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3D8F5E53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28)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l'absorption des médicaments est dépendante de:</w:t>
      </w:r>
    </w:p>
    <w:p w14:paraId="40225B29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La capacité du rein a éliminé le médicament</w:t>
      </w:r>
    </w:p>
    <w:p w14:paraId="011018E7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Dégrée de métabolisme de premier passage</w:t>
      </w:r>
    </w:p>
    <w:p w14:paraId="619803B3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La forme libre de médicament en plasma</w:t>
      </w:r>
    </w:p>
    <w:p w14:paraId="1FD2C332" w14:textId="77777777" w:rsidR="00E207BF" w:rsidRDefault="00E207BF" w:rsidP="00E207BF">
      <w:pPr>
        <w:pStyle w:val="Titre1"/>
        <w:spacing w:before="480" w:after="120"/>
        <w:ind w:left="400" w:hanging="28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pH du milieu</w:t>
      </w:r>
    </w:p>
    <w:p w14:paraId="739719F2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 liposolubilité des médicaments</w:t>
      </w:r>
    </w:p>
    <w:p w14:paraId="06CB4F61" w14:textId="77777777" w:rsidR="00E207BF" w:rsidRDefault="00E207BF" w:rsidP="00E207BF">
      <w:pPr>
        <w:pStyle w:val="Titre1"/>
        <w:spacing w:before="480" w:after="120"/>
        <w:ind w:left="340" w:hanging="240"/>
      </w:pPr>
      <w:r>
        <w:rPr>
          <w:color w:val="000000"/>
          <w:sz w:val="46"/>
          <w:szCs w:val="46"/>
        </w:rPr>
        <w:t>F.</w:t>
      </w:r>
      <w:r>
        <w:rPr>
          <w:b w:val="0"/>
          <w:bCs w:val="0"/>
          <w:color w:val="000000"/>
          <w:sz w:val="14"/>
          <w:szCs w:val="14"/>
        </w:rPr>
        <w:t xml:space="preserve"> </w:t>
      </w:r>
      <w:r>
        <w:rPr>
          <w:color w:val="000000"/>
          <w:sz w:val="46"/>
          <w:szCs w:val="46"/>
        </w:rPr>
        <w:t>La dégrée d'ionisation des médicaments</w:t>
      </w:r>
    </w:p>
    <w:p w14:paraId="40B0F675" w14:textId="77777777" w:rsidR="00E207BF" w:rsidRDefault="00E207BF" w:rsidP="00E207BF">
      <w:pPr>
        <w:pStyle w:val="NormalWeb"/>
        <w:spacing w:before="240" w:beforeAutospacing="0" w:after="240" w:afterAutospacing="0"/>
        <w:ind w:left="400" w:hanging="300"/>
      </w:pPr>
      <w:r>
        <w:rPr>
          <w:rFonts w:ascii="Arial" w:hAnsi="Arial" w:cs="Arial"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La capacité de foie du métabolisme de médicament</w:t>
      </w:r>
    </w:p>
    <w:p w14:paraId="5FEBC583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La liaison des médicaments des protéines plasmatiques</w:t>
      </w:r>
    </w:p>
    <w:p w14:paraId="730518B7" w14:textId="77777777" w:rsidR="00E207BF" w:rsidRDefault="00E207BF" w:rsidP="00E207BF">
      <w:pPr>
        <w:pStyle w:val="Titre1"/>
        <w:spacing w:before="480" w:after="120"/>
        <w:ind w:left="300" w:hanging="18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La surface de l'intestin grêle</w:t>
      </w:r>
    </w:p>
    <w:p w14:paraId="2592146D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color w:val="000000"/>
          <w:sz w:val="22"/>
          <w:szCs w:val="22"/>
        </w:rPr>
        <w:t>J.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La constante d'absorption</w:t>
      </w:r>
    </w:p>
    <w:p w14:paraId="70265B75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0A8F8ABF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29)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la pharmacocinétique:</w:t>
      </w:r>
    </w:p>
    <w:p w14:paraId="3FCA82F3" w14:textId="77777777" w:rsidR="00E207BF" w:rsidRDefault="00E207BF" w:rsidP="00E207BF">
      <w:pPr>
        <w:pStyle w:val="Titre1"/>
        <w:spacing w:before="40"/>
        <w:ind w:left="400" w:hanging="28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Étudié les étapes suivantes: absorption, distribution, métabolisme, excrétion</w:t>
      </w:r>
    </w:p>
    <w:p w14:paraId="570E7BA5" w14:textId="77777777" w:rsidR="00E207BF" w:rsidRDefault="00E207BF" w:rsidP="00E207BF">
      <w:pPr>
        <w:pStyle w:val="NormalWeb"/>
        <w:spacing w:before="240" w:beforeAutospacing="0" w:after="240" w:afterAutospacing="0"/>
        <w:ind w:left="380" w:hanging="26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Étudié les interactions au niveau de récepteurs</w:t>
      </w:r>
    </w:p>
    <w:p w14:paraId="61AA3AD6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Étudié l'action des médicaments sur les enzymes</w:t>
      </w:r>
    </w:p>
    <w:p w14:paraId="5AA01209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Étudié l'action des médicaments sur les récepteurs</w:t>
      </w:r>
    </w:p>
    <w:p w14:paraId="49E0CB7F" w14:textId="77777777" w:rsidR="00E207BF" w:rsidRDefault="00E207BF" w:rsidP="00E207BF">
      <w:pPr>
        <w:pStyle w:val="Titre1"/>
        <w:spacing w:before="480" w:after="120"/>
        <w:ind w:left="380" w:hanging="260"/>
      </w:pPr>
      <w:r>
        <w:rPr>
          <w:color w:val="000000"/>
          <w:sz w:val="46"/>
          <w:szCs w:val="46"/>
        </w:rPr>
        <w:t>E.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Étudié le sort des médicaments dans lʼorganisme au cours de temps</w:t>
      </w:r>
    </w:p>
    <w:p w14:paraId="4FEB9403" w14:textId="77777777" w:rsidR="00E207BF" w:rsidRDefault="00E207BF" w:rsidP="00E207BF">
      <w:pPr>
        <w:pStyle w:val="NormalWeb"/>
        <w:spacing w:before="240" w:beforeAutospacing="0" w:after="240" w:afterAutospacing="0"/>
        <w:ind w:left="340" w:hanging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Étudié les facteurs qui modifient l'absorption</w:t>
      </w:r>
    </w:p>
    <w:p w14:paraId="1B9A1EDE" w14:textId="77777777" w:rsidR="00E207BF" w:rsidRDefault="00E207BF" w:rsidP="00E207BF"/>
    <w:p w14:paraId="029EF415" w14:textId="77777777" w:rsidR="00E207BF" w:rsidRDefault="00E207BF" w:rsidP="00E207BF">
      <w:pPr>
        <w:pStyle w:val="Titre1"/>
        <w:spacing w:before="80"/>
        <w:ind w:left="400" w:hanging="300"/>
      </w:pPr>
      <w:r>
        <w:rPr>
          <w:color w:val="000000"/>
          <w:sz w:val="46"/>
          <w:szCs w:val="46"/>
        </w:rPr>
        <w:lastRenderedPageBreak/>
        <w:t>G.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Étudié les facteurs qui modifient le métabolisme</w:t>
      </w:r>
    </w:p>
    <w:p w14:paraId="27067D68" w14:textId="77777777" w:rsidR="00E207BF" w:rsidRDefault="00E207BF" w:rsidP="00E207BF">
      <w:pPr>
        <w:pStyle w:val="NormalWeb"/>
        <w:spacing w:before="240" w:beforeAutospacing="0" w:after="240" w:afterAutospacing="0"/>
        <w:ind w:left="400" w:hanging="28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Étudié les modes d'action des médicaments</w:t>
      </w:r>
    </w:p>
    <w:p w14:paraId="3F05C5F7" w14:textId="77777777" w:rsidR="00E207BF" w:rsidRDefault="00E207BF" w:rsidP="00E207BF">
      <w:pPr>
        <w:pStyle w:val="Titre1"/>
        <w:spacing w:before="40"/>
        <w:ind w:left="120" w:right="90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color w:val="000000"/>
          <w:sz w:val="46"/>
          <w:szCs w:val="46"/>
        </w:rPr>
        <w:t>Étudié les interactions pharmacocinétiques au niveau de l'absorption, distribution, métabolisme, excrétion</w:t>
      </w:r>
    </w:p>
    <w:p w14:paraId="5B8874A3" w14:textId="77777777" w:rsidR="00E207BF" w:rsidRDefault="00E207BF" w:rsidP="00E207BF">
      <w:pPr>
        <w:pStyle w:val="NormalWeb"/>
        <w:spacing w:before="0" w:beforeAutospacing="0" w:after="0" w:afterAutospacing="0"/>
        <w:ind w:left="340" w:hanging="24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Étudié les interactions entre les médicaments et les tissus du corps humain</w:t>
      </w:r>
    </w:p>
    <w:p w14:paraId="1CEF7E3D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2ACAA8A7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30)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Les médicaments agissent sur les récepteurs :</w:t>
      </w:r>
    </w:p>
    <w:p w14:paraId="3BB4D4E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par la libération de neuromédiateurs des réserves cellulaires</w:t>
      </w:r>
    </w:p>
    <w:p w14:paraId="235776C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par altération des acides nucléiques</w:t>
      </w:r>
    </w:p>
    <w:p w14:paraId="6D74B597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par des mécanismes d'action physico-chimiques</w:t>
      </w:r>
    </w:p>
    <w:p w14:paraId="3167410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couplés aux protéines G</w:t>
      </w:r>
    </w:p>
    <w:p w14:paraId="6136044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couplé à une enzyme</w:t>
      </w:r>
    </w:p>
    <w:p w14:paraId="704FF39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par la formation de pores membranaires</w:t>
      </w:r>
    </w:p>
    <w:p w14:paraId="4641884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en bloquant la libération de radicaux libres</w:t>
      </w:r>
    </w:p>
    <w:p w14:paraId="5B1504B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de type de canal ionique à libération par ligand</w:t>
      </w:r>
    </w:p>
    <w:p w14:paraId="50620DC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transmembrane</w:t>
      </w:r>
    </w:p>
    <w:p w14:paraId="5CB6B74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intracellulaire</w:t>
      </w:r>
    </w:p>
    <w:p w14:paraId="68A2C70F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47BB6C3B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31)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la tératogenèse est induit par:</w:t>
      </w:r>
    </w:p>
    <w:p w14:paraId="7C33EED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L'amoxicilline</w:t>
      </w:r>
    </w:p>
    <w:p w14:paraId="6F5EC56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L'ampicilline</w:t>
      </w:r>
    </w:p>
    <w:p w14:paraId="21C7369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La benzylpénicillines</w:t>
      </w:r>
    </w:p>
    <w:p w14:paraId="7287022B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Les tétracyclines</w:t>
      </w:r>
    </w:p>
    <w:p w14:paraId="406B235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E.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Les médicaments anticancéreux</w:t>
      </w:r>
    </w:p>
    <w:p w14:paraId="69383E1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L'acétaminophène</w:t>
      </w:r>
    </w:p>
    <w:p w14:paraId="2DB2BEA4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 valproate</w:t>
      </w:r>
    </w:p>
    <w:p w14:paraId="3D485B9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 paracétamol</w:t>
      </w:r>
    </w:p>
    <w:p w14:paraId="1BEE8AAC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La carbamazépine</w:t>
      </w:r>
    </w:p>
    <w:p w14:paraId="294AA1A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La warfarine</w:t>
      </w:r>
    </w:p>
    <w:p w14:paraId="2F287436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3DFF0EB7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32)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produit des anomalies pendant le développement fœtal:</w:t>
      </w:r>
    </w:p>
    <w:p w14:paraId="7CE446D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 paracétamol</w:t>
      </w:r>
    </w:p>
    <w:p w14:paraId="5C7D8C93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La warfarine</w:t>
      </w:r>
    </w:p>
    <w:p w14:paraId="5786DCB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L'amoxicilline</w:t>
      </w:r>
    </w:p>
    <w:p w14:paraId="6BCE0EE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L'ampicilline</w:t>
      </w:r>
    </w:p>
    <w:p w14:paraId="5B1DA2A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L'acétaminophène</w:t>
      </w:r>
    </w:p>
    <w:p w14:paraId="1AF4F30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La carbamazépine</w:t>
      </w:r>
    </w:p>
    <w:p w14:paraId="421CF72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 valproate</w:t>
      </w:r>
    </w:p>
    <w:p w14:paraId="6C42DDFF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Les médicaments anticancéreux</w:t>
      </w:r>
    </w:p>
    <w:p w14:paraId="5C4B746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Les tétracyclines</w:t>
      </w:r>
    </w:p>
    <w:p w14:paraId="55BC60B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pénicillines</w:t>
      </w:r>
    </w:p>
    <w:p w14:paraId="36D71E27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75AC978E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33)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qu'il y a diffèrent type d'antagonisme:</w:t>
      </w:r>
    </w:p>
    <w:p w14:paraId="793F172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extrinsèque</w:t>
      </w:r>
    </w:p>
    <w:p w14:paraId="0468E51B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physiologique</w:t>
      </w:r>
    </w:p>
    <w:p w14:paraId="4729E27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seul</w:t>
      </w:r>
    </w:p>
    <w:p w14:paraId="2CE309F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compétitif</w:t>
      </w:r>
    </w:p>
    <w:p w14:paraId="1D02FF5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intrinsèque</w:t>
      </w:r>
    </w:p>
    <w:p w14:paraId="17094FB8" w14:textId="77777777" w:rsidR="00E207BF" w:rsidRDefault="00E207BF" w:rsidP="00E207BF"/>
    <w:p w14:paraId="5B440D66" w14:textId="77777777" w:rsidR="00E207BF" w:rsidRDefault="00E207BF" w:rsidP="00E207BF">
      <w:pPr>
        <w:pStyle w:val="NormalWeb"/>
        <w:spacing w:before="8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Fonts w:ascii="Arial" w:hAnsi="Arial" w:cs="Arial"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>complet</w:t>
      </w:r>
    </w:p>
    <w:p w14:paraId="5CC2EDC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chimique</w:t>
      </w:r>
    </w:p>
    <w:p w14:paraId="3D29B2F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non compétitif</w:t>
      </w:r>
    </w:p>
    <w:p w14:paraId="03C3208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partiels</w:t>
      </w:r>
    </w:p>
    <w:p w14:paraId="6FC44F88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irréversible</w:t>
      </w:r>
    </w:p>
    <w:p w14:paraId="592C08D8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095C2ACD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34)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la tolérance:</w:t>
      </w:r>
    </w:p>
    <w:p w14:paraId="2FE2B644" w14:textId="77777777" w:rsidR="00E207BF" w:rsidRDefault="00E207BF" w:rsidP="00E207BF">
      <w:pPr>
        <w:pStyle w:val="Titre1"/>
        <w:spacing w:before="480" w:after="120"/>
        <w:ind w:right="1460" w:hanging="36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Dans le cas des stimulants bêta-adrénergiques, elle peut s'expliquer par l'internalisation des récepteurs</w:t>
      </w:r>
    </w:p>
    <w:p w14:paraId="27772699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À un développement lent dans le cas de l'éphédrine</w:t>
      </w:r>
    </w:p>
    <w:p w14:paraId="21107188" w14:textId="77777777" w:rsidR="00E207BF" w:rsidRDefault="00E207BF" w:rsidP="00E207BF">
      <w:pPr>
        <w:pStyle w:val="Titre1"/>
        <w:spacing w:before="480" w:after="120"/>
        <w:ind w:right="300" w:hanging="36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Dans le cas du phénobarbital, elle peut s'expliquer en partie par une auto-induction enzymatique</w:t>
      </w:r>
    </w:p>
    <w:p w14:paraId="0EE03FDB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Dans le cas de l'alcool, elle peut s'expliquer en partie par l'auto-induction enzymatique F</w:t>
      </w:r>
    </w:p>
    <w:p w14:paraId="4BFE790B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À un développement rapide dans le cas de l'éphédrine</w:t>
      </w:r>
    </w:p>
    <w:p w14:paraId="7C76759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Dans le cas de la morphine, elle s'explique par l'épuisement des réserves d'adrénaline. F</w:t>
      </w:r>
    </w:p>
    <w:p w14:paraId="6789C61E" w14:textId="77777777" w:rsidR="00E207BF" w:rsidRDefault="00E207BF" w:rsidP="00E207BF">
      <w:pPr>
        <w:pStyle w:val="NormalWeb"/>
        <w:spacing w:before="240" w:beforeAutospacing="0" w:after="240" w:afterAutospacing="0"/>
        <w:ind w:right="3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Pour la tolérance à l'éphédrine, le mécanisme direct est plus important que le mécanisme indirect pour expliquer le phénomène</w:t>
      </w:r>
    </w:p>
    <w:p w14:paraId="2B8269CE" w14:textId="77777777" w:rsidR="00E207BF" w:rsidRDefault="00E207BF" w:rsidP="00E207BF">
      <w:pPr>
        <w:pStyle w:val="Titre1"/>
        <w:spacing w:before="0"/>
        <w:ind w:left="840" w:right="1440" w:hanging="36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Dans le cas de l'éphédrine, elle s'explique par l'épuisement des réserves d'adrénaline.</w:t>
      </w:r>
    </w:p>
    <w:p w14:paraId="4521D5CF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Dans le cas de l'éphédrine, elle s'explique par l'épuisement des réserves d'acétylcholine.</w:t>
      </w:r>
    </w:p>
    <w:p w14:paraId="3E143519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lastRenderedPageBreak/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Couramment décrite chez les patients traités à la morphine pour la douleur.</w:t>
      </w:r>
    </w:p>
    <w:p w14:paraId="2845E430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1C4FD2B1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35)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3D528E31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Il y a des diurétiques agissent par l'inhibition de l'anhydrase carbonique</w:t>
      </w:r>
    </w:p>
    <w:p w14:paraId="2325C8F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Il y a des diurétiques agissent par l'inhibition de la cyclo-oxygénase</w:t>
      </w:r>
    </w:p>
    <w:p w14:paraId="7B9C6DEB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Il y a des médicaments agissent par l'inhibition de la acétylcholinestérase</w:t>
      </w:r>
    </w:p>
    <w:p w14:paraId="3B31D2A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Il y a des antidépresseurs agissent par l'inhibition de l'anhydrase carbonique</w:t>
      </w:r>
    </w:p>
    <w:p w14:paraId="016BE588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Il y a des médicaments agissent par des récepteurs lie par enzymes</w:t>
      </w:r>
    </w:p>
    <w:p w14:paraId="23514C1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L'acide acétylsalicylique agis par l'inhibition de la cyclo-oxygénase</w:t>
      </w:r>
    </w:p>
    <w:p w14:paraId="00E1560B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Il y a des antidépresseurs agissent par l'inhibition de la monoamine oxydase</w:t>
      </w:r>
    </w:p>
    <w:p w14:paraId="5FAEA5B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Il y a des diurétiques agissent par l'inhibition de la monoamine oxydase</w:t>
      </w:r>
    </w:p>
    <w:p w14:paraId="4A1965FE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Il y a des antidépresseurs agis par l'inhibition de la cyclo-oxygénase</w:t>
      </w:r>
    </w:p>
    <w:p w14:paraId="4B6AA78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L'acide acétylsalicylique agis par l'inhibition de l'anhydrase carbonique</w:t>
      </w:r>
    </w:p>
    <w:p w14:paraId="55AAA3BD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0E58697F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36)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Parmi les cibles d'action pour les médicaments on peut choisi:</w:t>
      </w:r>
    </w:p>
    <w:p w14:paraId="70D3ECD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 transport des médicaments</w:t>
      </w:r>
    </w:p>
    <w:p w14:paraId="0D3143A1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La paroi bactérienne</w:t>
      </w:r>
    </w:p>
    <w:p w14:paraId="35FC3D6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Les récepteurs</w:t>
      </w:r>
    </w:p>
    <w:p w14:paraId="28CC379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L'élimination</w:t>
      </w:r>
    </w:p>
    <w:p w14:paraId="3D7D64E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L'absorption</w:t>
      </w:r>
    </w:p>
    <w:p w14:paraId="0E951C4F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lastRenderedPageBreak/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Les canaux ioniques</w:t>
      </w:r>
    </w:p>
    <w:p w14:paraId="096BB82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Les enzymes</w:t>
      </w:r>
    </w:p>
    <w:p w14:paraId="04836AA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La métabolisation</w:t>
      </w:r>
    </w:p>
    <w:p w14:paraId="409F905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Les acides nucléiques</w:t>
      </w:r>
    </w:p>
    <w:p w14:paraId="447217C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La distribution</w:t>
      </w:r>
    </w:p>
    <w:p w14:paraId="68060407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49D5743B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37)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parmi les hormones locaux (autacoids) est/sont:</w:t>
      </w:r>
    </w:p>
    <w:p w14:paraId="1CD8E6A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 triphosphoinositol (IP3)</w:t>
      </w:r>
    </w:p>
    <w:p w14:paraId="48159219" w14:textId="77777777" w:rsidR="00E207BF" w:rsidRDefault="00E207BF" w:rsidP="00E207BF"/>
    <w:p w14:paraId="7E92A577" w14:textId="77777777" w:rsidR="00E207BF" w:rsidRDefault="00E207BF" w:rsidP="00E207BF">
      <w:pPr>
        <w:pStyle w:val="Titre1"/>
        <w:spacing w:before="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Les kinines</w:t>
      </w:r>
    </w:p>
    <w:p w14:paraId="5AE2C50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 calcium (Ca2+)</w:t>
      </w:r>
    </w:p>
    <w:p w14:paraId="48ACC474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Les prostaglandines</w:t>
      </w:r>
    </w:p>
    <w:p w14:paraId="26F9711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La 5-hydroxytryptamine</w:t>
      </w:r>
    </w:p>
    <w:p w14:paraId="4A74DFEA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Fonts w:ascii="Arial" w:hAnsi="Arial" w:cs="Arial"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>L'AMPc (adénosine monophosphate cyclique)</w:t>
      </w:r>
    </w:p>
    <w:p w14:paraId="00BEFC50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La sérotonine</w:t>
      </w:r>
    </w:p>
    <w:p w14:paraId="39E2368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 DAG (1,2 diacylglycérol)</w:t>
      </w:r>
    </w:p>
    <w:p w14:paraId="3653562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 GMPc (guanosine monophosphate cyclique)</w:t>
      </w:r>
    </w:p>
    <w:p w14:paraId="361CEB70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L'histamine</w:t>
      </w:r>
    </w:p>
    <w:p w14:paraId="0E80F64A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04753D1E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38)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20B65F46" w14:textId="77777777" w:rsidR="00E207BF" w:rsidRDefault="00E207BF" w:rsidP="00E207BF">
      <w:pPr>
        <w:pStyle w:val="NormalWeb"/>
        <w:spacing w:before="240" w:beforeAutospacing="0" w:after="240" w:afterAutospacing="0"/>
        <w:ind w:right="24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la représentation graphique de la relation dose – réponse présente un aspect linéaire pour 70 % de la courbe</w:t>
      </w:r>
    </w:p>
    <w:p w14:paraId="0F71BCD3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en général, la représentation graphique de la relation dose - réponse a une forme sigmoïde</w:t>
      </w:r>
    </w:p>
    <w:p w14:paraId="1965AD91" w14:textId="77777777" w:rsidR="00E207BF" w:rsidRDefault="00E207BF" w:rsidP="00E207BF">
      <w:pPr>
        <w:pStyle w:val="Titre1"/>
        <w:spacing w:before="480" w:after="120"/>
        <w:ind w:right="260" w:hanging="36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  <w:shd w:val="clear" w:color="auto" w:fill="7CC868"/>
        </w:rPr>
        <w:t>la représentation graphique en fonction du logarithme de la relation dose – réponse</w:t>
      </w:r>
      <w:r>
        <w:rPr>
          <w:color w:val="000000"/>
          <w:sz w:val="46"/>
          <w:szCs w:val="46"/>
        </w:rPr>
        <w:t xml:space="preserve"> </w:t>
      </w:r>
      <w:r>
        <w:rPr>
          <w:color w:val="000000"/>
          <w:sz w:val="46"/>
          <w:szCs w:val="46"/>
          <w:shd w:val="clear" w:color="auto" w:fill="7CC868"/>
        </w:rPr>
        <w:t xml:space="preserve">présente un aspect </w:t>
      </w:r>
      <w:r>
        <w:rPr>
          <w:color w:val="000000"/>
          <w:sz w:val="46"/>
          <w:szCs w:val="46"/>
          <w:shd w:val="clear" w:color="auto" w:fill="7CC868"/>
        </w:rPr>
        <w:lastRenderedPageBreak/>
        <w:t>linéaire pour 70 % de la courbe</w:t>
      </w:r>
    </w:p>
    <w:p w14:paraId="6CC04F04" w14:textId="77777777" w:rsidR="00E207BF" w:rsidRDefault="00E207BF" w:rsidP="00E207BF">
      <w:pPr>
        <w:pStyle w:val="NormalWeb"/>
        <w:spacing w:before="0" w:beforeAutospacing="0" w:after="0" w:afterAutospacing="0"/>
        <w:ind w:left="820" w:right="6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en général, la représentation graphique de l'effet en fonction du logarithme de la dose a une forme hyperbolique</w:t>
      </w:r>
    </w:p>
    <w:p w14:paraId="28A44743" w14:textId="77777777" w:rsidR="00E207BF" w:rsidRDefault="00E207BF" w:rsidP="00E207BF">
      <w:pPr>
        <w:pStyle w:val="Titre1"/>
        <w:spacing w:before="0"/>
        <w:ind w:left="840" w:right="1360" w:hanging="360"/>
      </w:pPr>
      <w:r>
        <w:rPr>
          <w:color w:val="000000"/>
          <w:sz w:val="46"/>
          <w:szCs w:val="46"/>
        </w:rPr>
        <w:t>E.</w:t>
      </w:r>
      <w:r>
        <w:rPr>
          <w:b w:val="0"/>
          <w:bCs w:val="0"/>
          <w:color w:val="000000"/>
          <w:sz w:val="14"/>
          <w:szCs w:val="14"/>
        </w:rPr>
        <w:t xml:space="preserve">    </w:t>
      </w:r>
      <w:r>
        <w:rPr>
          <w:color w:val="000000"/>
          <w:sz w:val="46"/>
          <w:szCs w:val="46"/>
          <w:shd w:val="clear" w:color="auto" w:fill="7CC868"/>
        </w:rPr>
        <w:t>les chercheurs préfèrent l'utilisation de l'échelle semi-logarithmique pour</w:t>
      </w:r>
      <w:r>
        <w:rPr>
          <w:color w:val="000000"/>
          <w:sz w:val="46"/>
          <w:szCs w:val="46"/>
        </w:rPr>
        <w:t xml:space="preserve"> </w:t>
      </w:r>
      <w:r>
        <w:rPr>
          <w:color w:val="000000"/>
          <w:sz w:val="46"/>
          <w:szCs w:val="46"/>
          <w:shd w:val="clear" w:color="auto" w:fill="7CC868"/>
        </w:rPr>
        <w:t>représenter la relation dose-effet</w:t>
      </w:r>
    </w:p>
    <w:p w14:paraId="414EA417" w14:textId="77777777" w:rsidR="00E207BF" w:rsidRDefault="00E207BF" w:rsidP="00E207BF">
      <w:pPr>
        <w:pStyle w:val="NormalWeb"/>
        <w:spacing w:before="0" w:beforeAutospacing="0" w:after="0" w:afterAutospacing="0"/>
        <w:ind w:left="820" w:right="60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chercheurs préfèrent l'utilisation la représentation graphique de la concentration en relation de réponse pour représenter la relation dose – réponse</w:t>
      </w:r>
    </w:p>
    <w:p w14:paraId="00F9DC87" w14:textId="77777777" w:rsidR="00E207BF" w:rsidRDefault="00E207BF" w:rsidP="00E207BF">
      <w:pPr>
        <w:pStyle w:val="NormalWeb"/>
        <w:spacing w:before="0" w:beforeAutospacing="0" w:after="0" w:afterAutospacing="0"/>
        <w:ind w:left="820" w:right="50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  <w:shd w:val="clear" w:color="auto" w:fill="7CC868"/>
        </w:rPr>
        <w:t>en général, la représentation graphique de l'effet en fonction du logarithme de la dose 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7CC868"/>
        </w:rPr>
        <w:t>une forme sigmoïde</w:t>
      </w:r>
    </w:p>
    <w:p w14:paraId="0C8DD62D" w14:textId="77777777" w:rsidR="00E207BF" w:rsidRDefault="00E207BF" w:rsidP="00E207BF">
      <w:pPr>
        <w:pStyle w:val="Titre1"/>
        <w:spacing w:before="0"/>
        <w:ind w:left="840" w:right="420" w:hanging="36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en général, la représentation graphique de la relation dose - effet est hyperbolique sur une échelle linéaire</w:t>
      </w:r>
    </w:p>
    <w:p w14:paraId="385E397E" w14:textId="77777777" w:rsidR="00E207BF" w:rsidRDefault="00E207BF" w:rsidP="00E207BF">
      <w:pPr>
        <w:pStyle w:val="NormalWeb"/>
        <w:spacing w:before="0" w:beforeAutospacing="0" w:after="0" w:afterAutospacing="0"/>
        <w:ind w:left="820" w:right="14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7CC868"/>
        </w:rPr>
        <w:t>en général, la représentation graphique de la relation dose - réponse est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7CC868"/>
        </w:rPr>
        <w:t>hyperbolique sur une échelle linéaire</w:t>
      </w:r>
    </w:p>
    <w:p w14:paraId="11D05E25" w14:textId="77777777" w:rsidR="00E207BF" w:rsidRDefault="00E207BF" w:rsidP="00E207BF">
      <w:pPr>
        <w:pStyle w:val="NormalWeb"/>
        <w:spacing w:before="0" w:beforeAutospacing="0" w:after="0" w:afterAutospacing="0"/>
        <w:ind w:left="820" w:right="60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chercheurs préfèrent l'utilisation la représentation graphique de la concentration en relation de réponse pour représenter la relation dose – effet</w:t>
      </w:r>
    </w:p>
    <w:p w14:paraId="01B878A1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5"/>
          <w:szCs w:val="25"/>
        </w:rPr>
        <w:t> </w:t>
      </w:r>
    </w:p>
    <w:p w14:paraId="1CF85B08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39)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la liaison de médicament à son récepteur peut être de type :</w:t>
      </w:r>
    </w:p>
    <w:p w14:paraId="7EC911A1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covalent</w:t>
      </w:r>
    </w:p>
    <w:p w14:paraId="02B6488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ponts hydrogène</w:t>
      </w:r>
    </w:p>
    <w:p w14:paraId="2608FA0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isotope</w:t>
      </w:r>
    </w:p>
    <w:p w14:paraId="416D6F2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chimique</w:t>
      </w:r>
    </w:p>
    <w:p w14:paraId="1E4D54DA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hydrophobes</w:t>
      </w:r>
    </w:p>
    <w:p w14:paraId="17BCFF7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électrostatique</w:t>
      </w:r>
    </w:p>
    <w:p w14:paraId="48A0807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physiologique</w:t>
      </w:r>
    </w:p>
    <w:p w14:paraId="506E57EF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type van der Waals</w:t>
      </w:r>
    </w:p>
    <w:p w14:paraId="343056D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physique</w:t>
      </w:r>
    </w:p>
    <w:p w14:paraId="3D7F9ED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intrinsèque</w:t>
      </w:r>
    </w:p>
    <w:p w14:paraId="63FC7A4F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67ED265A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40)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d'un antagoniste compétitif que :</w:t>
      </w:r>
    </w:p>
    <w:p w14:paraId="0FE53BF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Il se lien de manière covalente aux récepteurs</w:t>
      </w:r>
    </w:p>
    <w:p w14:paraId="683B24F6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lastRenderedPageBreak/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La réponse tissulaire peut revenir à la normale en augmentant la dose d'agonistes</w:t>
      </w:r>
    </w:p>
    <w:p w14:paraId="4005D938" w14:textId="77777777" w:rsidR="00E207BF" w:rsidRDefault="00E207BF" w:rsidP="00E207BF">
      <w:pPr>
        <w:pStyle w:val="NormalWeb"/>
        <w:spacing w:before="240" w:beforeAutospacing="0" w:after="240" w:afterAutospacing="0"/>
        <w:ind w:right="18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 blocage insurmontable qui en résulte est efficace dans le traitement du phéochromocytome</w:t>
      </w:r>
    </w:p>
    <w:p w14:paraId="3B6B09BE" w14:textId="77777777" w:rsidR="00E207BF" w:rsidRDefault="00E207BF" w:rsidP="00E207BF"/>
    <w:p w14:paraId="1461940B" w14:textId="77777777" w:rsidR="00E207BF" w:rsidRDefault="00E207BF" w:rsidP="00E207BF">
      <w:pPr>
        <w:pStyle w:val="Titre1"/>
        <w:spacing w:before="80"/>
        <w:ind w:left="840" w:right="340" w:hanging="36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Les doses plus fortes d'agonistes peuvent contrecarrer les effets des antagonistes compétitifs</w:t>
      </w:r>
    </w:p>
    <w:p w14:paraId="7E79318D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Il se lien de manière réversible aux récepteurs</w:t>
      </w:r>
    </w:p>
    <w:p w14:paraId="0A6ED9F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 principal exemple est phénoxybenzamine</w:t>
      </w:r>
    </w:p>
    <w:p w14:paraId="59ACE0B9" w14:textId="77777777" w:rsidR="00E207BF" w:rsidRDefault="00E207BF" w:rsidP="00E207BF">
      <w:pPr>
        <w:pStyle w:val="Titre1"/>
        <w:spacing w:before="480" w:after="120"/>
        <w:ind w:right="460" w:hanging="36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En se liant à un certain nombre de récepteurs, il diminue la concentration de ceux qui sont disponibles</w:t>
      </w:r>
    </w:p>
    <w:p w14:paraId="58360D0C" w14:textId="77777777" w:rsidR="00E207BF" w:rsidRDefault="00E207BF" w:rsidP="00E207BF">
      <w:pPr>
        <w:pStyle w:val="NormalWeb"/>
        <w:spacing w:before="0" w:beforeAutospacing="0" w:after="0" w:afterAutospacing="0"/>
        <w:ind w:left="820" w:right="4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Une réponse maximale peut être obtenue même si tous récepteurs ne sont pas occupés par des agoniste</w:t>
      </w:r>
    </w:p>
    <w:p w14:paraId="2C9F5828" w14:textId="77777777" w:rsidR="00E207BF" w:rsidRDefault="00E207BF" w:rsidP="00E207BF">
      <w:pPr>
        <w:pStyle w:val="Titre1"/>
        <w:spacing w:before="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Ne présente pas d'efficacité intrinsèque</w:t>
      </w:r>
    </w:p>
    <w:p w14:paraId="7805C55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L'effet n'est peut-être pas contrecarré en augmentant la concentration de l'agoniste</w:t>
      </w:r>
    </w:p>
    <w:p w14:paraId="10711133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5CAD7C9C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41)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d'un antagoniste irréversible que :</w:t>
      </w:r>
    </w:p>
    <w:p w14:paraId="06925786" w14:textId="77777777" w:rsidR="00E207BF" w:rsidRDefault="00E207BF" w:rsidP="00E207BF">
      <w:pPr>
        <w:pStyle w:val="NormalWeb"/>
        <w:spacing w:before="240" w:beforeAutospacing="0" w:after="240" w:afterAutospacing="0"/>
        <w:ind w:right="24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En se liant à un certain nombre de récepteurs, il diminue la concentration de ceux qui sont disponibles</w:t>
      </w:r>
    </w:p>
    <w:p w14:paraId="373463E8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La réponse tissulaire peut revenir à la normale en augmentant la dose d'agonistes</w:t>
      </w:r>
    </w:p>
    <w:p w14:paraId="6FE985E8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Il se lien de manière covalente aux récepteurs</w:t>
      </w:r>
    </w:p>
    <w:p w14:paraId="6CC3122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Ne présente pas d'efficacité intrinsèque</w:t>
      </w:r>
    </w:p>
    <w:p w14:paraId="129D8D7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Le principal exemple est phénoxybenzamine</w:t>
      </w:r>
    </w:p>
    <w:p w14:paraId="4149A3FD" w14:textId="77777777" w:rsidR="00E207BF" w:rsidRDefault="00E207BF" w:rsidP="00E207BF">
      <w:pPr>
        <w:pStyle w:val="NormalWeb"/>
        <w:spacing w:before="240" w:beforeAutospacing="0" w:after="240" w:afterAutospacing="0"/>
        <w:ind w:right="10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doses plus fortes d'agonistes peuvent contrecarrer les effets des antagonistes compétitifs</w:t>
      </w:r>
    </w:p>
    <w:p w14:paraId="412507DD" w14:textId="77777777" w:rsidR="00E207BF" w:rsidRDefault="00E207BF" w:rsidP="00E207BF">
      <w:pPr>
        <w:pStyle w:val="Titre1"/>
        <w:spacing w:before="0"/>
        <w:ind w:left="840" w:right="780" w:hanging="36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Une réponse maximale peut être obtenue même si tous récepteurs ne sont pas occupés par des agonistes</w:t>
      </w:r>
    </w:p>
    <w:p w14:paraId="44AB72CA" w14:textId="77777777" w:rsidR="00E207BF" w:rsidRDefault="00E207BF" w:rsidP="00E207BF">
      <w:pPr>
        <w:pStyle w:val="NormalWeb"/>
        <w:spacing w:before="0" w:beforeAutospacing="0" w:after="0" w:afterAutospacing="0"/>
        <w:ind w:left="820" w:right="12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 blocage insurmontable qui en résulte est efficace dans le traitement du phéochromocytome</w:t>
      </w:r>
    </w:p>
    <w:p w14:paraId="005F907E" w14:textId="77777777" w:rsidR="00E207BF" w:rsidRDefault="00E207BF" w:rsidP="00E207BF">
      <w:pPr>
        <w:pStyle w:val="Titre1"/>
        <w:spacing w:before="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L'effet n'est peut-être pas contrecarré en augmentant la concentration de l'agoniste</w:t>
      </w:r>
    </w:p>
    <w:p w14:paraId="6D36F4D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Il se lien de manière réversible aux récepteurs</w:t>
      </w:r>
    </w:p>
    <w:p w14:paraId="705B7F05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0124E3C6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42)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:</w:t>
      </w:r>
    </w:p>
    <w:p w14:paraId="7F42C74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L'antagoniste compétitif se lien simplement au médicament</w:t>
      </w:r>
    </w:p>
    <w:p w14:paraId="3FE37F94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L'antagoniste compétitif se lien par les forces électrostatiques aux récepteurs</w:t>
      </w:r>
    </w:p>
    <w:p w14:paraId="15A22A2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L'antagoniste compétitif se lien par les forces van der Waals aux récepteurs</w:t>
      </w:r>
    </w:p>
    <w:p w14:paraId="09380EC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L'antagoniste physiologique se lien simplement au médicament</w:t>
      </w:r>
    </w:p>
    <w:p w14:paraId="469AF43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L'antagoniste irréversible se lien simplement au médicament</w:t>
      </w:r>
    </w:p>
    <w:p w14:paraId="4198476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L'antagoniste compétitif se lien de manière covalente aux récepteurs</w:t>
      </w:r>
    </w:p>
    <w:p w14:paraId="09F86808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L'antagoniste compétitif se lien de manière réversible aux récepteurs</w:t>
      </w:r>
    </w:p>
    <w:p w14:paraId="19BBA91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L'antagoniste chimique se lien simplement au médicament</w:t>
      </w:r>
    </w:p>
    <w:p w14:paraId="4F51A07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L'antagoniste irréversible se lien par les forces électrostatiques aux récepteurs</w:t>
      </w:r>
    </w:p>
    <w:p w14:paraId="09857396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L'antagoniste non compétitif ne se lien pas au site d'affinité des récepteurs</w:t>
      </w:r>
    </w:p>
    <w:p w14:paraId="5FAFF51E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</w:t>
      </w:r>
    </w:p>
    <w:p w14:paraId="7C5B5F81" w14:textId="77777777" w:rsidR="00E207BF" w:rsidRDefault="00E207BF" w:rsidP="00E207BF">
      <w:pPr>
        <w:pStyle w:val="NormalWeb"/>
        <w:spacing w:before="20" w:beforeAutospacing="0" w:after="0" w:afterAutospacing="0"/>
      </w:pPr>
      <w:r>
        <w:rPr>
          <w:rFonts w:ascii="Arial" w:hAnsi="Arial" w:cs="Arial"/>
          <w:b/>
          <w:bCs/>
          <w:color w:val="000000"/>
          <w:sz w:val="29"/>
          <w:szCs w:val="29"/>
        </w:rPr>
        <w:t> </w:t>
      </w:r>
    </w:p>
    <w:p w14:paraId="586BCF5F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43)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:</w:t>
      </w:r>
    </w:p>
    <w:p w14:paraId="3AFF64E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L'agoniste se lient aux récepteurs mais ne les activent pas</w:t>
      </w:r>
    </w:p>
    <w:p w14:paraId="72CFA3C6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lastRenderedPageBreak/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L'agoniste partiel induit une réponse faible comparative a l'agoniste complète</w:t>
      </w:r>
    </w:p>
    <w:p w14:paraId="22CACE4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L'agoniste partiel peut induit une réponse plus forte comparative a l'agoniste complète</w:t>
      </w:r>
    </w:p>
    <w:p w14:paraId="5959450D" w14:textId="77777777" w:rsidR="00E207BF" w:rsidRDefault="00E207BF" w:rsidP="00E207BF">
      <w:pPr>
        <w:pStyle w:val="NormalWeb"/>
        <w:spacing w:before="240" w:beforeAutospacing="0" w:after="240" w:afterAutospacing="0"/>
        <w:ind w:right="70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L'antagoniste irréversible peut modifier la conformation d'un récepteur pour induit une réponse</w:t>
      </w:r>
    </w:p>
    <w:p w14:paraId="50BADED6" w14:textId="77777777" w:rsidR="00E207BF" w:rsidRDefault="00E207BF" w:rsidP="00E207BF">
      <w:pPr>
        <w:pStyle w:val="Titre1"/>
        <w:spacing w:before="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L'antagoniste compétitif se lient aux récepteurs mais ne les activent pas</w:t>
      </w:r>
    </w:p>
    <w:p w14:paraId="2C038CCA" w14:textId="77777777" w:rsidR="00E207BF" w:rsidRDefault="00E207BF" w:rsidP="00E207BF"/>
    <w:p w14:paraId="1F3CDB14" w14:textId="77777777" w:rsidR="00E207BF" w:rsidRDefault="00E207BF" w:rsidP="00E207BF">
      <w:pPr>
        <w:pStyle w:val="NormalWeb"/>
        <w:spacing w:before="80" w:beforeAutospacing="0" w:after="0" w:afterAutospacing="0"/>
        <w:ind w:left="820" w:right="80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L'agoniste partiel peut modifier la conformation d'un récepteur pour induit une réponse</w:t>
      </w:r>
    </w:p>
    <w:p w14:paraId="7CAD62DB" w14:textId="77777777" w:rsidR="00E207BF" w:rsidRDefault="00E207BF" w:rsidP="00E207BF">
      <w:pPr>
        <w:pStyle w:val="NormalWeb"/>
        <w:spacing w:before="0" w:beforeAutospacing="0" w:after="0" w:afterAutospacing="0"/>
        <w:ind w:left="820" w:right="40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L'antagoniste non compétitif peut modifier la conformation d'un récepteur pour induit une réponse</w:t>
      </w:r>
    </w:p>
    <w:p w14:paraId="22B66E89" w14:textId="77777777" w:rsidR="00E207BF" w:rsidRDefault="00E207BF" w:rsidP="00E207BF">
      <w:pPr>
        <w:pStyle w:val="Titre1"/>
        <w:spacing w:before="0"/>
        <w:ind w:left="840" w:right="680" w:hanging="36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L'agoniste inverse peut modifier la conformation d'un récepteur pour induit une réponse</w:t>
      </w:r>
    </w:p>
    <w:p w14:paraId="4BBB44BA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L'agoniste peut modifier la conformation d'un récepteur pour induit une réponse</w:t>
      </w:r>
    </w:p>
    <w:p w14:paraId="6A486DEE" w14:textId="77777777" w:rsidR="00E207BF" w:rsidRDefault="00E207BF" w:rsidP="00E207BF">
      <w:pPr>
        <w:pStyle w:val="NormalWeb"/>
        <w:spacing w:before="240" w:beforeAutospacing="0" w:after="240" w:afterAutospacing="0"/>
        <w:ind w:right="84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L'antagoniste compétitif peut modifier la conformation d'un récepteur pour induit une réponse</w:t>
      </w:r>
    </w:p>
    <w:p w14:paraId="77AE45E8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5"/>
          <w:szCs w:val="25"/>
        </w:rPr>
        <w:t> </w:t>
      </w:r>
    </w:p>
    <w:p w14:paraId="73BCDE8C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44)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:</w:t>
      </w:r>
    </w:p>
    <w:p w14:paraId="2FB2981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Les antagonistes peuvent être compétitifs ou irréversibles</w:t>
      </w:r>
    </w:p>
    <w:p w14:paraId="7180C41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L’index thérapeutique est défini par le rapport DL50 / DE50</w:t>
      </w:r>
    </w:p>
    <w:p w14:paraId="73EF0F6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L’index thérapeutique est défini par le rapport DE50 / DL50</w:t>
      </w:r>
    </w:p>
    <w:p w14:paraId="352FB29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protéines G entraînent directement la fermeture des canaux ioniques</w:t>
      </w:r>
    </w:p>
    <w:p w14:paraId="01E4588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La pharmacodynamie a pour l'objet l'étude de sort des médicaments dans l'organisme</w:t>
      </w:r>
    </w:p>
    <w:p w14:paraId="3023FF11" w14:textId="77777777" w:rsidR="00E207BF" w:rsidRDefault="00E207BF" w:rsidP="00E207BF">
      <w:pPr>
        <w:pStyle w:val="NormalWeb"/>
        <w:spacing w:before="240" w:beforeAutospacing="0" w:after="240" w:afterAutospacing="0"/>
        <w:ind w:right="48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La pharmacocinétique a pour l'objet l'étude de l'action exercée par les médicaments sur l'organisme</w:t>
      </w:r>
    </w:p>
    <w:p w14:paraId="6FFCFD7A" w14:textId="77777777" w:rsidR="00E207BF" w:rsidRDefault="00E207BF" w:rsidP="00E207BF">
      <w:pPr>
        <w:pStyle w:val="Titre1"/>
        <w:spacing w:before="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L’index thérapeutique est également appelé “marge thérapeutique”</w:t>
      </w:r>
    </w:p>
    <w:p w14:paraId="57951B0B" w14:textId="77777777" w:rsidR="00E207BF" w:rsidRDefault="00E207BF" w:rsidP="00E207BF">
      <w:pPr>
        <w:pStyle w:val="NormalWeb"/>
        <w:spacing w:before="240" w:beforeAutospacing="0" w:after="240" w:afterAutospacing="0"/>
        <w:ind w:right="4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 relation quantitative entre les effets des agonistes et leurs concentrations peut être évaluée grâce à des tests biologiques</w:t>
      </w:r>
    </w:p>
    <w:p w14:paraId="0E3B5A3A" w14:textId="77777777" w:rsidR="00E207BF" w:rsidRDefault="00E207BF" w:rsidP="00E207BF">
      <w:pPr>
        <w:pStyle w:val="NormalWeb"/>
        <w:spacing w:before="0" w:beforeAutospacing="0" w:after="0" w:afterAutospacing="0"/>
        <w:ind w:left="820" w:right="94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antagonistes médicamenteux de type irréversible augmentent l’amplitude de la réponse maximale</w:t>
      </w:r>
    </w:p>
    <w:p w14:paraId="160125C2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Fonts w:ascii="Arial" w:hAnsi="Arial" w:cs="Arial"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>Un antagoniste compétitif présente une efficacité intrinsèque</w:t>
      </w:r>
    </w:p>
    <w:p w14:paraId="45125047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6A9E9499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45)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:</w:t>
      </w:r>
    </w:p>
    <w:p w14:paraId="60B7A57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Propranolol est β1-bloquant sélectif sans l'activité sympathomimétique</w:t>
      </w:r>
    </w:p>
    <w:p w14:paraId="0054D2E8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L'adrénaline est agoniste aux récepteurs adrénergiques</w:t>
      </w:r>
    </w:p>
    <w:p w14:paraId="512BB29F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L'épinéphrine est antagoniste aux récepteurs adrénergiques</w:t>
      </w:r>
    </w:p>
    <w:p w14:paraId="14705B4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Propranolol est β-bloquant non sélectif avec l'activité sympathomimétique</w:t>
      </w:r>
    </w:p>
    <w:p w14:paraId="356A68A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L'adrénaline est antagoniste aux récepteurs adrénergiques</w:t>
      </w:r>
    </w:p>
    <w:p w14:paraId="4E3E3299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Les benzodiazépines sont agonistes aux récepteurs GABA-A</w:t>
      </w:r>
    </w:p>
    <w:p w14:paraId="4328068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Propranolol est β-bloquant non sélectif sans l'activité sympathomimétique</w:t>
      </w:r>
    </w:p>
    <w:p w14:paraId="7190296F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L'épinéphrine est agoniste aux récepteurs adrénergiques</w:t>
      </w:r>
    </w:p>
    <w:p w14:paraId="42927BD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Acébutolol est β1-bloquant sélectif avec l'activité sympathomimétique</w:t>
      </w:r>
    </w:p>
    <w:p w14:paraId="08A5ABF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benzodiazépines sont antagonistes aux récepteurs GABA-A</w:t>
      </w:r>
    </w:p>
    <w:p w14:paraId="56C2F9CC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10F5E380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4425578D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1"/>
          <w:szCs w:val="31"/>
        </w:rPr>
        <w:t> </w:t>
      </w:r>
    </w:p>
    <w:p w14:paraId="679CA2F2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46)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:</w:t>
      </w:r>
    </w:p>
    <w:p w14:paraId="7F241F3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L'acide acétylsalicylique agit par mécanisme osmotique</w:t>
      </w:r>
    </w:p>
    <w:p w14:paraId="27CF54A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L'adrénaline agit par mécanisme osmotique</w:t>
      </w:r>
    </w:p>
    <w:p w14:paraId="57EE8CD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Il y a des laxatifs qui s'agissent par mécanisme osmotique</w:t>
      </w:r>
    </w:p>
    <w:p w14:paraId="759ED51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L'adrénaline agit par mécanisme de la catégorie physico-chimique</w:t>
      </w:r>
    </w:p>
    <w:p w14:paraId="6961FF9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substances de contraste agissent sur les récepteurs</w:t>
      </w:r>
    </w:p>
    <w:p w14:paraId="6F981AA6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lastRenderedPageBreak/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L'acide acétylsalicylique détermine l'inhibition irréversible de la cyclo-oxygénase</w:t>
      </w:r>
    </w:p>
    <w:p w14:paraId="394352B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Il y a des diurétiques qui s'agissent par mécanisme osmotique</w:t>
      </w:r>
    </w:p>
    <w:p w14:paraId="66C9B6A9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La protamine peut abolit l'effet anticoagulant de l'héparine</w:t>
      </w:r>
    </w:p>
    <w:p w14:paraId="63714C5B" w14:textId="77777777" w:rsidR="00E207BF" w:rsidRDefault="00E207BF" w:rsidP="00E207BF"/>
    <w:p w14:paraId="0C8B2C88" w14:textId="77777777" w:rsidR="00E207BF" w:rsidRDefault="00E207BF" w:rsidP="00E207BF">
      <w:pPr>
        <w:pStyle w:val="NormalWeb"/>
        <w:spacing w:before="8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Le Nicorandil détermine l'inhibition de canaux calciques</w:t>
      </w:r>
    </w:p>
    <w:p w14:paraId="52381F5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L'adrénaline peut abolit l'effet anticoagulant de l'héparine</w:t>
      </w:r>
    </w:p>
    <w:p w14:paraId="4E1746D0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6E047D37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47)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:</w:t>
      </w:r>
    </w:p>
    <w:p w14:paraId="3D449726" w14:textId="77777777" w:rsidR="00E207BF" w:rsidRDefault="00E207BF" w:rsidP="00E207BF">
      <w:pPr>
        <w:pStyle w:val="Titre1"/>
        <w:spacing w:before="480" w:after="120"/>
        <w:ind w:right="800" w:hanging="36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L'adrénaline et l'histamine sont des antagonistes physiologiques au niveau du muscle lisse vasculaire</w:t>
      </w:r>
    </w:p>
    <w:p w14:paraId="0B676380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antagonistes compétitifs augmentent la puissance des agonistes</w:t>
      </w:r>
    </w:p>
    <w:p w14:paraId="1860DF0C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Les messagers secondaires sont impliqués dans les mécanismes post-récepteurs.</w:t>
      </w:r>
    </w:p>
    <w:p w14:paraId="57599604" w14:textId="77777777" w:rsidR="00E207BF" w:rsidRDefault="00E207BF" w:rsidP="00E207BF">
      <w:pPr>
        <w:pStyle w:val="NormalWeb"/>
        <w:spacing w:before="240" w:beforeAutospacing="0" w:after="240" w:afterAutospacing="0"/>
        <w:ind w:right="6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 récepteur a la capacité de reconnaître le ligand et de déclencher une réponse biologique</w:t>
      </w:r>
    </w:p>
    <w:p w14:paraId="22DCFC4F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Fonts w:ascii="Arial" w:hAnsi="Arial" w:cs="Arial"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>Le sulfate de protamine et l'héparine sont des antagonistes physiologiques</w:t>
      </w:r>
    </w:p>
    <w:p w14:paraId="12C828E9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Les récepteurs pour l'insuline sont des récepteurs couplés à des enzymes.</w:t>
      </w:r>
    </w:p>
    <w:p w14:paraId="23D62DB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Les récepteurs nicotiniques sont des récepteurs couplés aux protéines G.</w:t>
      </w:r>
    </w:p>
    <w:p w14:paraId="6AA397D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Un antagoniste non compétitif se lie avec une affinité importante au récepteur.</w:t>
      </w:r>
    </w:p>
    <w:p w14:paraId="2106252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récepteurs pour l'insuline sont des récepteurs liés à des canaux ioniques</w:t>
      </w:r>
    </w:p>
    <w:p w14:paraId="03CCD6B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récepteurs adrénergiques sont des récepteurs liés à des canaux ioniques</w:t>
      </w:r>
    </w:p>
    <w:p w14:paraId="6454DF46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lastRenderedPageBreak/>
        <w:t> </w:t>
      </w:r>
    </w:p>
    <w:p w14:paraId="27066942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48)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:</w:t>
      </w:r>
    </w:p>
    <w:p w14:paraId="3C00C0E0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Les récepteurs pour l'insuline sont lie à l'activité de tyrosine kinase intrinsèque</w:t>
      </w:r>
    </w:p>
    <w:p w14:paraId="03F4183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 récepteur GABA-A est couplé à un canal chlorure</w:t>
      </w:r>
    </w:p>
    <w:p w14:paraId="46508F8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récepteurs de l'aldostérone sont couplé à un canal chlorure</w:t>
      </w:r>
    </w:p>
    <w:p w14:paraId="1B9E05D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 récepteur GABA-A est couplé à un canal sodium</w:t>
      </w:r>
    </w:p>
    <w:p w14:paraId="1852782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Les récepteurs des hormones thyroïdiennes sont des récepteurs nucléaires</w:t>
      </w:r>
    </w:p>
    <w:p w14:paraId="2ED907E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récepteurs des hormones stéroïdes sont lie à l'activité de tyrosine kinase intrinsèque</w:t>
      </w:r>
    </w:p>
    <w:p w14:paraId="570FF8B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récepteurs de l'aldostérone sont des récepteurs membranaires</w:t>
      </w:r>
    </w:p>
    <w:p w14:paraId="1AC44963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 récepteur β-adrénergique est couplé à des protéines de type G</w:t>
      </w:r>
    </w:p>
    <w:p w14:paraId="77401F7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récepteurs des hormones stéroïdes sont couplé à des protéines de type G</w:t>
      </w:r>
    </w:p>
    <w:p w14:paraId="7203595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Les récepteurs des hormones stéroïdes sont des récepteurs nucléaires</w:t>
      </w:r>
    </w:p>
    <w:p w14:paraId="058835DB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5586C9C8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49)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:</w:t>
      </w:r>
    </w:p>
    <w:p w14:paraId="2EF7D27A" w14:textId="77777777" w:rsidR="00E207BF" w:rsidRDefault="00E207BF" w:rsidP="00E207BF">
      <w:pPr>
        <w:pStyle w:val="Titre1"/>
        <w:spacing w:before="480" w:after="120"/>
        <w:ind w:right="580" w:hanging="36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 xml:space="preserve">Les </w:t>
      </w:r>
      <w:r>
        <w:rPr>
          <w:color w:val="000000"/>
          <w:sz w:val="46"/>
          <w:szCs w:val="46"/>
          <w:shd w:val="clear" w:color="auto" w:fill="7CC868"/>
        </w:rPr>
        <w:t xml:space="preserve">antidiabétiques oraux </w:t>
      </w:r>
      <w:r>
        <w:rPr>
          <w:color w:val="000000"/>
          <w:sz w:val="46"/>
          <w:szCs w:val="46"/>
        </w:rPr>
        <w:t xml:space="preserve">inhibent le transport de </w:t>
      </w:r>
      <w:r>
        <w:rPr>
          <w:color w:val="000000"/>
          <w:sz w:val="46"/>
          <w:szCs w:val="46"/>
          <w:shd w:val="clear" w:color="auto" w:fill="7CC868"/>
        </w:rPr>
        <w:t xml:space="preserve">K+ </w:t>
      </w:r>
      <w:r>
        <w:rPr>
          <w:color w:val="000000"/>
          <w:sz w:val="46"/>
          <w:szCs w:val="46"/>
        </w:rPr>
        <w:t>par les canaux ioniques de potassium</w:t>
      </w:r>
    </w:p>
    <w:p w14:paraId="74525D78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antidiabétiques oraux inhibent le transport de Ca2+ par les canaux ioniques de calcium</w:t>
      </w:r>
    </w:p>
    <w:p w14:paraId="16D8CBEB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 xml:space="preserve">La </w:t>
      </w:r>
      <w:r>
        <w:rPr>
          <w:color w:val="000000"/>
          <w:sz w:val="46"/>
          <w:szCs w:val="46"/>
          <w:shd w:val="clear" w:color="auto" w:fill="7CC868"/>
        </w:rPr>
        <w:t xml:space="preserve">lidocaïne </w:t>
      </w:r>
      <w:r>
        <w:rPr>
          <w:color w:val="000000"/>
          <w:sz w:val="46"/>
          <w:szCs w:val="46"/>
        </w:rPr>
        <w:t xml:space="preserve">inhibe le transport de </w:t>
      </w:r>
      <w:r>
        <w:rPr>
          <w:color w:val="000000"/>
          <w:sz w:val="46"/>
          <w:szCs w:val="46"/>
          <w:shd w:val="clear" w:color="auto" w:fill="7CC868"/>
        </w:rPr>
        <w:t xml:space="preserve">Na+ </w:t>
      </w:r>
      <w:r>
        <w:rPr>
          <w:color w:val="000000"/>
          <w:sz w:val="46"/>
          <w:szCs w:val="46"/>
        </w:rPr>
        <w:t>par les canaux ioniques de sodium</w:t>
      </w:r>
    </w:p>
    <w:p w14:paraId="1613ABA6" w14:textId="77777777" w:rsidR="00E207BF" w:rsidRDefault="00E207BF" w:rsidP="00E207BF">
      <w:pPr>
        <w:pStyle w:val="NormalWeb"/>
        <w:spacing w:before="240" w:beforeAutospacing="0" w:after="240" w:afterAutospacing="0"/>
        <w:ind w:right="6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L'inhibition de l'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7CC868"/>
        </w:rPr>
        <w:t xml:space="preserve">enzyme cyclooxygénase </w:t>
      </w:r>
      <w:r>
        <w:rPr>
          <w:rFonts w:ascii="Arial" w:hAnsi="Arial" w:cs="Arial"/>
          <w:b/>
          <w:bCs/>
          <w:color w:val="000000"/>
          <w:sz w:val="22"/>
          <w:szCs w:val="22"/>
        </w:rPr>
        <w:t>par l'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7CC868"/>
        </w:rPr>
        <w:t xml:space="preserve">acide acétylsalicylique </w:t>
      </w:r>
      <w:r>
        <w:rPr>
          <w:rFonts w:ascii="Arial" w:hAnsi="Arial" w:cs="Arial"/>
          <w:b/>
          <w:bCs/>
          <w:color w:val="000000"/>
          <w:sz w:val="22"/>
          <w:szCs w:val="22"/>
        </w:rPr>
        <w:t>est de type irréversible.</w:t>
      </w:r>
    </w:p>
    <w:p w14:paraId="0BACB867" w14:textId="77777777" w:rsidR="00E207BF" w:rsidRDefault="00E207BF" w:rsidP="00E207BF">
      <w:pPr>
        <w:pStyle w:val="Titre1"/>
        <w:spacing w:before="0"/>
        <w:ind w:left="840" w:right="500" w:hanging="360"/>
      </w:pPr>
      <w:r>
        <w:rPr>
          <w:color w:val="000000"/>
          <w:sz w:val="46"/>
          <w:szCs w:val="46"/>
        </w:rPr>
        <w:t>E.</w:t>
      </w:r>
      <w:r>
        <w:rPr>
          <w:b w:val="0"/>
          <w:bCs w:val="0"/>
          <w:color w:val="000000"/>
          <w:sz w:val="14"/>
          <w:szCs w:val="14"/>
        </w:rPr>
        <w:t xml:space="preserve">    </w:t>
      </w:r>
      <w:r>
        <w:rPr>
          <w:color w:val="000000"/>
          <w:sz w:val="46"/>
          <w:szCs w:val="46"/>
        </w:rPr>
        <w:t xml:space="preserve">Les </w:t>
      </w:r>
      <w:r>
        <w:rPr>
          <w:color w:val="000000"/>
          <w:sz w:val="46"/>
          <w:szCs w:val="46"/>
          <w:shd w:val="clear" w:color="auto" w:fill="7CC868"/>
        </w:rPr>
        <w:t xml:space="preserve">anesthésiants locaux </w:t>
      </w:r>
      <w:r>
        <w:rPr>
          <w:color w:val="000000"/>
          <w:sz w:val="46"/>
          <w:szCs w:val="46"/>
        </w:rPr>
        <w:t xml:space="preserve">inhibent le transport de </w:t>
      </w:r>
      <w:r>
        <w:rPr>
          <w:color w:val="000000"/>
          <w:sz w:val="46"/>
          <w:szCs w:val="46"/>
          <w:shd w:val="clear" w:color="auto" w:fill="7CC868"/>
        </w:rPr>
        <w:t xml:space="preserve">Na+ </w:t>
      </w:r>
      <w:r>
        <w:rPr>
          <w:color w:val="000000"/>
          <w:sz w:val="46"/>
          <w:szCs w:val="46"/>
        </w:rPr>
        <w:t>par les canaux ioniques de sodium</w:t>
      </w:r>
    </w:p>
    <w:p w14:paraId="7C2B0AA0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La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7CC868"/>
        </w:rPr>
        <w:t>nifedipine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inhibe le transport de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7CC868"/>
        </w:rPr>
        <w:t>Ca2+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par les canaux ioniques de calcium</w:t>
      </w:r>
    </w:p>
    <w:p w14:paraId="1A4399B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La lidocaïne inhibe le transport de Ca2+ par les canaux ioniques de calcium</w:t>
      </w:r>
    </w:p>
    <w:p w14:paraId="2E6C78B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anesthésiants locaux inhibent le transport de Ca2+ par les canaux ioniques de calcium</w:t>
      </w:r>
    </w:p>
    <w:p w14:paraId="125FD4A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L'inhibition de l'enzyme cyclooxygénase par l'acide acétylsalicylique est de type réversible</w:t>
      </w:r>
    </w:p>
    <w:p w14:paraId="016DF22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La nifedipine inhibe le transport de Na+ par les canaux ioniques de sodium</w:t>
      </w:r>
    </w:p>
    <w:p w14:paraId="71EF495C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03DE390D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50)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:</w:t>
      </w:r>
    </w:p>
    <w:p w14:paraId="7F3F52A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 sulfaméthoxazole ouvre les canaux de sodium</w:t>
      </w:r>
    </w:p>
    <w:p w14:paraId="3B52D3F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La lidocaïne ouvre les canaux de sodium</w:t>
      </w:r>
    </w:p>
    <w:p w14:paraId="7399A761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La warfarine disloque la vitamine K de l'enzyme époxyde réductase</w:t>
      </w:r>
    </w:p>
    <w:p w14:paraId="68B7247B" w14:textId="77777777" w:rsidR="00E207BF" w:rsidRDefault="00E207BF" w:rsidP="00E207BF"/>
    <w:p w14:paraId="54FF606B" w14:textId="77777777" w:rsidR="00E207BF" w:rsidRDefault="00E207BF" w:rsidP="00E207BF">
      <w:pPr>
        <w:pStyle w:val="NormalWeb"/>
        <w:spacing w:before="8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Les antidépresseurs tricycliques inhibent la recapture de la sérotonine</w:t>
      </w:r>
    </w:p>
    <w:p w14:paraId="6422CBA0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Le sulfaméthoxazole agit comme un faux substrat</w:t>
      </w:r>
    </w:p>
    <w:p w14:paraId="25EAA26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Les sulfonamides hypoglycémiants bloquent les canaux potassiques</w:t>
      </w:r>
    </w:p>
    <w:p w14:paraId="356504C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La lidocaïne ouvre les canaux de chlorure</w:t>
      </w:r>
    </w:p>
    <w:p w14:paraId="7F748148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La warfarine ouvre les canaux de sodium</w:t>
      </w:r>
    </w:p>
    <w:p w14:paraId="33909C3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La lidocaïne ouvre les canaux de potassium</w:t>
      </w:r>
    </w:p>
    <w:p w14:paraId="4DC4F983" w14:textId="77777777" w:rsidR="00E207BF" w:rsidRDefault="00E207BF" w:rsidP="00E207BF">
      <w:pPr>
        <w:pStyle w:val="Titre1"/>
        <w:spacing w:before="480" w:after="120"/>
        <w:ind w:right="160" w:hanging="360"/>
      </w:pPr>
      <w:r>
        <w:rPr>
          <w:color w:val="000000"/>
          <w:sz w:val="46"/>
          <w:szCs w:val="46"/>
        </w:rPr>
        <w:t>J.</w:t>
      </w:r>
      <w:r>
        <w:rPr>
          <w:b w:val="0"/>
          <w:bCs w:val="0"/>
          <w:color w:val="000000"/>
          <w:sz w:val="14"/>
          <w:szCs w:val="14"/>
        </w:rPr>
        <w:t xml:space="preserve">    </w:t>
      </w:r>
      <w:r>
        <w:rPr>
          <w:color w:val="000000"/>
          <w:sz w:val="46"/>
          <w:szCs w:val="46"/>
        </w:rPr>
        <w:t xml:space="preserve">La warfarine exerce un effet anticoagulant en empêchant l'enzyme de générer la forme réduite de la vitamine K à partir de la forme époxyde </w:t>
      </w:r>
      <w:r>
        <w:rPr>
          <w:color w:val="000000"/>
          <w:sz w:val="46"/>
          <w:szCs w:val="46"/>
        </w:rPr>
        <w:lastRenderedPageBreak/>
        <w:t>de la vitamine K (la forme oxydée)</w:t>
      </w:r>
    </w:p>
    <w:p w14:paraId="18A4FE25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5"/>
          <w:szCs w:val="25"/>
        </w:rPr>
        <w:t> </w:t>
      </w:r>
    </w:p>
    <w:p w14:paraId="0CB685F8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51)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qu'il y a des médicaments qui:</w:t>
      </w:r>
    </w:p>
    <w:p w14:paraId="513E3B3B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Inhibent l'activité enzymatique de la thymidine kinase</w:t>
      </w:r>
    </w:p>
    <w:p w14:paraId="5B7332D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Inhibent l'activité enzymatique de la cyclo-oxygénase </w:t>
      </w:r>
      <w:r>
        <w:rPr>
          <w:rFonts w:ascii="Arial" w:hAnsi="Arial" w:cs="Arial"/>
          <w:color w:val="000000"/>
          <w:sz w:val="22"/>
          <w:szCs w:val="22"/>
        </w:rPr>
        <w:t>(AINS)</w:t>
      </w:r>
    </w:p>
    <w:p w14:paraId="6D72CF07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Inhibent l'activité enzymatique de l'acétylcholinestérase</w:t>
      </w:r>
    </w:p>
    <w:p w14:paraId="687D26B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Stimulent l'activité enzymatique de la cyclo-oxygénase</w:t>
      </w:r>
    </w:p>
    <w:p w14:paraId="24433F5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Stimulent l'activité enzymatique de la monoamine oxydase</w:t>
      </w:r>
    </w:p>
    <w:p w14:paraId="42E1553A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Inhibent l'activité enzymatique de la monoamine oxydase</w:t>
      </w:r>
    </w:p>
    <w:p w14:paraId="598F787F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Inhibent l'activité enzymatique de la HMG-CoA réductase </w:t>
      </w:r>
      <w:r>
        <w:rPr>
          <w:rFonts w:ascii="Arial" w:hAnsi="Arial" w:cs="Arial"/>
          <w:color w:val="000000"/>
          <w:sz w:val="22"/>
          <w:szCs w:val="22"/>
        </w:rPr>
        <w:t>(statines)</w:t>
      </w:r>
    </w:p>
    <w:p w14:paraId="700E859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Stimulent l'activité enzymatique de la thymidine kinase (Aciclovir?)</w:t>
      </w:r>
    </w:p>
    <w:p w14:paraId="7827C97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Stimulent l'activité enzymatique de la HMG-CoA réductase</w:t>
      </w:r>
    </w:p>
    <w:p w14:paraId="2968014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Stimulent l'activité enzymatique de l'acétylcholinestérase</w:t>
      </w:r>
    </w:p>
    <w:p w14:paraId="16065CDC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0D2529C2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52)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:</w:t>
      </w:r>
    </w:p>
    <w:p w14:paraId="65BFB60A" w14:textId="77777777" w:rsidR="00E207BF" w:rsidRDefault="00E207BF" w:rsidP="00E207BF">
      <w:pPr>
        <w:pStyle w:val="NormalWeb"/>
        <w:spacing w:before="240" w:beforeAutospacing="0" w:after="240" w:afterAutospacing="0"/>
        <w:ind w:right="5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Concernant la synergie de sommaire des médicaments, l’efficacité de l’association des médicaments est supérieure à celle de chacun des constituants pris séparément</w:t>
      </w:r>
    </w:p>
    <w:p w14:paraId="06B7912D" w14:textId="77777777" w:rsidR="00E207BF" w:rsidRDefault="00E207BF" w:rsidP="00E207BF">
      <w:pPr>
        <w:pStyle w:val="Titre1"/>
        <w:spacing w:before="0"/>
        <w:ind w:left="840" w:right="560" w:hanging="36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Concernant la synergie de potentialisation des médicaments, l’efficacité de l’association des médicaments est supérieure à celle de la somme des effets des constituants</w:t>
      </w:r>
    </w:p>
    <w:p w14:paraId="4B492245" w14:textId="77777777" w:rsidR="00E207BF" w:rsidRDefault="00E207BF" w:rsidP="00E207BF">
      <w:pPr>
        <w:pStyle w:val="NormalWeb"/>
        <w:spacing w:before="0" w:beforeAutospacing="0" w:after="0" w:afterAutospacing="0"/>
        <w:ind w:left="820" w:right="48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Concernant la synergie de potentialisation des médicaments, l’efficacité de l’association des médicaments est le même à celle de chacun des constituants pris séparément</w:t>
      </w:r>
    </w:p>
    <w:p w14:paraId="4FB49060" w14:textId="77777777" w:rsidR="00E207BF" w:rsidRDefault="00E207BF" w:rsidP="00E207BF">
      <w:pPr>
        <w:pStyle w:val="Titre1"/>
        <w:spacing w:before="0"/>
        <w:ind w:left="840" w:right="340" w:hanging="36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 xml:space="preserve">Concernant la synergie de sommaire des médicaments, l’efficacité de </w:t>
      </w:r>
      <w:r>
        <w:rPr>
          <w:color w:val="000000"/>
          <w:sz w:val="46"/>
          <w:szCs w:val="46"/>
        </w:rPr>
        <w:lastRenderedPageBreak/>
        <w:t>l’association des médicaments est le même à celle de chacun des constituants pris séparément</w:t>
      </w:r>
    </w:p>
    <w:p w14:paraId="5D138E83" w14:textId="77777777" w:rsidR="00E207BF" w:rsidRDefault="00E207BF" w:rsidP="00E207BF">
      <w:pPr>
        <w:pStyle w:val="NormalWeb"/>
        <w:spacing w:before="0" w:beforeAutospacing="0" w:after="0" w:afterAutospacing="0"/>
        <w:ind w:left="820" w:right="5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Concernant la synergie de sommaire des médicaments, l’efficacité de l’association des médicaments est supérieure à celle de la somme des effets des constituants</w:t>
      </w:r>
    </w:p>
    <w:p w14:paraId="524F170C" w14:textId="77777777" w:rsidR="00E207BF" w:rsidRDefault="00E207BF" w:rsidP="00E207BF">
      <w:pPr>
        <w:pStyle w:val="Titre1"/>
        <w:spacing w:before="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Il existe la synergie de sommaire, qui est la somme des effets de ces médicaments</w:t>
      </w:r>
    </w:p>
    <w:p w14:paraId="3F3410EF" w14:textId="77777777" w:rsidR="00E207BF" w:rsidRDefault="00E207BF" w:rsidP="00E207BF">
      <w:pPr>
        <w:pStyle w:val="NormalWeb"/>
        <w:spacing w:before="240" w:beforeAutospacing="0" w:after="240" w:afterAutospacing="0"/>
        <w:ind w:right="34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Concernant la synergie de sommaire des médicaments, l’efficacité de l’association des médicaments est le même à la somme des effets des constituants</w:t>
      </w:r>
    </w:p>
    <w:p w14:paraId="4B7A780A" w14:textId="77777777" w:rsidR="00E207BF" w:rsidRDefault="00E207BF" w:rsidP="00E207BF">
      <w:pPr>
        <w:pStyle w:val="Titre1"/>
        <w:spacing w:before="0"/>
        <w:ind w:left="840" w:right="160" w:hanging="36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Il existe la synergie de potentialisation, ou l’effet est supérieur à la somme des effets de ces médicaments</w:t>
      </w:r>
    </w:p>
    <w:p w14:paraId="345C01F5" w14:textId="77777777" w:rsidR="00E207BF" w:rsidRDefault="00E207BF" w:rsidP="00E207BF">
      <w:pPr>
        <w:pStyle w:val="NormalWeb"/>
        <w:spacing w:before="0" w:beforeAutospacing="0" w:after="0" w:afterAutospacing="0"/>
        <w:ind w:left="820" w:right="2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Il existe la synergie de potentialisation, ou l’effet est inférieur à la somme des effets de ces médicaments</w:t>
      </w:r>
    </w:p>
    <w:p w14:paraId="48C3E42D" w14:textId="77777777" w:rsidR="00E207BF" w:rsidRDefault="00E207BF" w:rsidP="00E207BF">
      <w:pPr>
        <w:pStyle w:val="NormalWeb"/>
        <w:spacing w:before="0" w:beforeAutospacing="0" w:after="0" w:afterAutospacing="0"/>
        <w:ind w:left="820" w:right="48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Concernant la synergie de potentialisation des médicaments, l’efficacité de l’association des médicaments est inférieure à celle de chacun des constituants pris séparément</w:t>
      </w:r>
    </w:p>
    <w:p w14:paraId="1E1579D3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5"/>
          <w:szCs w:val="25"/>
        </w:rPr>
        <w:t> </w:t>
      </w:r>
    </w:p>
    <w:p w14:paraId="38EF6793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53)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sur les récepteurs nucléaires agit :</w:t>
      </w:r>
    </w:p>
    <w:p w14:paraId="536536A9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Sérotonine</w:t>
      </w:r>
    </w:p>
    <w:p w14:paraId="6CEEDD7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Acétylcholine</w:t>
      </w:r>
    </w:p>
    <w:p w14:paraId="22B20F0B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Lévothyroxine</w:t>
      </w:r>
    </w:p>
    <w:p w14:paraId="23F7EE7E" w14:textId="77777777" w:rsidR="00E207BF" w:rsidRDefault="00E207BF" w:rsidP="00E207BF"/>
    <w:p w14:paraId="798514E9" w14:textId="77777777" w:rsidR="00E207BF" w:rsidRDefault="00E207BF" w:rsidP="00E207BF">
      <w:pPr>
        <w:pStyle w:val="NormalWeb"/>
        <w:spacing w:before="8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Les hormones stéroïdes</w:t>
      </w:r>
    </w:p>
    <w:p w14:paraId="0180373E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Les hormones thyroïdiennes</w:t>
      </w:r>
    </w:p>
    <w:p w14:paraId="2ED3FE1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Insuline</w:t>
      </w:r>
    </w:p>
    <w:p w14:paraId="15C7BDE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Dopamine</w:t>
      </w:r>
    </w:p>
    <w:p w14:paraId="2ACC39F1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Estradiol</w:t>
      </w:r>
    </w:p>
    <w:p w14:paraId="77D7A28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Testostérone</w:t>
      </w:r>
    </w:p>
    <w:p w14:paraId="26834B0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Histamine</w:t>
      </w:r>
    </w:p>
    <w:p w14:paraId="15E156E2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00CED6B3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54)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sur les récepteurs de la membrane cellulaire agit :</w:t>
      </w:r>
    </w:p>
    <w:p w14:paraId="1A0F4627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lastRenderedPageBreak/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Acétylcholine</w:t>
      </w:r>
    </w:p>
    <w:p w14:paraId="570317B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Dopamine</w:t>
      </w:r>
    </w:p>
    <w:p w14:paraId="2CB0B84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Sérotonine</w:t>
      </w:r>
    </w:p>
    <w:p w14:paraId="12997AC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hormones stéroïdes</w:t>
      </w:r>
    </w:p>
    <w:p w14:paraId="25079349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Histamine</w:t>
      </w:r>
    </w:p>
    <w:p w14:paraId="2EAA287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Insuline</w:t>
      </w:r>
    </w:p>
    <w:p w14:paraId="50DE577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Testostérone</w:t>
      </w:r>
    </w:p>
    <w:p w14:paraId="7CCF011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Estradiol</w:t>
      </w:r>
    </w:p>
    <w:p w14:paraId="2C6ACA4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hormones thyroïdiennes</w:t>
      </w:r>
    </w:p>
    <w:p w14:paraId="17DE81F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Lévothyroxine</w:t>
      </w:r>
    </w:p>
    <w:p w14:paraId="4E2CFD2E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2EF9B1BE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55)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3C248C4F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La tolérance se rapporte à une diminution lente de la réponse</w:t>
      </w:r>
    </w:p>
    <w:p w14:paraId="612774B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 tolérance est installée en quelques semaines</w:t>
      </w:r>
    </w:p>
    <w:p w14:paraId="41B544EE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La tolérance est installée en quelques secondes</w:t>
      </w:r>
    </w:p>
    <w:p w14:paraId="62223DFE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La tolérance est installée en quelques jours</w:t>
      </w:r>
    </w:p>
    <w:p w14:paraId="56B129D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 tachyphylaxie se rapporte à une diminution rapide de la réponse</w:t>
      </w:r>
    </w:p>
    <w:p w14:paraId="659E0A05" w14:textId="77777777" w:rsidR="00E207BF" w:rsidRDefault="00E207BF" w:rsidP="00E207BF">
      <w:pPr>
        <w:pStyle w:val="Titre1"/>
        <w:spacing w:before="480" w:after="120"/>
        <w:ind w:right="900" w:hanging="36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La résistance au médicament est terme réservé à une absence dans les effets d'agents chimio-thérapeutiques</w:t>
      </w:r>
    </w:p>
    <w:p w14:paraId="7AF34C83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La tolérance est installée en quelques minutes</w:t>
      </w:r>
    </w:p>
    <w:p w14:paraId="62CB309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La résistance au médicament se rapporte à une diminution rapide de la réponse</w:t>
      </w:r>
    </w:p>
    <w:p w14:paraId="28147D4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La désensibilisation se rapporte à une diminution lente de la réponse</w:t>
      </w:r>
    </w:p>
    <w:p w14:paraId="3516036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La tachyphylaxie se rapporte à une diminution lente de la réponse</w:t>
      </w:r>
    </w:p>
    <w:p w14:paraId="288C4EC5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29B6ADB1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56)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la tolérance:</w:t>
      </w:r>
    </w:p>
    <w:p w14:paraId="603215C6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peut impliquer une diminution de la réponse en quelques semaines</w:t>
      </w:r>
    </w:p>
    <w:p w14:paraId="7C7A28CA" w14:textId="77777777" w:rsidR="00E207BF" w:rsidRDefault="00E207BF" w:rsidP="00E207BF">
      <w:pPr>
        <w:pStyle w:val="NormalWeb"/>
        <w:spacing w:before="240" w:beforeAutospacing="0" w:after="240" w:afterAutospacing="0"/>
        <w:ind w:right="2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peut impliquer des mécanismes homéostatiques qui diminuent graduellement l'effet du médicament</w:t>
      </w:r>
    </w:p>
    <w:p w14:paraId="757BC1BE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peut impliquer une absence dans les effets d'agents chimio-thérapeutiques</w:t>
      </w:r>
    </w:p>
    <w:p w14:paraId="27C499A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se rapporte à une diminution lente de la réponse</w:t>
      </w:r>
    </w:p>
    <w:p w14:paraId="3C483AD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peut impliquer une diminution de la réponse en quelques secondes</w:t>
      </w:r>
    </w:p>
    <w:p w14:paraId="3A073941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peut impliquer une diminution du nombre de récepteurs (downregulation)</w:t>
      </w:r>
    </w:p>
    <w:p w14:paraId="422C4DF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se rapporte à une diminution rapide de la réponse</w:t>
      </w:r>
    </w:p>
    <w:p w14:paraId="38B74D3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peut impliquer une diminution de la réponse en quelques minutes</w:t>
      </w:r>
    </w:p>
    <w:p w14:paraId="6B1A7DC3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peut impliquer une augmentation du métabolisme du médicament</w:t>
      </w:r>
    </w:p>
    <w:p w14:paraId="72579DE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peut impliquer augmentation du nombre de récepteurs (upregulation)</w:t>
      </w:r>
    </w:p>
    <w:p w14:paraId="265238C8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3B59269A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57)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les réactions de hypersensibilité de type I anaphylaxie peut être induit par:</w:t>
      </w:r>
    </w:p>
    <w:p w14:paraId="662AA288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anesthésiques locaux</w:t>
      </w:r>
    </w:p>
    <w:p w14:paraId="0CAA2B47" w14:textId="77777777" w:rsidR="00E207BF" w:rsidRDefault="00E207BF" w:rsidP="00E207BF"/>
    <w:p w14:paraId="774AFD89" w14:textId="77777777" w:rsidR="00E207BF" w:rsidRDefault="00E207BF" w:rsidP="00E207BF">
      <w:pPr>
        <w:pStyle w:val="Titre1"/>
        <w:spacing w:before="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>  </w:t>
      </w:r>
    </w:p>
    <w:p w14:paraId="12ED5A32" w14:textId="77777777" w:rsidR="00E207BF" w:rsidRDefault="00E207BF" w:rsidP="00E207BF">
      <w:pPr>
        <w:pStyle w:val="Titre1"/>
        <w:spacing w:before="80" w:after="120"/>
      </w:pPr>
      <w:r>
        <w:rPr>
          <w:color w:val="000000"/>
          <w:sz w:val="46"/>
          <w:szCs w:val="46"/>
        </w:rPr>
        <w:t>Les céphalosporines</w:t>
      </w:r>
    </w:p>
    <w:p w14:paraId="36A9F98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>  </w:t>
      </w:r>
    </w:p>
    <w:p w14:paraId="31D6367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Les pénicillines</w:t>
      </w:r>
    </w:p>
    <w:p w14:paraId="01F524B8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lastRenderedPageBreak/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Les sulfamides</w:t>
      </w:r>
    </w:p>
    <w:p w14:paraId="348E490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color w:val="000000"/>
          <w:sz w:val="14"/>
          <w:szCs w:val="14"/>
        </w:rPr>
        <w:tab/>
      </w:r>
    </w:p>
    <w:p w14:paraId="5193CB5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Les produits de contrastes</w:t>
      </w:r>
    </w:p>
    <w:p w14:paraId="2DEC8B85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Fonts w:ascii="Arial" w:hAnsi="Arial" w:cs="Arial"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>L'héparine</w:t>
      </w:r>
    </w:p>
    <w:p w14:paraId="66B128A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 quinidine</w:t>
      </w:r>
    </w:p>
    <w:p w14:paraId="3571AFD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 méthyldopa</w:t>
      </w:r>
    </w:p>
    <w:p w14:paraId="657399C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 carbimazole</w:t>
      </w:r>
    </w:p>
    <w:p w14:paraId="1EDF5CDC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L'amoxicilline</w:t>
      </w:r>
    </w:p>
    <w:p w14:paraId="79FA172B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0A57D61E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58)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les réactions de hypersensibilité de type II cytotoxiques peut être induit par:</w:t>
      </w:r>
    </w:p>
    <w:p w14:paraId="66BDFC5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produits de contrastes</w:t>
      </w:r>
    </w:p>
    <w:p w14:paraId="21874FDB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L'héparine</w:t>
      </w:r>
    </w:p>
    <w:p w14:paraId="5F0F56C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>  </w:t>
      </w:r>
    </w:p>
    <w:p w14:paraId="6A800DE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Le méthyldopa</w:t>
      </w:r>
    </w:p>
    <w:p w14:paraId="4DA2C81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>  </w:t>
      </w:r>
    </w:p>
    <w:p w14:paraId="78E3CEE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L'amoxicilline</w:t>
      </w:r>
    </w:p>
    <w:p w14:paraId="56859A55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</w:p>
    <w:p w14:paraId="5E7E990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Le quinidine</w:t>
      </w:r>
    </w:p>
    <w:p w14:paraId="39C2705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</w:p>
    <w:p w14:paraId="735BE98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Le phenytoine</w:t>
      </w:r>
    </w:p>
    <w:p w14:paraId="2819F366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Les pénicillines</w:t>
      </w:r>
    </w:p>
    <w:p w14:paraId="069B5B8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anesthésiques locaux</w:t>
      </w:r>
    </w:p>
    <w:p w14:paraId="111260B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thyazides</w:t>
      </w:r>
    </w:p>
    <w:p w14:paraId="091457AC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Les sulfamides</w:t>
      </w:r>
    </w:p>
    <w:p w14:paraId="6C740E24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3B4F5ECF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lastRenderedPageBreak/>
        <w:t>59)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présent un faible indice thérapeutique:</w:t>
      </w:r>
    </w:p>
    <w:p w14:paraId="6EF4FC0B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Les aminosides</w:t>
      </w:r>
    </w:p>
    <w:p w14:paraId="477631D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Les hypoglycémiants</w:t>
      </w:r>
    </w:p>
    <w:p w14:paraId="1C62410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tétracyclines</w:t>
      </w:r>
    </w:p>
    <w:p w14:paraId="00644C3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>  </w:t>
      </w:r>
    </w:p>
    <w:p w14:paraId="22CC515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Les céphalosporines</w:t>
      </w:r>
    </w:p>
    <w:p w14:paraId="135A3AE6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</w:p>
    <w:p w14:paraId="079250D1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La digoxine</w:t>
      </w:r>
    </w:p>
    <w:p w14:paraId="13330B7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</w:p>
    <w:p w14:paraId="284A934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Les sulfamides</w:t>
      </w:r>
    </w:p>
    <w:p w14:paraId="50016249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>  </w:t>
      </w:r>
    </w:p>
    <w:p w14:paraId="602473A4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Les anticoagulants</w:t>
      </w:r>
    </w:p>
    <w:p w14:paraId="717554B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pénicillines</w:t>
      </w:r>
    </w:p>
    <w:p w14:paraId="3D3FA6C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L'ampicilline</w:t>
      </w:r>
    </w:p>
    <w:p w14:paraId="4DEEFAD6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Les antiarythmiques</w:t>
      </w:r>
    </w:p>
    <w:p w14:paraId="6419C0F3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4B0C28FB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60)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l'Amoxicilline:</w:t>
      </w:r>
    </w:p>
    <w:p w14:paraId="2C8D04F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est médicament de choix pour les infections à bactéries productrices des bêta-lactamases</w:t>
      </w:r>
    </w:p>
    <w:p w14:paraId="390370A3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est active contre Escherichia coli</w:t>
      </w:r>
    </w:p>
    <w:p w14:paraId="5404E3F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est active contre les germes producteurs de pénicillinases</w:t>
      </w:r>
    </w:p>
    <w:p w14:paraId="5AA9A6B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est indiqué pour toxoplasmoses</w:t>
      </w:r>
    </w:p>
    <w:p w14:paraId="396E62BF" w14:textId="77777777" w:rsidR="00E207BF" w:rsidRDefault="00E207BF" w:rsidP="00E207BF">
      <w:pPr>
        <w:pStyle w:val="Titre1"/>
        <w:spacing w:before="480" w:after="120"/>
        <w:ind w:right="820" w:hanging="36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 xml:space="preserve">diffuse plus facilement que la benzylpénicilline au travers de la membrane des bactéries à Gram </w:t>
      </w:r>
      <w:r>
        <w:rPr>
          <w:color w:val="000000"/>
          <w:sz w:val="46"/>
          <w:szCs w:val="46"/>
        </w:rPr>
        <w:lastRenderedPageBreak/>
        <w:t>négatif</w:t>
      </w:r>
    </w:p>
    <w:p w14:paraId="5ACF1B2B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Fonts w:ascii="Arial" w:hAnsi="Arial" w:cs="Arial"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>ne présente pas des effets systémiques</w:t>
      </w:r>
    </w:p>
    <w:p w14:paraId="56521C0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peut détermine le syndrome de l'homme rouge</w:t>
      </w:r>
    </w:p>
    <w:p w14:paraId="270A4FD3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est médicament de choix pour les infections à Gram négatif</w:t>
      </w:r>
    </w:p>
    <w:p w14:paraId="51A5213A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est mieux absorbée que l'ampicilline</w:t>
      </w:r>
    </w:p>
    <w:p w14:paraId="46F8842A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est active contre les bactéries a gram positif non productrices des bêta-lactamases</w:t>
      </w:r>
    </w:p>
    <w:p w14:paraId="46F30DC8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75649947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61)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l'Ampicilline:</w:t>
      </w:r>
    </w:p>
    <w:p w14:paraId="2F594104" w14:textId="77777777" w:rsidR="00E207BF" w:rsidRDefault="00E207BF" w:rsidP="00E207BF"/>
    <w:p w14:paraId="0E1FF2A0" w14:textId="77777777" w:rsidR="00E207BF" w:rsidRDefault="00E207BF" w:rsidP="00E207BF">
      <w:pPr>
        <w:pStyle w:val="NormalWeb"/>
        <w:spacing w:before="8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est indiqué pour toxoplasmoses</w:t>
      </w:r>
    </w:p>
    <w:p w14:paraId="7AAB9221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est médicament de choix pour les infections à Gram négatif</w:t>
      </w:r>
    </w:p>
    <w:p w14:paraId="2311EA0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est active contre Haemophilus influenzae</w:t>
      </w:r>
    </w:p>
    <w:p w14:paraId="014D14D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est médicament de choix pour les infections à bactéries productrices des bêta-lactamases</w:t>
      </w:r>
    </w:p>
    <w:p w14:paraId="052582AE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Fonts w:ascii="Arial" w:hAnsi="Arial" w:cs="Arial"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>peut détermine le syndrome de l'homme rouge</w:t>
      </w:r>
    </w:p>
    <w:p w14:paraId="0B13096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est moins absorbée que l'amoxicilline</w:t>
      </w:r>
    </w:p>
    <w:p w14:paraId="745BAE1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est mieux absorbée que l'amoxicilline</w:t>
      </w:r>
    </w:p>
    <w:p w14:paraId="7C331089" w14:textId="77777777" w:rsidR="00E207BF" w:rsidRDefault="00E207BF" w:rsidP="00E207BF">
      <w:pPr>
        <w:pStyle w:val="Titre1"/>
        <w:spacing w:before="480" w:after="120"/>
        <w:ind w:right="820" w:hanging="36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diffuse plus facilement que la benzylpénicilline au travers de la membrane des bactéries à Gram négatif</w:t>
      </w:r>
    </w:p>
    <w:p w14:paraId="4E0E5C2B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est active contre les bactéries à gram positif non productrices des bêta-lactamase</w:t>
      </w:r>
      <w:r>
        <w:rPr>
          <w:rFonts w:ascii="Arial" w:hAnsi="Arial" w:cs="Arial"/>
          <w:color w:val="000000"/>
          <w:sz w:val="22"/>
          <w:szCs w:val="22"/>
        </w:rPr>
        <w:t>s</w:t>
      </w:r>
    </w:p>
    <w:p w14:paraId="17F2B5F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ne présente pas des effets systémiques</w:t>
      </w:r>
    </w:p>
    <w:p w14:paraId="553B7E20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666270B5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lastRenderedPageBreak/>
        <w:t>62)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parmi les germes résistants à l'amoxicilline figure:</w:t>
      </w:r>
    </w:p>
    <w:p w14:paraId="698ABCD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bactéries à gram positif non productrices des bêta-lactamases</w:t>
      </w:r>
    </w:p>
    <w:p w14:paraId="0A7BBCA8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Jusqu'à 15% des souches d'Haemophilus influenzae</w:t>
      </w:r>
    </w:p>
    <w:p w14:paraId="48013B1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Toutes les souches d'Haemophilus influenzae</w:t>
      </w:r>
    </w:p>
    <w:p w14:paraId="7245CFA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Toutes les souches d'Escherichia coti</w:t>
      </w:r>
    </w:p>
    <w:p w14:paraId="7B3D219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7CC868"/>
        </w:rPr>
        <w:t>Toutes les souches de Mycoplasma pneumoniae</w:t>
      </w:r>
    </w:p>
    <w:p w14:paraId="733FC1A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Toutes les souches de staphylococcus</w:t>
      </w:r>
    </w:p>
    <w:p w14:paraId="6FF5FFD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Toutes les souches de Staphylococcus aureus</w:t>
      </w:r>
    </w:p>
    <w:p w14:paraId="4B65780F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Bactéries productrices des bêta-lactamases</w:t>
      </w:r>
    </w:p>
    <w:p w14:paraId="0EBBA8E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color w:val="000000"/>
          <w:sz w:val="14"/>
          <w:szCs w:val="14"/>
        </w:rPr>
        <w:t xml:space="preserve">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50% des souches d'Escherichia coti</w:t>
      </w:r>
    </w:p>
    <w:p w14:paraId="504B440A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La plupart des Staphylococcus aureus</w:t>
      </w:r>
    </w:p>
    <w:p w14:paraId="727E0E38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68F46B55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63)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parmi les germes résistants à l'ampicilline figure:</w:t>
      </w:r>
    </w:p>
    <w:p w14:paraId="03C698CA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Toutes les souches d'Haemophilus influenzae</w:t>
      </w:r>
    </w:p>
    <w:p w14:paraId="74E028F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La plupart des Staphylococcus aureus</w:t>
      </w:r>
    </w:p>
    <w:p w14:paraId="5691672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Bactéries productrices des bêta-lactamases</w:t>
      </w:r>
    </w:p>
    <w:p w14:paraId="232FE72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Toutes les souches de staphylococcus</w:t>
      </w:r>
    </w:p>
    <w:p w14:paraId="7FC40A79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50% des souches d'Escherichia coti</w:t>
      </w:r>
    </w:p>
    <w:p w14:paraId="1ED2CA7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Jusqu'à 15% des souches d'Haemophilus influenzae</w:t>
      </w:r>
    </w:p>
    <w:p w14:paraId="17AD9FC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Toutes les souches de Staphylococcus aureus</w:t>
      </w:r>
    </w:p>
    <w:p w14:paraId="7AD774C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Toutes les souches d'Escherichia coti</w:t>
      </w:r>
    </w:p>
    <w:p w14:paraId="36A6D353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 xml:space="preserve">Toutes les souches de Mycobcterium </w:t>
      </w:r>
      <w:r>
        <w:rPr>
          <w:color w:val="000000"/>
          <w:sz w:val="46"/>
          <w:szCs w:val="46"/>
        </w:rPr>
        <w:lastRenderedPageBreak/>
        <w:t>tuberculosis</w:t>
      </w:r>
    </w:p>
    <w:p w14:paraId="3905EE7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bactéries à gram positif non productrices des bêta-lactamases</w:t>
      </w:r>
    </w:p>
    <w:p w14:paraId="33995658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1C923A06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64)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la benzylpénicilline:</w:t>
      </w:r>
    </w:p>
    <w:p w14:paraId="30C8B9AB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est active contre les bactéries a gram positif non productrices des bêta-lactamases</w:t>
      </w:r>
    </w:p>
    <w:p w14:paraId="1F87A58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diffuse plus facilement par la méninge enflammée</w:t>
      </w:r>
    </w:p>
    <w:p w14:paraId="31E5B55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est active contre toutes les souches de Staphylococcus aureus</w:t>
      </w:r>
    </w:p>
    <w:p w14:paraId="546A6BC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est active contre le Pseudomonas aeruginosa</w:t>
      </w:r>
    </w:p>
    <w:p w14:paraId="11B65CD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est active contre les bactéries productrices des bêta-lactamases</w:t>
      </w:r>
    </w:p>
    <w:p w14:paraId="1C151F0B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est dégradée par l'acide gastrique</w:t>
      </w:r>
    </w:p>
    <w:p w14:paraId="7154A88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doive être administrée par injection</w:t>
      </w:r>
    </w:p>
    <w:p w14:paraId="57D26ACE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inhibe la synthèse des protéines bactériennes</w:t>
      </w:r>
    </w:p>
    <w:p w14:paraId="3E58555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est active à l'administration per os</w:t>
      </w:r>
    </w:p>
    <w:p w14:paraId="5DCF227A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contient un noyau bêta lactame</w:t>
      </w:r>
    </w:p>
    <w:p w14:paraId="6E6A98C8" w14:textId="77777777" w:rsidR="00E207BF" w:rsidRDefault="00E207BF" w:rsidP="00E207BF"/>
    <w:p w14:paraId="0A74112B" w14:textId="77777777" w:rsidR="00E207BF" w:rsidRDefault="00E207BF" w:rsidP="00E207BF">
      <w:pPr>
        <w:pStyle w:val="NormalWeb"/>
        <w:spacing w:before="8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65)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la phénoxymethylpénicilline:</w:t>
      </w:r>
    </w:p>
    <w:p w14:paraId="21C3504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inhibe la synthèse des protéines bactériennes</w:t>
      </w:r>
    </w:p>
    <w:p w14:paraId="5CEC5DD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est active contre toutes souches de Staphylococcus aureus</w:t>
      </w:r>
    </w:p>
    <w:p w14:paraId="72D98A20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contiens un noyau bêta lactame</w:t>
      </w:r>
    </w:p>
    <w:p w14:paraId="1E94D939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est active contre les bactéries productrices des bêta-lactamases</w:t>
      </w:r>
    </w:p>
    <w:p w14:paraId="4F5E3340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est active à l'administration per os</w:t>
      </w:r>
    </w:p>
    <w:p w14:paraId="6BE10C6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est active contre le Pseudomonas aeruginosa</w:t>
      </w:r>
    </w:p>
    <w:p w14:paraId="33A558F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est active contre la plupart des souches de Staphylococcus aureus</w:t>
      </w:r>
    </w:p>
    <w:p w14:paraId="69536A6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doive être administrée par injection</w:t>
      </w:r>
    </w:p>
    <w:p w14:paraId="4024D2D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est active contre les bactéries à gram positif productrices des bêta-lactamases</w:t>
      </w:r>
    </w:p>
    <w:p w14:paraId="5FBA815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est résistance à l'action de l'acide gastrique</w:t>
      </w:r>
    </w:p>
    <w:p w14:paraId="1101AA26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07E933B9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66)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la benzylpénicilline est efficace dans le traitement à:</w:t>
      </w:r>
    </w:p>
    <w:p w14:paraId="1871F15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Méningocoques</w:t>
      </w:r>
    </w:p>
    <w:p w14:paraId="6645364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Chlamydia</w:t>
      </w:r>
    </w:p>
    <w:p w14:paraId="083F41A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Mycobacterium tuberculosis</w:t>
      </w:r>
    </w:p>
    <w:p w14:paraId="7DC6FFB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Pseudomonas</w:t>
      </w:r>
    </w:p>
    <w:p w14:paraId="564D9521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Clostridium</w:t>
      </w:r>
    </w:p>
    <w:p w14:paraId="795EF7E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Ricketsia</w:t>
      </w:r>
    </w:p>
    <w:p w14:paraId="4B59BF8C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Leptospires</w:t>
      </w:r>
    </w:p>
    <w:p w14:paraId="4D163B4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Streptocoques</w:t>
      </w:r>
    </w:p>
    <w:p w14:paraId="68ED997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Pneumocoques</w:t>
      </w:r>
    </w:p>
    <w:p w14:paraId="7E264A2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Mycoplasma</w:t>
      </w:r>
    </w:p>
    <w:p w14:paraId="1DF833D5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55E92E8C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67)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activité anti-Pseudomonas on trouve pour:</w:t>
      </w:r>
    </w:p>
    <w:p w14:paraId="6DAB853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Methycilline</w:t>
      </w:r>
    </w:p>
    <w:p w14:paraId="6822F023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Ticarcilline</w:t>
      </w:r>
    </w:p>
    <w:p w14:paraId="1F63687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Meropenem</w:t>
      </w:r>
    </w:p>
    <w:p w14:paraId="43ABCA2A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Ceftazidime</w:t>
      </w:r>
    </w:p>
    <w:p w14:paraId="30778FC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phénoxyméthylpénicilline</w:t>
      </w:r>
    </w:p>
    <w:p w14:paraId="75D40CC0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Pipéracilline</w:t>
      </w:r>
    </w:p>
    <w:p w14:paraId="62FA0FD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Oxacilline</w:t>
      </w:r>
    </w:p>
    <w:p w14:paraId="2E3DBEB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benzylpénicilline</w:t>
      </w:r>
    </w:p>
    <w:p w14:paraId="11C91FC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Flucloxacilline</w:t>
      </w:r>
    </w:p>
    <w:p w14:paraId="6BD51E2F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Gentamicine</w:t>
      </w:r>
    </w:p>
    <w:p w14:paraId="69F3EBCE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4DAA2C0E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68)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1468F659" w14:textId="77777777" w:rsidR="00E207BF" w:rsidRDefault="00E207BF" w:rsidP="00E207BF">
      <w:pPr>
        <w:pStyle w:val="Titre1"/>
        <w:spacing w:before="480" w:after="120"/>
        <w:ind w:right="160" w:hanging="36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L’antibioprophylaxie est obligatoire pour les patients avec des prothèses cardiaques valvulaires</w:t>
      </w:r>
    </w:p>
    <w:p w14:paraId="19BF5EF8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Co-trimoxazole est indiqué dans les toxoplasmoses</w:t>
      </w:r>
    </w:p>
    <w:p w14:paraId="5DAB112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Aztréonam inhibe la synthèse des protéines bactériennes</w:t>
      </w:r>
    </w:p>
    <w:p w14:paraId="06BD124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Ticarcilline inhibe la synthèse des protéines bactériennes</w:t>
      </w:r>
    </w:p>
    <w:p w14:paraId="1E7402B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</w:p>
    <w:p w14:paraId="6399122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Phénoxyméthylpénicilline a activité anti-Pseudomonas</w:t>
      </w:r>
    </w:p>
    <w:p w14:paraId="025A3CA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Benzylpénicilline est indiqué dans les toxoplasmoses</w:t>
      </w:r>
    </w:p>
    <w:p w14:paraId="5AD6C93C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Sulfadiazine est indiqué dans les toxoplasmoses</w:t>
      </w:r>
    </w:p>
    <w:p w14:paraId="7CF2DD7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Pyrimethamine est indiqué dans les toxoplasmoses</w:t>
      </w:r>
    </w:p>
    <w:p w14:paraId="0C26E07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Benzylpénicilline inhibe la synthèse des protéines bactériennes</w:t>
      </w:r>
    </w:p>
    <w:p w14:paraId="4A7E24F3" w14:textId="77777777" w:rsidR="00E207BF" w:rsidRDefault="00E207BF" w:rsidP="00E207BF"/>
    <w:p w14:paraId="645C5172" w14:textId="77777777" w:rsidR="00E207BF" w:rsidRDefault="00E207BF" w:rsidP="00E207BF">
      <w:pPr>
        <w:pStyle w:val="Titre1"/>
        <w:spacing w:before="80"/>
        <w:ind w:left="840" w:right="240" w:hanging="360"/>
      </w:pPr>
      <w:r>
        <w:rPr>
          <w:color w:val="000000"/>
          <w:sz w:val="46"/>
          <w:szCs w:val="46"/>
        </w:rPr>
        <w:t>J.</w:t>
      </w:r>
      <w:r>
        <w:rPr>
          <w:b w:val="0"/>
          <w:bCs w:val="0"/>
          <w:color w:val="000000"/>
          <w:sz w:val="14"/>
          <w:szCs w:val="14"/>
        </w:rPr>
        <w:t xml:space="preserve">    </w:t>
      </w:r>
      <w:r>
        <w:rPr>
          <w:color w:val="000000"/>
          <w:sz w:val="46"/>
          <w:szCs w:val="46"/>
        </w:rPr>
        <w:t>Les associations des chimiothérapeutiques permettent de retarder l’apparition de la résistance bactérienne</w:t>
      </w:r>
    </w:p>
    <w:p w14:paraId="44AD7415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5"/>
          <w:szCs w:val="25"/>
        </w:rPr>
        <w:t> </w:t>
      </w:r>
    </w:p>
    <w:p w14:paraId="4D4B1229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69)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54048224" w14:textId="77777777" w:rsidR="00E207BF" w:rsidRDefault="00E207BF" w:rsidP="00E207BF">
      <w:pPr>
        <w:pStyle w:val="Titre1"/>
        <w:spacing w:before="480" w:after="120"/>
        <w:ind w:right="1240" w:hanging="36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 xml:space="preserve">flucloxacilline est indiquée dans les infections dues à des </w:t>
      </w:r>
      <w:r>
        <w:rPr>
          <w:color w:val="000000"/>
          <w:sz w:val="46"/>
          <w:szCs w:val="46"/>
        </w:rPr>
        <w:lastRenderedPageBreak/>
        <w:t>staphylocoques producteurs de pénicillinase</w:t>
      </w:r>
    </w:p>
    <w:p w14:paraId="4C017159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ampicilline est indiquée dans les toxoplasmoses</w:t>
      </w:r>
    </w:p>
    <w:p w14:paraId="6E664E1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benzylpénicilline a activité anti-Pseudomonas</w:t>
      </w:r>
    </w:p>
    <w:p w14:paraId="65CF356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flucloxacilline est indiquée dans les infections résistant a la pénicilline</w:t>
      </w:r>
    </w:p>
    <w:p w14:paraId="59418BB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flucloxacilline est une pénicilline semi-synthétique</w:t>
      </w:r>
    </w:p>
    <w:p w14:paraId="42999B4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benzylpenicilline est indiqué dans les toxoplasmoses</w:t>
      </w:r>
    </w:p>
    <w:p w14:paraId="19E71504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gentamicine a activité anti-Pseudomonas</w:t>
      </w:r>
    </w:p>
    <w:p w14:paraId="511DF79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vancomycine inhibe la synthèse des protéines bactériennes</w:t>
      </w:r>
    </w:p>
    <w:p w14:paraId="05B06474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amoxicilline est inactivée par les bactéries productrices des pénicillinases</w:t>
      </w:r>
    </w:p>
    <w:p w14:paraId="5B0A6EA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teicoplanine inhibe la synthèse des protéines bactériennes</w:t>
      </w:r>
    </w:p>
    <w:p w14:paraId="3A433B68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404AD69A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70)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1217B946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Ticarcilline a activité anti-Pseudomonas</w:t>
      </w:r>
    </w:p>
    <w:p w14:paraId="332B786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Teicoplanine est inhibiteur de la bêta-lactamase</w:t>
      </w:r>
    </w:p>
    <w:p w14:paraId="25B7470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Carbenicilline inhibe la synthèse des protéines bactériennes</w:t>
      </w:r>
    </w:p>
    <w:p w14:paraId="032C030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Méropénem inhibe la synthèse des protéines bactériennes</w:t>
      </w:r>
    </w:p>
    <w:p w14:paraId="4A7CDB37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Meropenem a activité anti-Pseudomonas</w:t>
      </w:r>
    </w:p>
    <w:p w14:paraId="32F2A54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Pipéracilline inhibe la synthèse des protéines bactériennes</w:t>
      </w:r>
    </w:p>
    <w:p w14:paraId="21BA51AF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Pipéracilline a activité anti-Pseudomonas</w:t>
      </w:r>
    </w:p>
    <w:p w14:paraId="03DC5A5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H.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Acide clavulanique est inhibiteur de la bêta-lactamase</w:t>
      </w:r>
    </w:p>
    <w:p w14:paraId="3782F5E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Aztréonam est inhibiteur de la bêta-lactamase</w:t>
      </w:r>
    </w:p>
    <w:p w14:paraId="361F81A5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Tazobactam est inhibiteur de la bêta-lactamase</w:t>
      </w:r>
    </w:p>
    <w:p w14:paraId="71BD66AA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0A186BCA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71)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65EBEAB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flucloxacilline est résistant aux bactéries productrices des bêta-lactamases</w:t>
      </w:r>
    </w:p>
    <w:p w14:paraId="2699440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ampicilline este une pénicilline à large spectre</w:t>
      </w:r>
    </w:p>
    <w:p w14:paraId="60D2B10E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amoxicilline este une pénicilline à large spectre</w:t>
      </w:r>
    </w:p>
    <w:p w14:paraId="0DDF45F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benzylpenicillin est stable en milieu acide</w:t>
      </w:r>
    </w:p>
    <w:p w14:paraId="498D0E4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pipéracilline inhibe la fonction de la membrane cellulaire</w:t>
      </w:r>
    </w:p>
    <w:p w14:paraId="436A381A" w14:textId="77777777" w:rsidR="00E207BF" w:rsidRDefault="00E207BF" w:rsidP="00E207BF">
      <w:pPr>
        <w:pStyle w:val="Titre1"/>
        <w:spacing w:before="480" w:after="120"/>
        <w:ind w:right="1540" w:hanging="360"/>
      </w:pPr>
      <w:r>
        <w:rPr>
          <w:color w:val="000000"/>
          <w:sz w:val="46"/>
          <w:szCs w:val="46"/>
        </w:rPr>
        <w:t>F.</w:t>
      </w:r>
      <w:r>
        <w:rPr>
          <w:b w:val="0"/>
          <w:bCs w:val="0"/>
          <w:color w:val="000000"/>
          <w:sz w:val="14"/>
          <w:szCs w:val="14"/>
        </w:rPr>
        <w:t xml:space="preserve">    </w:t>
      </w:r>
      <w:r>
        <w:rPr>
          <w:color w:val="000000"/>
          <w:sz w:val="46"/>
          <w:szCs w:val="46"/>
        </w:rPr>
        <w:t>phénoxyméthylpénicilline présente un spectre antimicrobien similaire à benzylpénicilline</w:t>
      </w:r>
    </w:p>
    <w:p w14:paraId="5CF703A7" w14:textId="77777777" w:rsidR="00E207BF" w:rsidRDefault="00E207BF" w:rsidP="00E207BF">
      <w:pPr>
        <w:pStyle w:val="NormalWeb"/>
        <w:spacing w:before="0" w:beforeAutospacing="0" w:after="0" w:afterAutospacing="0"/>
        <w:ind w:left="820" w:right="15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phénoxyméthylpénicilline est détruit par les bactéries productrices des bêta-lactamases</w:t>
      </w:r>
    </w:p>
    <w:p w14:paraId="0B53FF14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benzylpénicilline inhibe la fonction de la membrane cellulaire</w:t>
      </w:r>
    </w:p>
    <w:p w14:paraId="306D5AD6" w14:textId="77777777" w:rsidR="00E207BF" w:rsidRDefault="00E207BF" w:rsidP="00E207BF">
      <w:pPr>
        <w:pStyle w:val="NormalWeb"/>
        <w:spacing w:before="240" w:beforeAutospacing="0" w:after="240" w:afterAutospacing="0"/>
        <w:ind w:right="64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ciprofloxacine inhibe la synthèse des protéines bactériennes par le couplage aux sous unités 30S</w:t>
      </w:r>
    </w:p>
    <w:p w14:paraId="6E42A2E6" w14:textId="77777777" w:rsidR="00E207BF" w:rsidRDefault="00E207BF" w:rsidP="00E207BF">
      <w:pPr>
        <w:pStyle w:val="NormalWeb"/>
        <w:spacing w:before="0" w:beforeAutospacing="0" w:after="0" w:afterAutospacing="0"/>
        <w:ind w:left="820" w:right="5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oxazolidinones inhibent la synthèse des protéines bactériennes par le couplage aux sous unités 30S</w:t>
      </w:r>
    </w:p>
    <w:p w14:paraId="0D70459F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5"/>
          <w:szCs w:val="25"/>
        </w:rPr>
        <w:t> </w:t>
      </w:r>
    </w:p>
    <w:p w14:paraId="272BA62D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72)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les pénicillines:</w:t>
      </w:r>
    </w:p>
    <w:p w14:paraId="5092D5C7" w14:textId="77777777" w:rsidR="00E207BF" w:rsidRDefault="00E207BF" w:rsidP="00E207BF">
      <w:pPr>
        <w:pStyle w:val="Titre1"/>
        <w:spacing w:before="480" w:after="120"/>
        <w:ind w:right="840" w:hanging="36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 xml:space="preserve">en concentrations élevées en cas d'insuffisance rénale produisent </w:t>
      </w:r>
      <w:r>
        <w:rPr>
          <w:color w:val="000000"/>
          <w:sz w:val="46"/>
          <w:szCs w:val="46"/>
        </w:rPr>
        <w:lastRenderedPageBreak/>
        <w:t>parfois une encéphalopathie qui peut être fatale</w:t>
      </w:r>
    </w:p>
    <w:p w14:paraId="2C200D6F" w14:textId="77777777" w:rsidR="00E207BF" w:rsidRDefault="00E207BF" w:rsidP="00E207BF"/>
    <w:p w14:paraId="64B02281" w14:textId="77777777" w:rsidR="00E207BF" w:rsidRDefault="00E207BF" w:rsidP="00E207BF">
      <w:pPr>
        <w:pStyle w:val="NormalWeb"/>
        <w:spacing w:before="80" w:beforeAutospacing="0" w:after="0" w:afterAutospacing="0"/>
        <w:ind w:left="820" w:right="4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en concentrations élevées en cas d'administration intrathécale produisent parfois une encéphalopathie qui peut être fatale</w:t>
      </w:r>
    </w:p>
    <w:p w14:paraId="54289E22" w14:textId="77777777" w:rsidR="00E207BF" w:rsidRDefault="00E207BF" w:rsidP="00E207BF">
      <w:pPr>
        <w:pStyle w:val="Titre1"/>
        <w:spacing w:before="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une hypersensibilité constitue l'effet indésirable le plus important</w:t>
      </w:r>
    </w:p>
    <w:p w14:paraId="35474E1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sont très peu toxiques</w:t>
      </w:r>
    </w:p>
    <w:p w14:paraId="0B8B12E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doivent être administrés seulement par injection</w:t>
      </w:r>
    </w:p>
    <w:p w14:paraId="7162211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présentent un indice thérapeutique étroit</w:t>
      </w:r>
    </w:p>
    <w:p w14:paraId="5C9CF12F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plus importants est une atteinte du nerf crânien Vlll (ototoxicité)</w:t>
      </w:r>
    </w:p>
    <w:p w14:paraId="0BDD72F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plus importants est une atteinte du nerf crânien Vlll</w:t>
      </w:r>
    </w:p>
    <w:p w14:paraId="49902DD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ne sont pas absorbés per os</w:t>
      </w:r>
    </w:p>
    <w:p w14:paraId="3B3C8A1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des réactions anaphylactiques qui sont fatales dans environ 10 % des cas</w:t>
      </w:r>
    </w:p>
    <w:p w14:paraId="1C89A803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67FF3BE7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73)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les aminosides (aminoglycosides):</w:t>
      </w:r>
    </w:p>
    <w:p w14:paraId="45A9EB5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sont très peu toxiques</w:t>
      </w:r>
    </w:p>
    <w:p w14:paraId="22B5CA43" w14:textId="77777777" w:rsidR="00E207BF" w:rsidRDefault="00E207BF" w:rsidP="00E207BF">
      <w:pPr>
        <w:pStyle w:val="NormalWeb"/>
        <w:spacing w:before="240" w:beforeAutospacing="0" w:after="240" w:afterAutospacing="0"/>
        <w:ind w:right="14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en concentrations élevées en cas d'insuffisance rénale produisent parfois une encéphalopathie qui peut être fatale</w:t>
      </w:r>
    </w:p>
    <w:p w14:paraId="331D3087" w14:textId="77777777" w:rsidR="00E207BF" w:rsidRDefault="00E207BF" w:rsidP="00E207BF">
      <w:pPr>
        <w:pStyle w:val="Titre1"/>
        <w:spacing w:before="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présentent un indice thérapeutique étroit</w:t>
      </w:r>
    </w:p>
    <w:p w14:paraId="01DB69C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les plus importants est une atteinte du nerf crânien Vlll</w:t>
      </w:r>
    </w:p>
    <w:p w14:paraId="59751297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doivent être administrés seulement par injection</w:t>
      </w:r>
    </w:p>
    <w:p w14:paraId="7B56FFE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des réactions anaphylactiques qui sont fatales dans environ 10 % des cas</w:t>
      </w:r>
    </w:p>
    <w:p w14:paraId="53A4119D" w14:textId="77777777" w:rsidR="00E207BF" w:rsidRDefault="00E207BF" w:rsidP="00E207BF">
      <w:pPr>
        <w:pStyle w:val="NormalWeb"/>
        <w:spacing w:before="240" w:beforeAutospacing="0" w:after="240" w:afterAutospacing="0"/>
        <w:ind w:right="7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en concentrations élevées en cas d'administration intrathécale produisent parfois une encéphalopathie qui peut être fatale</w:t>
      </w:r>
    </w:p>
    <w:p w14:paraId="5844A600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une hypersensibilité constitue l'effet indésirable le plus important</w:t>
      </w:r>
    </w:p>
    <w:p w14:paraId="5CA13267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lastRenderedPageBreak/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les plus importants est ototoxicité</w:t>
      </w:r>
    </w:p>
    <w:p w14:paraId="2F17828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ne sont pas absorbés per os</w:t>
      </w:r>
    </w:p>
    <w:p w14:paraId="33F7E244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47B02764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74)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le méthotrexate:</w:t>
      </w:r>
    </w:p>
    <w:p w14:paraId="4BE3F54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est un inhibiteur de la synthèse des protéines bactériennes</w:t>
      </w:r>
    </w:p>
    <w:p w14:paraId="034494DC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est médicament immunosuppresseur</w:t>
      </w:r>
    </w:p>
    <w:p w14:paraId="790F720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est rarement utilisée aujourd'hui dans le traitement des polyarthrites rhumatoïde</w:t>
      </w:r>
    </w:p>
    <w:p w14:paraId="60960933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est le plus utilisé en premier choix dans le traitement des polyarthrites rhumatoïde</w:t>
      </w:r>
    </w:p>
    <w:p w14:paraId="76EBE32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est utilisé dans le traitement du cancer</w:t>
      </w:r>
    </w:p>
    <w:p w14:paraId="527587F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est un inhibiteur de la fonction de la paroi cellulaire bactérienne</w:t>
      </w:r>
    </w:p>
    <w:p w14:paraId="01EEB97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est un inhibiteur de la synthèse de la paroi cellulaire bactérienne</w:t>
      </w:r>
    </w:p>
    <w:p w14:paraId="3E4E122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est un inhibiteur de la sous-unité ribosomique 50S</w:t>
      </w:r>
    </w:p>
    <w:p w14:paraId="541B28A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est médicament antirhumatismal modificateur de la maladie (ARMM)</w:t>
      </w:r>
    </w:p>
    <w:p w14:paraId="30F462C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est un antagoniste cytotoxique du folate</w:t>
      </w:r>
    </w:p>
    <w:p w14:paraId="2A7DE4F4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3AC51FC2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75)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la ciprofloxacine:</w:t>
      </w:r>
    </w:p>
    <w:p w14:paraId="37603B61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est active contre le Pseudomonas aeruginosa</w:t>
      </w:r>
    </w:p>
    <w:p w14:paraId="01D2D34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n'est pas absorbés per os</w:t>
      </w:r>
    </w:p>
    <w:p w14:paraId="100018D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doit être administrés seulement par injection</w:t>
      </w:r>
    </w:p>
    <w:p w14:paraId="6EC6E0D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un inhibiteur de la synthèse de la paroi cellulaire bactérienne</w:t>
      </w:r>
    </w:p>
    <w:p w14:paraId="5EAC103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 xml:space="preserve">est un médicament utilisé dans le traitement des infections du tractus </w:t>
      </w:r>
      <w:r>
        <w:rPr>
          <w:color w:val="000000"/>
          <w:sz w:val="46"/>
          <w:szCs w:val="46"/>
        </w:rPr>
        <w:lastRenderedPageBreak/>
        <w:t>urinaire</w:t>
      </w:r>
    </w:p>
    <w:p w14:paraId="09F7CB4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dans de rares cas détermine d'altérations au niveau des tendons</w:t>
      </w:r>
    </w:p>
    <w:p w14:paraId="023F2C55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inhibe l'ADN gyrase bactérienne</w:t>
      </w:r>
    </w:p>
    <w:p w14:paraId="4C9466C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est dégradée par l'acide gastrique</w:t>
      </w:r>
    </w:p>
    <w:p w14:paraId="7438FA4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inhibe l'ARN polymérase ADN-dépendante</w:t>
      </w:r>
    </w:p>
    <w:p w14:paraId="48E74A6B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les effets indésirables sont peu fréquents</w:t>
      </w:r>
    </w:p>
    <w:p w14:paraId="6C1EBAD1" w14:textId="77777777" w:rsidR="00E207BF" w:rsidRDefault="00E207BF" w:rsidP="00E207BF"/>
    <w:p w14:paraId="71F1DCDB" w14:textId="77777777" w:rsidR="00E207BF" w:rsidRDefault="00E207BF" w:rsidP="00E207BF">
      <w:pPr>
        <w:pStyle w:val="NormalWeb"/>
        <w:spacing w:before="14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76)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la norfloxacine:</w:t>
      </w:r>
    </w:p>
    <w:p w14:paraId="66B2C45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inhibe l'ARN polymérase ADN-dépendante</w:t>
      </w:r>
    </w:p>
    <w:p w14:paraId="7323A83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un inhibiteur de la synthèse de la paroi cellulaire bactérienne</w:t>
      </w:r>
    </w:p>
    <w:p w14:paraId="39F8C83B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un inhibiteur de la sous-unité ribosomique 50S</w:t>
      </w:r>
    </w:p>
    <w:p w14:paraId="1826444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un inhibiteur de la synthèse de la paroi cellulaire bactérienne</w:t>
      </w:r>
    </w:p>
    <w:p w14:paraId="0F16C851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se concentre dans l'urine</w:t>
      </w:r>
    </w:p>
    <w:p w14:paraId="780F817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est un fluoroquinolone</w:t>
      </w:r>
    </w:p>
    <w:p w14:paraId="05E5F132" w14:textId="77777777" w:rsidR="00E207BF" w:rsidRDefault="00E207BF" w:rsidP="00E207BF">
      <w:pPr>
        <w:pStyle w:val="Titre1"/>
        <w:spacing w:before="480" w:after="120"/>
        <w:ind w:right="440" w:hanging="36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est un médicament de deuxième ligne dans le traitement des infections du tractus urinaire</w:t>
      </w:r>
    </w:p>
    <w:p w14:paraId="6162CB87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est active contre le Pseudomonas aeruginosa</w:t>
      </w:r>
    </w:p>
    <w:p w14:paraId="2626D50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effets indésirables sont fréquents</w:t>
      </w:r>
    </w:p>
    <w:p w14:paraId="3AC674D6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inhibe l'ADN gyrase bactérienne</w:t>
      </w:r>
    </w:p>
    <w:p w14:paraId="6A7CF7AD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5736A20E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77)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65F3D6BD" w14:textId="77777777" w:rsidR="00E207BF" w:rsidRDefault="00E207BF" w:rsidP="00E207BF">
      <w:pPr>
        <w:pStyle w:val="Titre1"/>
        <w:spacing w:before="480" w:after="120"/>
        <w:ind w:right="380" w:hanging="36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 xml:space="preserve">Le traitement des infections chez les patients immunodéprimés nécessite </w:t>
      </w:r>
      <w:r>
        <w:rPr>
          <w:color w:val="000000"/>
          <w:sz w:val="46"/>
          <w:szCs w:val="46"/>
        </w:rPr>
        <w:lastRenderedPageBreak/>
        <w:t>toujours des agents bactéricides</w:t>
      </w:r>
    </w:p>
    <w:p w14:paraId="568200D4" w14:textId="77777777" w:rsidR="00E207BF" w:rsidRDefault="00E207BF" w:rsidP="00E207BF">
      <w:pPr>
        <w:pStyle w:val="NormalWeb"/>
        <w:spacing w:before="0" w:beforeAutospacing="0" w:after="0" w:afterAutospacing="0"/>
        <w:ind w:left="820" w:right="24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 traitement des infections chez les patients sous corticostéroïdes nécessite toujours des agents bactériostatiques</w:t>
      </w:r>
    </w:p>
    <w:p w14:paraId="54669BA2" w14:textId="77777777" w:rsidR="00E207BF" w:rsidRDefault="00E207BF" w:rsidP="00E207BF">
      <w:pPr>
        <w:pStyle w:val="Titre1"/>
        <w:spacing w:before="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Les agents bactéricides tuent les organismes bactériens</w:t>
      </w:r>
    </w:p>
    <w:p w14:paraId="7F6D6EC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Pseudomonas aeruginosa a toujours été résistant à la flucloxacilline</w:t>
      </w:r>
    </w:p>
    <w:p w14:paraId="24402C87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Les agents bactériostatiques inhibent la croissance des organismes bactériens</w:t>
      </w:r>
    </w:p>
    <w:p w14:paraId="4CF8F54F" w14:textId="77777777" w:rsidR="00E207BF" w:rsidRDefault="00E207BF" w:rsidP="00E207BF">
      <w:pPr>
        <w:pStyle w:val="NormalWeb"/>
        <w:spacing w:before="240" w:beforeAutospacing="0" w:after="240" w:afterAutospacing="0"/>
        <w:ind w:right="8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 traitement des infections chez les patients sous corticostéroïdes nécessite toujours des agents bactéricides</w:t>
      </w:r>
    </w:p>
    <w:p w14:paraId="05E7AF5F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agents bactéricides inhibent la croissance des organismes bactériens</w:t>
      </w:r>
    </w:p>
    <w:p w14:paraId="243F708F" w14:textId="77777777" w:rsidR="00E207BF" w:rsidRDefault="00E207BF" w:rsidP="00E207BF">
      <w:pPr>
        <w:pStyle w:val="NormalWeb"/>
        <w:spacing w:before="240" w:beforeAutospacing="0" w:after="240" w:afterAutospacing="0"/>
        <w:ind w:right="10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 traitement des infections chez les patients sous chimiothérapie anticancéreuse nécessite toujours des agents bactériostatiques</w:t>
      </w:r>
    </w:p>
    <w:p w14:paraId="30CDD566" w14:textId="77777777" w:rsidR="00E207BF" w:rsidRDefault="00E207BF" w:rsidP="00E207BF">
      <w:pPr>
        <w:pStyle w:val="NormalWeb"/>
        <w:spacing w:before="0" w:beforeAutospacing="0" w:after="0" w:afterAutospacing="0"/>
        <w:ind w:left="820" w:right="6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 traitement des infections chez les patients immunodéprimés nécessite toujours des agents bactériostatiques</w:t>
      </w:r>
    </w:p>
    <w:p w14:paraId="63806D6A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Fonts w:ascii="Arial" w:hAnsi="Arial" w:cs="Arial"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>Les agents bactériostatiques tuent les organismes bactériens</w:t>
      </w:r>
    </w:p>
    <w:p w14:paraId="50F260A9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7D731579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78)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les effets indésirables des sulfamides:</w:t>
      </w:r>
    </w:p>
    <w:p w14:paraId="430BBA3E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diverses dyscrasies sanguines peuvent être induites</w:t>
      </w:r>
    </w:p>
    <w:p w14:paraId="33F4BCF5" w14:textId="77777777" w:rsidR="00E207BF" w:rsidRDefault="00E207BF" w:rsidP="00E207BF">
      <w:pPr>
        <w:pStyle w:val="NormalWeb"/>
        <w:spacing w:before="240" w:beforeAutospacing="0" w:after="240" w:afterAutospacing="0"/>
        <w:ind w:right="17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anémie hémolytique est chez les patients qui présentent un déficit en glucose-6-phosphate déshydrogénase</w:t>
      </w:r>
    </w:p>
    <w:p w14:paraId="4F01D413" w14:textId="77777777" w:rsidR="00E207BF" w:rsidRDefault="00E207BF" w:rsidP="00E207BF">
      <w:pPr>
        <w:pStyle w:val="Titre1"/>
        <w:spacing w:before="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les réactions indésirables plus sérieuses sont moins fréquentes</w:t>
      </w:r>
    </w:p>
    <w:p w14:paraId="1431CB4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plus importants est ototoxicité</w:t>
      </w:r>
    </w:p>
    <w:p w14:paraId="55500542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Fonts w:ascii="Arial" w:hAnsi="Arial" w:cs="Arial"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>peut détermine le syndrome de l'homme rouge</w:t>
      </w:r>
    </w:p>
    <w:p w14:paraId="79E6A41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plus importants est une atteinte du nerf crânien Vlll</w:t>
      </w:r>
    </w:p>
    <w:p w14:paraId="203214DF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 syndrome de Stevens-Johnson est moins fréquent</w:t>
      </w:r>
    </w:p>
    <w:p w14:paraId="3C57751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dans de rares cas sont d'altérations au niveau des tendons</w:t>
      </w:r>
    </w:p>
    <w:p w14:paraId="02330703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lastRenderedPageBreak/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les plus courants sont les réactions allergiques</w:t>
      </w:r>
    </w:p>
    <w:p w14:paraId="7AA0BEE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peut modifier la coloration des dents chez les jeunes</w:t>
      </w:r>
    </w:p>
    <w:p w14:paraId="03C88255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3E3CBC56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79)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parmi les agents antibactériennes avec spectre large est:</w:t>
      </w:r>
    </w:p>
    <w:p w14:paraId="3B1217B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Flucloxacilline</w:t>
      </w:r>
    </w:p>
    <w:p w14:paraId="4023C315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Méropenem</w:t>
      </w:r>
    </w:p>
    <w:p w14:paraId="36FFD80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Acide fusidique</w:t>
      </w:r>
    </w:p>
    <w:p w14:paraId="100FE88E" w14:textId="77777777" w:rsidR="00E207BF" w:rsidRDefault="00E207BF" w:rsidP="00E207BF"/>
    <w:p w14:paraId="4D5938CC" w14:textId="77777777" w:rsidR="00E207BF" w:rsidRDefault="00E207BF" w:rsidP="00E207BF">
      <w:pPr>
        <w:pStyle w:val="NormalWeb"/>
        <w:spacing w:before="8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Benzylpénicilline</w:t>
      </w:r>
    </w:p>
    <w:p w14:paraId="72E4C03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Procainpénicilline</w:t>
      </w:r>
    </w:p>
    <w:p w14:paraId="4CAE596A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Ampicilline</w:t>
      </w:r>
    </w:p>
    <w:p w14:paraId="57A91F2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Phénoxyméthylpénicilline</w:t>
      </w:r>
    </w:p>
    <w:p w14:paraId="0E1C3D36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Tétracycline</w:t>
      </w:r>
    </w:p>
    <w:p w14:paraId="6C64FCA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color w:val="000000"/>
          <w:sz w:val="14"/>
          <w:szCs w:val="14"/>
        </w:rPr>
        <w:t xml:space="preserve">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Amoxicilline</w:t>
      </w:r>
    </w:p>
    <w:p w14:paraId="793CBFA5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Métronidazole</w:t>
      </w:r>
    </w:p>
    <w:p w14:paraId="2A911341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1A9C7743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80)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7F98063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 syndrome de l'homme rouge est un effet indésirable aux benzylpénicillin</w:t>
      </w:r>
    </w:p>
    <w:p w14:paraId="0633C474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L'aplasie médullaire est un effet indésirable aux chloramphénicole</w:t>
      </w:r>
    </w:p>
    <w:p w14:paraId="0B04407B" w14:textId="77777777" w:rsidR="00E207BF" w:rsidRDefault="00E207BF" w:rsidP="00E207BF">
      <w:pPr>
        <w:pStyle w:val="NormalWeb"/>
        <w:spacing w:before="240" w:beforeAutospacing="0" w:after="240" w:afterAutospacing="0"/>
        <w:ind w:right="64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Cyprofloxacin inhibe la synthèse des protéines bactériennes par le couplage aux sous unités 30S</w:t>
      </w:r>
    </w:p>
    <w:p w14:paraId="3D2A53D9" w14:textId="77777777" w:rsidR="00E207BF" w:rsidRDefault="00E207BF" w:rsidP="00E207BF">
      <w:pPr>
        <w:pStyle w:val="Titre1"/>
        <w:spacing w:before="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La néphrotoxicité est un effet indésirable aux glycopeptides</w:t>
      </w:r>
    </w:p>
    <w:p w14:paraId="1BDF8945" w14:textId="77777777" w:rsidR="00E207BF" w:rsidRDefault="00E207BF" w:rsidP="00E207BF">
      <w:pPr>
        <w:pStyle w:val="NormalWeb"/>
        <w:spacing w:before="240" w:beforeAutospacing="0" w:after="240" w:afterAutospacing="0"/>
        <w:ind w:right="4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oxazolidinones inhibent la synthèse des protéines bactériennes par le couplage aux sous unités 30S</w:t>
      </w:r>
    </w:p>
    <w:p w14:paraId="69A1E2F2" w14:textId="77777777" w:rsidR="00E207BF" w:rsidRDefault="00E207BF" w:rsidP="00E207BF">
      <w:pPr>
        <w:pStyle w:val="Titre1"/>
        <w:spacing w:before="0" w:after="120"/>
      </w:pPr>
      <w:r>
        <w:rPr>
          <w:color w:val="000000"/>
          <w:sz w:val="46"/>
          <w:szCs w:val="46"/>
        </w:rPr>
        <w:lastRenderedPageBreak/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Vancomycin peut détermine le syndrome de l'homme rouge</w:t>
      </w:r>
    </w:p>
    <w:p w14:paraId="028C57A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Benzylpénicillin est stable en milieu acide</w:t>
      </w:r>
    </w:p>
    <w:p w14:paraId="5D0C41B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L'aplasie médullaire est un effet indésirable aux benzylpénicillin</w:t>
      </w:r>
    </w:p>
    <w:p w14:paraId="3A4105D6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La néphrotoxicité est un effet indésirable aux aminosides</w:t>
      </w:r>
    </w:p>
    <w:p w14:paraId="6B89A7C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 néphrotoxicité est un effet indésirable commun aux glycopeptides et aminosides</w:t>
      </w:r>
    </w:p>
    <w:p w14:paraId="1AF555C2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50E7A142" w14:textId="77777777" w:rsidR="00E207BF" w:rsidRDefault="00E207BF" w:rsidP="00E207BF">
      <w:pPr>
        <w:pStyle w:val="NormalWeb"/>
        <w:spacing w:before="0" w:beforeAutospacing="0" w:after="0" w:afterAutospacing="0"/>
        <w:ind w:left="100" w:right="420"/>
      </w:pPr>
      <w:r>
        <w:rPr>
          <w:rFonts w:ascii="Arial" w:hAnsi="Arial" w:cs="Arial"/>
          <w:color w:val="000000"/>
          <w:sz w:val="20"/>
          <w:szCs w:val="20"/>
        </w:rPr>
        <w:t>81)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Ciprofloxacine: ( jai demander a la prof la derniere c trop trop complique je trouve rien sur le livre )</w:t>
      </w:r>
    </w:p>
    <w:p w14:paraId="61223A24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est indiqué pour toxoplasmoses</w:t>
      </w:r>
    </w:p>
    <w:p w14:paraId="791D56C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dans de rares cas sont d'altérations au niveau des tendons</w:t>
      </w:r>
    </w:p>
    <w:p w14:paraId="75964EF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peut détermine d'altérations au niveau de tendons</w:t>
      </w:r>
    </w:p>
    <w:p w14:paraId="225FD7D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plus importants est une atteinte du nerf crânien Vlll</w:t>
      </w:r>
    </w:p>
    <w:p w14:paraId="51E8D81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peut modifier la coloration des dents chez les jeunes</w:t>
      </w:r>
    </w:p>
    <w:p w14:paraId="6CB66A34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est utilisée dans les infections avec Pseudomonas</w:t>
      </w:r>
    </w:p>
    <w:p w14:paraId="2D153F2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inhibe la synthèse des acides nucléiques</w:t>
      </w:r>
    </w:p>
    <w:p w14:paraId="2324BB8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peut détermine le syndrome de l'homme rouge</w:t>
      </w:r>
    </w:p>
    <w:p w14:paraId="533ABCE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peut détermine l'aplasie médullaire</w:t>
      </w:r>
    </w:p>
    <w:p w14:paraId="0F6EA140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ne présente pas effet systémique</w:t>
      </w:r>
    </w:p>
    <w:p w14:paraId="222CBCDD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29562EFF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82)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6A55B5C4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Pyrimethamine est indiqué dans les toxoplasmoses</w:t>
      </w:r>
    </w:p>
    <w:p w14:paraId="752B04D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 mécanisme d’action de triméthoprime est inhibition de la dihydrofolate réductase</w:t>
      </w:r>
    </w:p>
    <w:p w14:paraId="0E65370C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lastRenderedPageBreak/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Norfloxacin ne présente pas des effets systémiques</w:t>
      </w:r>
    </w:p>
    <w:p w14:paraId="5BFD8EE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Pipéracilline inhibe la synthèse des protéines bactériennes</w:t>
      </w:r>
    </w:p>
    <w:p w14:paraId="296092C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Tazobactam est inhibiteur de la dihydrofolate réductase</w:t>
      </w:r>
    </w:p>
    <w:p w14:paraId="78EAD79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Phénoxyméthylpénicilline peut détermine le syndrome de l'homme rouge</w:t>
      </w:r>
    </w:p>
    <w:p w14:paraId="645DC81F" w14:textId="77777777" w:rsidR="00E207BF" w:rsidRDefault="00E207BF" w:rsidP="00E207BF">
      <w:pPr>
        <w:pStyle w:val="Titre1"/>
        <w:spacing w:before="480" w:after="120"/>
        <w:ind w:right="240" w:hanging="36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Benzylpénicilline est active contre les bactéries à gram positif non productrices des beta-lactamases</w:t>
      </w:r>
    </w:p>
    <w:p w14:paraId="7CD3284C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Vancomycin peut détermine le syndrome de l'homme rouge</w:t>
      </w:r>
    </w:p>
    <w:p w14:paraId="4BBDE00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Acide clavulanique est inhibiteur de la dihydrofolate réductase</w:t>
      </w:r>
    </w:p>
    <w:p w14:paraId="4E4910B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 mécanisme d’action de sulfamethoxazole est inhibition de la dihydrofolate réductase</w:t>
      </w:r>
    </w:p>
    <w:p w14:paraId="64121217" w14:textId="77777777" w:rsidR="00E207BF" w:rsidRDefault="00E207BF" w:rsidP="00E207BF"/>
    <w:p w14:paraId="244CFA9D" w14:textId="77777777" w:rsidR="00E207BF" w:rsidRDefault="00E207BF" w:rsidP="00E207BF">
      <w:pPr>
        <w:pStyle w:val="NormalWeb"/>
        <w:spacing w:before="8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83)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Chloramphénicol:</w:t>
      </w:r>
    </w:p>
    <w:p w14:paraId="38370EF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est indiqué pour toxoplasmoses</w:t>
      </w:r>
    </w:p>
    <w:p w14:paraId="3346AAF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inhibe la synthèse des acides nucléiques</w:t>
      </w:r>
    </w:p>
    <w:p w14:paraId="391ABD1F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peut détermine l'aplasie médullaire</w:t>
      </w:r>
    </w:p>
    <w:p w14:paraId="51D628D9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peut détermine une névrite périphérique</w:t>
      </w:r>
    </w:p>
    <w:p w14:paraId="1FE9FDD4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peut détermine une névrite optique</w:t>
      </w:r>
    </w:p>
    <w:p w14:paraId="6EBB5E3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peut détermine d'altérations au niveau de tendons</w:t>
      </w:r>
    </w:p>
    <w:p w14:paraId="25197623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inhibe la synthèse des protéines bactériennes</w:t>
      </w:r>
    </w:p>
    <w:p w14:paraId="5CD5EBC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peut détermine le syndrome de l'homme rouge</w:t>
      </w:r>
    </w:p>
    <w:p w14:paraId="15C289E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ne présente pas effet systémique</w:t>
      </w:r>
    </w:p>
    <w:p w14:paraId="6330681C" w14:textId="77777777" w:rsidR="00E207BF" w:rsidRDefault="00E207BF" w:rsidP="00E207BF">
      <w:pPr>
        <w:pStyle w:val="Titre1"/>
        <w:spacing w:before="480" w:after="120"/>
        <w:ind w:right="220" w:hanging="360"/>
      </w:pPr>
      <w:r>
        <w:rPr>
          <w:color w:val="000000"/>
          <w:sz w:val="46"/>
          <w:szCs w:val="46"/>
        </w:rPr>
        <w:t>J.</w:t>
      </w:r>
      <w:r>
        <w:rPr>
          <w:b w:val="0"/>
          <w:bCs w:val="0"/>
          <w:color w:val="000000"/>
          <w:sz w:val="14"/>
          <w:szCs w:val="14"/>
        </w:rPr>
        <w:t xml:space="preserve">    </w:t>
      </w:r>
      <w:r>
        <w:rPr>
          <w:color w:val="000000"/>
          <w:sz w:val="46"/>
          <w:szCs w:val="46"/>
        </w:rPr>
        <w:t xml:space="preserve">peut détermine une diminution réversible (dose-dépendante) des </w:t>
      </w:r>
      <w:r>
        <w:rPr>
          <w:color w:val="000000"/>
          <w:sz w:val="46"/>
          <w:szCs w:val="46"/>
        </w:rPr>
        <w:lastRenderedPageBreak/>
        <w:t>globules rouges et blancs</w:t>
      </w:r>
    </w:p>
    <w:p w14:paraId="5316DF2D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5"/>
          <w:szCs w:val="25"/>
        </w:rPr>
        <w:t> </w:t>
      </w:r>
    </w:p>
    <w:p w14:paraId="2F7C957E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84)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Chloramphénicol:</w:t>
      </w:r>
    </w:p>
    <w:p w14:paraId="597FDBF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dans de rares cas sont d'altérations au niveau des tendons</w:t>
      </w:r>
    </w:p>
    <w:p w14:paraId="192565E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plus importants est une atteinte du nerf crânien Vlll</w:t>
      </w:r>
    </w:p>
    <w:p w14:paraId="4AC1F421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peut modifier la coloration des dents chez les jeunes</w:t>
      </w:r>
    </w:p>
    <w:p w14:paraId="0DBF60D8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l'utilisation est limitée en raison d'une anémie aplasique</w:t>
      </w:r>
    </w:p>
    <w:p w14:paraId="01F3038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est actuellement réservé au traitement des méningites a Haemophilus influenzae</w:t>
      </w:r>
    </w:p>
    <w:p w14:paraId="62DC243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empêche le N-formylméthionyI-ARN de se lier au ribosome 70S.</w:t>
      </w:r>
    </w:p>
    <w:p w14:paraId="3265623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est inhibiteur de la dihydrofolate réductase</w:t>
      </w:r>
    </w:p>
    <w:p w14:paraId="7674BBFA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l'utilisation est limitée en raison de ses effets secondaires sévères</w:t>
      </w:r>
    </w:p>
    <w:p w14:paraId="775C5F4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est actuellement réservé au traitement de la fièvre typhoïde</w:t>
      </w:r>
    </w:p>
    <w:p w14:paraId="2DC01191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est efficace contre une grande variété d'organismes</w:t>
      </w:r>
    </w:p>
    <w:p w14:paraId="3C6EBB5F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7F17013A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85)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l'absorption de la tétracycline:</w:t>
      </w:r>
    </w:p>
    <w:p w14:paraId="3097067B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est diminuée par les ions calcium</w:t>
      </w:r>
    </w:p>
    <w:p w14:paraId="2CE072A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est augmentée par des préparations contenant du fer</w:t>
      </w:r>
    </w:p>
    <w:p w14:paraId="399A4B1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est augmentée par le lait</w:t>
      </w:r>
    </w:p>
    <w:p w14:paraId="6F3F07C5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est diminuée par le lait</w:t>
      </w:r>
    </w:p>
    <w:p w14:paraId="6019F1A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est augmentée par les ions calcium</w:t>
      </w:r>
    </w:p>
    <w:p w14:paraId="5E593CE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est augmentée par les antiacides</w:t>
      </w:r>
    </w:p>
    <w:p w14:paraId="20827FE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est augmentée par les ions magnésium</w:t>
      </w:r>
    </w:p>
    <w:p w14:paraId="4972734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lastRenderedPageBreak/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est diminuée par les ions magnésium</w:t>
      </w:r>
    </w:p>
    <w:p w14:paraId="46BE2066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est diminuée par des préparations contenant du fer</w:t>
      </w:r>
    </w:p>
    <w:p w14:paraId="06EDB137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est diminuée par les antiacides</w:t>
      </w:r>
    </w:p>
    <w:p w14:paraId="67B43B62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0857057B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86)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la tétracycline est le traitement de choix de:</w:t>
      </w:r>
    </w:p>
    <w:p w14:paraId="0D7A023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infections à Staphylococcus aureus</w:t>
      </w:r>
    </w:p>
    <w:p w14:paraId="1CB4039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infections à SARM</w:t>
      </w:r>
    </w:p>
    <w:p w14:paraId="40F9E11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infections à toxoplasma</w:t>
      </w:r>
    </w:p>
    <w:p w14:paraId="4D3CFC28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infections à Mycoplasme</w:t>
      </w:r>
    </w:p>
    <w:p w14:paraId="37A26B5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infections à Borrelia burgdorferi</w:t>
      </w:r>
    </w:p>
    <w:p w14:paraId="6CFCB627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infections à Chlamydia</w:t>
      </w:r>
    </w:p>
    <w:p w14:paraId="35E4F64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infections à Mycobacterium tuberculosis</w:t>
      </w:r>
    </w:p>
    <w:p w14:paraId="2BC98C77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infections à rickettsia</w:t>
      </w:r>
    </w:p>
    <w:p w14:paraId="6E1E765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color w:val="000000"/>
          <w:sz w:val="14"/>
          <w:szCs w:val="14"/>
        </w:rPr>
        <w:t xml:space="preserve">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certaines infections intracellulaires</w:t>
      </w:r>
    </w:p>
    <w:p w14:paraId="21ADC70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infections à Pseudomonas aeruginosa</w:t>
      </w:r>
    </w:p>
    <w:p w14:paraId="22B9745F" w14:textId="77777777" w:rsidR="00E207BF" w:rsidRDefault="00E207BF" w:rsidP="00E207BF"/>
    <w:p w14:paraId="3FB21AA8" w14:textId="77777777" w:rsidR="00E207BF" w:rsidRDefault="00E207BF" w:rsidP="00E207BF">
      <w:pPr>
        <w:pStyle w:val="NormalWeb"/>
        <w:spacing w:before="14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87)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2EB5771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L'hydroxychloroquine est utilisé dans le traitement du cancer</w:t>
      </w:r>
    </w:p>
    <w:p w14:paraId="02A5D7CB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L'hypertension est l'effet indésirable de la ciclosporine</w:t>
      </w:r>
    </w:p>
    <w:p w14:paraId="2F542997" w14:textId="77777777" w:rsidR="00E207BF" w:rsidRDefault="00E207BF" w:rsidP="00E207BF">
      <w:pPr>
        <w:pStyle w:val="NormalWeb"/>
        <w:spacing w:before="40" w:beforeAutospacing="0" w:after="0" w:afterAutospacing="0"/>
        <w:ind w:left="820" w:right="94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 pénicillamine le plus utilisé en premier choix dans le traitement des polyarthrites rhumatoïde</w:t>
      </w:r>
    </w:p>
    <w:p w14:paraId="4ACC4B17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L'aurothiomalate de sodium est utilisé dans le traitement du cancer</w:t>
      </w:r>
    </w:p>
    <w:p w14:paraId="1A699BE8" w14:textId="77777777" w:rsidR="00E207BF" w:rsidRDefault="00E207BF" w:rsidP="00E207BF">
      <w:pPr>
        <w:pStyle w:val="NormalWeb"/>
        <w:spacing w:before="240" w:beforeAutospacing="0" w:after="240" w:afterAutospacing="0"/>
        <w:ind w:right="108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L'aurothiomalate de sodium le plus utilisé en premier choix dans le traitement des polyarthrites rhumatoïde</w:t>
      </w:r>
    </w:p>
    <w:p w14:paraId="608ED1FF" w14:textId="77777777" w:rsidR="00E207BF" w:rsidRDefault="00E207BF" w:rsidP="00E207BF">
      <w:pPr>
        <w:pStyle w:val="Titre1"/>
        <w:spacing w:before="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 xml:space="preserve">Le méthotrexate est utilisé dans le traitement du des polyarthrites </w:t>
      </w:r>
      <w:r>
        <w:rPr>
          <w:color w:val="000000"/>
          <w:sz w:val="46"/>
          <w:szCs w:val="46"/>
        </w:rPr>
        <w:lastRenderedPageBreak/>
        <w:t>rhumatoïde</w:t>
      </w:r>
    </w:p>
    <w:p w14:paraId="621AFEB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 méthotrexate est utilisé dans le traitement du cancer</w:t>
      </w:r>
    </w:p>
    <w:p w14:paraId="40ABE0CB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L'hépatotoxycité est l'effet indésirable de la ciclosporine</w:t>
      </w:r>
    </w:p>
    <w:p w14:paraId="1CDBABC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 néphrotoxicité constitue l'effet indésirable le plus important de la ciclosporine</w:t>
      </w:r>
    </w:p>
    <w:p w14:paraId="325AD26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 pénicillamine est utilisé dans le traitement du cancer</w:t>
      </w:r>
    </w:p>
    <w:p w14:paraId="6147A292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1434A85D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88)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qu'inhibe la synthèse des protéines bactériennes :</w:t>
      </w:r>
    </w:p>
    <w:p w14:paraId="432BABC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Meropenem</w:t>
      </w:r>
    </w:p>
    <w:p w14:paraId="7D6A1A1A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Nétilmycine</w:t>
      </w:r>
    </w:p>
    <w:p w14:paraId="6A7860B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  <w:shd w:val="clear" w:color="auto" w:fill="FDF9D7"/>
        </w:rPr>
        <w:t>Minocycline</w:t>
      </w:r>
    </w:p>
    <w:p w14:paraId="27231D5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>  </w:t>
      </w:r>
    </w:p>
    <w:p w14:paraId="0928F8F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Ticarcilline</w:t>
      </w:r>
    </w:p>
    <w:p w14:paraId="03E48A6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Tigécycline</w:t>
      </w:r>
    </w:p>
    <w:p w14:paraId="719D72D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Néomycine</w:t>
      </w:r>
    </w:p>
    <w:p w14:paraId="404CA15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  <w:shd w:val="clear" w:color="auto" w:fill="F8D0D0"/>
        </w:rPr>
        <w:t>Flucloxacilline</w:t>
      </w:r>
    </w:p>
    <w:p w14:paraId="56D74A3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Ceftriaxone</w:t>
      </w:r>
    </w:p>
    <w:p w14:paraId="1C47339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Oxacilline</w:t>
      </w:r>
    </w:p>
    <w:p w14:paraId="7292FB3F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Streptomycine</w:t>
      </w:r>
    </w:p>
    <w:p w14:paraId="0BBDA676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</w:t>
      </w:r>
    </w:p>
    <w:p w14:paraId="05A7B90A" w14:textId="77777777" w:rsidR="00E207BF" w:rsidRDefault="00E207BF" w:rsidP="00E207BF">
      <w:pPr>
        <w:pStyle w:val="NormalWeb"/>
        <w:spacing w:before="20" w:beforeAutospacing="0" w:after="0" w:afterAutospacing="0"/>
      </w:pPr>
      <w:r>
        <w:rPr>
          <w:rFonts w:ascii="Arial" w:hAnsi="Arial" w:cs="Arial"/>
          <w:b/>
          <w:bCs/>
          <w:color w:val="000000"/>
          <w:sz w:val="29"/>
          <w:szCs w:val="29"/>
        </w:rPr>
        <w:t> </w:t>
      </w:r>
    </w:p>
    <w:p w14:paraId="0E7262A4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89)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qu'inhibe la synthèse des protéines bactériennes :</w:t>
      </w:r>
    </w:p>
    <w:p w14:paraId="553EF549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Érythromycine</w:t>
      </w:r>
    </w:p>
    <w:p w14:paraId="6B54C4D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Tétracycline</w:t>
      </w:r>
    </w:p>
    <w:p w14:paraId="2E10455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Sulfaméthoxazole</w:t>
      </w:r>
    </w:p>
    <w:p w14:paraId="414127B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lastRenderedPageBreak/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Gentamycine</w:t>
      </w:r>
    </w:p>
    <w:p w14:paraId="7B9CB2A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Chloramphénicol</w:t>
      </w:r>
    </w:p>
    <w:p w14:paraId="457D9198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Linézolide</w:t>
      </w:r>
    </w:p>
    <w:p w14:paraId="7D475C9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Ampicilline</w:t>
      </w:r>
    </w:p>
    <w:p w14:paraId="35B80E08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Pénicilline G</w:t>
      </w:r>
    </w:p>
    <w:p w14:paraId="70FF287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Ciprofloxacine</w:t>
      </w:r>
    </w:p>
    <w:p w14:paraId="07BF413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Rifampicine</w:t>
      </w:r>
    </w:p>
    <w:p w14:paraId="4F3647AE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7068B07B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90)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qu'inhibe la synthèse des protéines bactériennes :</w:t>
      </w:r>
    </w:p>
    <w:p w14:paraId="7B474974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Tobramycine</w:t>
      </w:r>
    </w:p>
    <w:p w14:paraId="78D9E13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Clarithromycine</w:t>
      </w:r>
    </w:p>
    <w:p w14:paraId="59A1375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Azithromycine</w:t>
      </w:r>
    </w:p>
    <w:p w14:paraId="18D41DE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Aztréonam</w:t>
      </w:r>
    </w:p>
    <w:p w14:paraId="1C8B197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Pipéracilline</w:t>
      </w:r>
    </w:p>
    <w:p w14:paraId="1F5C5361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Doxycycline</w:t>
      </w:r>
    </w:p>
    <w:p w14:paraId="33F77AB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Méthycilline</w:t>
      </w:r>
    </w:p>
    <w:p w14:paraId="382BAD73" w14:textId="77777777" w:rsidR="00E207BF" w:rsidRDefault="00E207BF" w:rsidP="00E207BF"/>
    <w:p w14:paraId="7EA9EEFD" w14:textId="77777777" w:rsidR="00E207BF" w:rsidRDefault="00E207BF" w:rsidP="00E207BF">
      <w:pPr>
        <w:pStyle w:val="NormalWeb"/>
        <w:spacing w:before="8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Méropénem</w:t>
      </w:r>
    </w:p>
    <w:p w14:paraId="5842546C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Amikacine</w:t>
      </w:r>
    </w:p>
    <w:p w14:paraId="03AD9E7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Vancomycine</w:t>
      </w:r>
    </w:p>
    <w:p w14:paraId="36A4C592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6A3C4E6C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91)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qu'inhibe la synthèse de la paroi cellulaire bactérienne :</w:t>
      </w:r>
    </w:p>
    <w:p w14:paraId="26998404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Linézolide</w:t>
      </w:r>
    </w:p>
    <w:p w14:paraId="6A6A4DD0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Vancomycine</w:t>
      </w:r>
    </w:p>
    <w:p w14:paraId="0B3825E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Pénicilline G</w:t>
      </w:r>
    </w:p>
    <w:p w14:paraId="041262F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Rifampicine</w:t>
      </w:r>
    </w:p>
    <w:p w14:paraId="506A532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Ciprofloxacine</w:t>
      </w:r>
    </w:p>
    <w:p w14:paraId="1A03C679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Cefuroxime</w:t>
      </w:r>
    </w:p>
    <w:p w14:paraId="1DE1CD4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Sulfaméthoxazole</w:t>
      </w:r>
    </w:p>
    <w:p w14:paraId="7A8BDA0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Ampicilline</w:t>
      </w:r>
    </w:p>
    <w:p w14:paraId="623921B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Érythromycine</w:t>
      </w:r>
    </w:p>
    <w:p w14:paraId="44CECF55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Méropénem</w:t>
      </w:r>
    </w:p>
    <w:p w14:paraId="4CF4BAA8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63A9A382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92)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sont de group beta-lactames :</w:t>
      </w:r>
    </w:p>
    <w:p w14:paraId="7DF2A25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Chloramphénicol</w:t>
      </w:r>
    </w:p>
    <w:p w14:paraId="6049F37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Tétracycline</w:t>
      </w:r>
    </w:p>
    <w:p w14:paraId="100CECD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Gentamycine</w:t>
      </w:r>
    </w:p>
    <w:p w14:paraId="5AE62C06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>  </w:t>
      </w:r>
    </w:p>
    <w:p w14:paraId="4B33C60F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Vancomycin</w:t>
      </w:r>
      <w:r>
        <w:rPr>
          <w:b w:val="0"/>
          <w:bCs w:val="0"/>
          <w:color w:val="000000"/>
          <w:sz w:val="46"/>
          <w:szCs w:val="46"/>
        </w:rPr>
        <w:t>e</w:t>
      </w:r>
    </w:p>
    <w:p w14:paraId="1C420C2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Ampicilline</w:t>
      </w:r>
    </w:p>
    <w:p w14:paraId="2CD94B2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Linézolide</w:t>
      </w:r>
    </w:p>
    <w:p w14:paraId="2724CADF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Érythromycine</w:t>
      </w:r>
    </w:p>
    <w:p w14:paraId="49878D3A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Pénicilline G</w:t>
      </w:r>
    </w:p>
    <w:p w14:paraId="7041B71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Méthycilline</w:t>
      </w:r>
    </w:p>
    <w:p w14:paraId="241A096F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Pipéracilline</w:t>
      </w:r>
    </w:p>
    <w:p w14:paraId="15E8A897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1998645A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93)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sont de group beta-lactames :</w:t>
      </w:r>
    </w:p>
    <w:p w14:paraId="064E8CB7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Cefuroxime</w:t>
      </w:r>
    </w:p>
    <w:p w14:paraId="0E790EE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Ciprofloxacine</w:t>
      </w:r>
    </w:p>
    <w:p w14:paraId="553DF6F5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lastRenderedPageBreak/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Aztréonam</w:t>
      </w:r>
    </w:p>
    <w:p w14:paraId="4537E79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Sulfaméthoxazole</w:t>
      </w:r>
    </w:p>
    <w:p w14:paraId="0CBBD2B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Clarithromycine</w:t>
      </w:r>
    </w:p>
    <w:p w14:paraId="1C8E6D1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Doxycycline</w:t>
      </w:r>
    </w:p>
    <w:p w14:paraId="1EFB4227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Ceftazidime</w:t>
      </w:r>
    </w:p>
    <w:p w14:paraId="28259A4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Méropénem</w:t>
      </w:r>
    </w:p>
    <w:p w14:paraId="459B590C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Ceftriaxone</w:t>
      </w:r>
    </w:p>
    <w:p w14:paraId="73B40C5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Rifampicine</w:t>
      </w:r>
    </w:p>
    <w:p w14:paraId="5D4AE795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1DA327F5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94)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sont de group pénicillines :</w:t>
      </w:r>
    </w:p>
    <w:p w14:paraId="174099E7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Amoxicilline</w:t>
      </w:r>
    </w:p>
    <w:p w14:paraId="245CF9BA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Méthycilline</w:t>
      </w:r>
    </w:p>
    <w:p w14:paraId="1DE52100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Ampicilline</w:t>
      </w:r>
    </w:p>
    <w:p w14:paraId="7A2FBAF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Benzylpénicilline</w:t>
      </w:r>
    </w:p>
    <w:p w14:paraId="142477E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Clarithromycine</w:t>
      </w:r>
    </w:p>
    <w:p w14:paraId="56181781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Pipéracilline</w:t>
      </w:r>
    </w:p>
    <w:p w14:paraId="754A9A1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Méropénem</w:t>
      </w:r>
    </w:p>
    <w:p w14:paraId="4A0713BD" w14:textId="77777777" w:rsidR="00E207BF" w:rsidRDefault="00E207BF" w:rsidP="00E207BF"/>
    <w:p w14:paraId="0C8D2556" w14:textId="77777777" w:rsidR="00E207BF" w:rsidRDefault="00E207BF" w:rsidP="00E207BF">
      <w:pPr>
        <w:pStyle w:val="NormalWeb"/>
        <w:spacing w:before="8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>  </w:t>
      </w:r>
    </w:p>
    <w:p w14:paraId="1DDE0865" w14:textId="77777777" w:rsidR="00E207BF" w:rsidRDefault="00E207BF" w:rsidP="00E207BF">
      <w:pPr>
        <w:pStyle w:val="NormalWeb"/>
        <w:spacing w:before="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Aztréonam</w:t>
      </w:r>
    </w:p>
    <w:p w14:paraId="69F4CE5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Vancomycine</w:t>
      </w:r>
    </w:p>
    <w:p w14:paraId="6F9D2D5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Cefuroxime</w:t>
      </w:r>
    </w:p>
    <w:p w14:paraId="7BE1F404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265B3650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95)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que sont de group aminoglycosides (aminosides) :</w:t>
      </w:r>
    </w:p>
    <w:p w14:paraId="143F7474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Tobramycine</w:t>
      </w:r>
    </w:p>
    <w:p w14:paraId="6163545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Streptomycine</w:t>
      </w:r>
    </w:p>
    <w:p w14:paraId="3AA865E7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lastRenderedPageBreak/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Gentamycine</w:t>
      </w:r>
    </w:p>
    <w:p w14:paraId="695A1AE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Rifampicine</w:t>
      </w:r>
    </w:p>
    <w:p w14:paraId="40C6A41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</w:p>
    <w:p w14:paraId="1F91416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Clarithromycine</w:t>
      </w:r>
    </w:p>
    <w:p w14:paraId="2287A1E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Sulfaméthoxazole</w:t>
      </w:r>
    </w:p>
    <w:p w14:paraId="4859FFD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Doxycycline</w:t>
      </w:r>
    </w:p>
    <w:p w14:paraId="3FB7CEEA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Amikacycine</w:t>
      </w:r>
    </w:p>
    <w:p w14:paraId="0989C69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Ciprofloxacine</w:t>
      </w:r>
    </w:p>
    <w:p w14:paraId="05956C8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Néomycine</w:t>
      </w:r>
    </w:p>
    <w:p w14:paraId="507205D5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4156A774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96)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qu'inhibe la sous-unité ribosomique 50S :</w:t>
      </w:r>
    </w:p>
    <w:p w14:paraId="3462D64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Tobramycine</w:t>
      </w:r>
    </w:p>
    <w:p w14:paraId="4EC2F9B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Chloramphénicol</w:t>
      </w:r>
    </w:p>
    <w:p w14:paraId="28F1F95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Azithromycine</w:t>
      </w:r>
    </w:p>
    <w:p w14:paraId="65F6F94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Gentamycine</w:t>
      </w:r>
    </w:p>
    <w:p w14:paraId="4EC6435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Amikacycine</w:t>
      </w:r>
    </w:p>
    <w:p w14:paraId="2711D73E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Clarithromycine</w:t>
      </w:r>
    </w:p>
    <w:p w14:paraId="727B2450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Doxycycline</w:t>
      </w:r>
    </w:p>
    <w:p w14:paraId="792CF324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Acide fusidique</w:t>
      </w:r>
    </w:p>
    <w:p w14:paraId="4C78A37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Érythromycine</w:t>
      </w:r>
    </w:p>
    <w:p w14:paraId="4B22E72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Tétracycline</w:t>
      </w:r>
    </w:p>
    <w:p w14:paraId="150B0A2E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63924AF8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97)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dire qu'inhibe la sous-unité ribosomique 30S :</w:t>
      </w:r>
    </w:p>
    <w:p w14:paraId="7E52F82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Acide fusidique</w:t>
      </w:r>
    </w:p>
    <w:p w14:paraId="5006541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Tétracycline</w:t>
      </w:r>
    </w:p>
    <w:p w14:paraId="1DD40C0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C.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Amikacycine</w:t>
      </w:r>
    </w:p>
    <w:p w14:paraId="6ADE726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Clarithromycine</w:t>
      </w:r>
    </w:p>
    <w:p w14:paraId="72D8085F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Doxycycline</w:t>
      </w:r>
    </w:p>
    <w:p w14:paraId="64C629C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Gentamycine</w:t>
      </w:r>
    </w:p>
    <w:p w14:paraId="213EC96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Chloramphénicol</w:t>
      </w:r>
    </w:p>
    <w:p w14:paraId="00C27BF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Érythromycine</w:t>
      </w:r>
    </w:p>
    <w:p w14:paraId="401BA2DA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Tobramycine</w:t>
      </w:r>
    </w:p>
    <w:p w14:paraId="7F436E6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</w:p>
    <w:p w14:paraId="58EEFEE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Azithromycine</w:t>
      </w:r>
    </w:p>
    <w:p w14:paraId="63B567BD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4159A19D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0"/>
          <w:szCs w:val="20"/>
        </w:rPr>
        <w:t>98)</w:t>
      </w:r>
      <w:r>
        <w:rPr>
          <w:rFonts w:ascii="Arial" w:hAnsi="Arial" w:cs="Arial"/>
          <w:color w:val="000000"/>
          <w:sz w:val="14"/>
          <w:szCs w:val="14"/>
        </w:rPr>
        <w:t> </w:t>
      </w:r>
    </w:p>
    <w:p w14:paraId="2699E9B7" w14:textId="77777777" w:rsidR="00E207BF" w:rsidRDefault="00E207BF" w:rsidP="00E207BF">
      <w:pPr>
        <w:pStyle w:val="NormalWeb"/>
        <w:spacing w:before="0" w:beforeAutospacing="0" w:after="0" w:afterAutospacing="0"/>
        <w:ind w:left="420" w:hanging="320"/>
      </w:pPr>
      <w:r>
        <w:rPr>
          <w:rFonts w:ascii="Arial" w:hAnsi="Arial" w:cs="Arial"/>
          <w:color w:val="000000"/>
          <w:sz w:val="22"/>
          <w:szCs w:val="22"/>
        </w:rPr>
        <w:t>On peut dire qu'il peut détermine ototoxicité :</w:t>
      </w:r>
    </w:p>
    <w:p w14:paraId="79A7D79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Ciprofloxacine</w:t>
      </w:r>
    </w:p>
    <w:p w14:paraId="37077C79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>  </w:t>
      </w:r>
    </w:p>
    <w:p w14:paraId="353F1117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Tobramycine</w:t>
      </w:r>
    </w:p>
    <w:p w14:paraId="4F7F5EB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Néomycine</w:t>
      </w:r>
    </w:p>
    <w:p w14:paraId="6462927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>  </w:t>
      </w:r>
    </w:p>
    <w:p w14:paraId="349A9BB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Doxycycline</w:t>
      </w:r>
    </w:p>
    <w:p w14:paraId="2A551200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</w:p>
    <w:p w14:paraId="1CA06544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Amikacycine</w:t>
      </w:r>
    </w:p>
    <w:p w14:paraId="50599E5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Rifampicine</w:t>
      </w:r>
    </w:p>
    <w:p w14:paraId="191B879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>  </w:t>
      </w:r>
    </w:p>
    <w:p w14:paraId="502E1AA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Sulfaméthoxazole</w:t>
      </w:r>
    </w:p>
    <w:p w14:paraId="13C14E3D" w14:textId="77777777" w:rsidR="00E207BF" w:rsidRDefault="00E207BF" w:rsidP="00E207BF"/>
    <w:p w14:paraId="79E33E44" w14:textId="77777777" w:rsidR="00E207BF" w:rsidRDefault="00E207BF" w:rsidP="00E207BF">
      <w:pPr>
        <w:pStyle w:val="NormalWeb"/>
        <w:spacing w:before="8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Clarithromycine</w:t>
      </w:r>
    </w:p>
    <w:p w14:paraId="1DD8BB2E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Streptomycine</w:t>
      </w:r>
    </w:p>
    <w:p w14:paraId="1E918C9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J.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Gentamycine</w:t>
      </w:r>
    </w:p>
    <w:p w14:paraId="50CB04CC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1783E9B1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99)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On peut choisir pour le traitement des infections fongiques:</w:t>
      </w:r>
    </w:p>
    <w:p w14:paraId="3AA8EE23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Itraconazole</w:t>
      </w:r>
    </w:p>
    <w:p w14:paraId="7DC48F7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Zanamivir</w:t>
      </w:r>
    </w:p>
    <w:p w14:paraId="78C02DB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Zidovudine</w:t>
      </w:r>
    </w:p>
    <w:p w14:paraId="7FA64733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Terbinafine</w:t>
      </w:r>
    </w:p>
    <w:p w14:paraId="290676A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</w:p>
    <w:p w14:paraId="78019EC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Aciclovir</w:t>
      </w:r>
    </w:p>
    <w:p w14:paraId="7135438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Flucytosine</w:t>
      </w:r>
    </w:p>
    <w:p w14:paraId="236BBEF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Interferon</w:t>
      </w:r>
    </w:p>
    <w:p w14:paraId="7789395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Oseltamivir</w:t>
      </w:r>
    </w:p>
    <w:p w14:paraId="66694F8A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Ketoconazole</w:t>
      </w:r>
    </w:p>
    <w:p w14:paraId="711D3D1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Miconazole</w:t>
      </w:r>
    </w:p>
    <w:p w14:paraId="09BCB083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26CC4478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100)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choisir pour le traitement des infections virales:</w:t>
      </w:r>
    </w:p>
    <w:p w14:paraId="056B6FE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Flucytosine</w:t>
      </w:r>
    </w:p>
    <w:p w14:paraId="05B0051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Ketoconazole</w:t>
      </w:r>
    </w:p>
    <w:p w14:paraId="4CC05B4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Itraconazole</w:t>
      </w:r>
    </w:p>
    <w:p w14:paraId="0A7BCDA1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Interferon</w:t>
      </w:r>
    </w:p>
    <w:p w14:paraId="4A8C4A7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color w:val="000000"/>
          <w:sz w:val="14"/>
          <w:szCs w:val="14"/>
        </w:rPr>
        <w:tab/>
      </w:r>
    </w:p>
    <w:p w14:paraId="031295A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Oseltamivir</w:t>
      </w:r>
    </w:p>
    <w:p w14:paraId="7B04AF6A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Aciclovir</w:t>
      </w:r>
    </w:p>
    <w:p w14:paraId="7DCA5DBB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Terbinafine</w:t>
      </w:r>
    </w:p>
    <w:p w14:paraId="577AD92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Miconazole</w:t>
      </w:r>
    </w:p>
    <w:p w14:paraId="1EEA722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lastRenderedPageBreak/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Zanamivir</w:t>
      </w:r>
    </w:p>
    <w:p w14:paraId="2329539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Zidovudine</w:t>
      </w:r>
    </w:p>
    <w:p w14:paraId="03780459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2E4B8AEC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101)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choisir pour le traitement des infections avec les parasites helminthes :</w:t>
      </w:r>
    </w:p>
    <w:p w14:paraId="231D493E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Tiabendazole</w:t>
      </w:r>
    </w:p>
    <w:p w14:paraId="358F8A4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Benzimidazoles</w:t>
      </w:r>
    </w:p>
    <w:p w14:paraId="5EB83C2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Aciclovir</w:t>
      </w:r>
    </w:p>
    <w:p w14:paraId="5CE78744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Albendazole</w:t>
      </w:r>
    </w:p>
    <w:p w14:paraId="393D2E4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</w:p>
    <w:p w14:paraId="7B24DC7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Interferon</w:t>
      </w:r>
    </w:p>
    <w:p w14:paraId="502B95E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Miconazole</w:t>
      </w:r>
    </w:p>
    <w:p w14:paraId="3323A24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Ketoconazole</w:t>
      </w:r>
    </w:p>
    <w:p w14:paraId="791651D0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Mebendazole</w:t>
      </w:r>
    </w:p>
    <w:p w14:paraId="684DA3B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color w:val="000000"/>
          <w:sz w:val="14"/>
          <w:szCs w:val="14"/>
        </w:rPr>
        <w:t xml:space="preserve">  </w:t>
      </w:r>
      <w:r>
        <w:rPr>
          <w:rStyle w:val="apple-tab-span"/>
          <w:color w:val="000000"/>
          <w:sz w:val="14"/>
          <w:szCs w:val="14"/>
        </w:rPr>
        <w:tab/>
      </w:r>
    </w:p>
    <w:p w14:paraId="058E161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Ivermectine</w:t>
      </w:r>
    </w:p>
    <w:p w14:paraId="36F176A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Flucytosine</w:t>
      </w:r>
    </w:p>
    <w:p w14:paraId="68627EEC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25AC06CB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102)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choisir pour le traitement des infections avec les protozoaires:</w:t>
      </w:r>
    </w:p>
    <w:p w14:paraId="538D522B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Tinidazole</w:t>
      </w:r>
    </w:p>
    <w:p w14:paraId="6F960CD7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Quinine</w:t>
      </w:r>
    </w:p>
    <w:p w14:paraId="6A77906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Metotrexate</w:t>
      </w:r>
    </w:p>
    <w:p w14:paraId="07EBF32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Trastuzumab</w:t>
      </w:r>
    </w:p>
    <w:p w14:paraId="01DCAF76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Cotrimoxazole</w:t>
      </w:r>
    </w:p>
    <w:p w14:paraId="0A43F87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</w:p>
    <w:p w14:paraId="6CA0BD3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Tamoxifen</w:t>
      </w:r>
    </w:p>
    <w:p w14:paraId="6D879D5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Doxorubicine</w:t>
      </w:r>
    </w:p>
    <w:p w14:paraId="06AD0B46" w14:textId="77777777" w:rsidR="00E207BF" w:rsidRDefault="00E207BF" w:rsidP="00E207BF"/>
    <w:p w14:paraId="3796341A" w14:textId="77777777" w:rsidR="00E207BF" w:rsidRDefault="00E207BF" w:rsidP="00E207BF">
      <w:pPr>
        <w:pStyle w:val="Titre1"/>
        <w:spacing w:before="8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Chloroquine</w:t>
      </w:r>
    </w:p>
    <w:p w14:paraId="1859A1B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Cyclofosfamide</w:t>
      </w:r>
    </w:p>
    <w:p w14:paraId="419D9BE8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Metronidazole</w:t>
      </w:r>
    </w:p>
    <w:p w14:paraId="5672F67C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1366DFC5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103)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choisir pour le traitement de la maladie cancéreuse:</w:t>
      </w:r>
    </w:p>
    <w:p w14:paraId="6CA3518B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Miconazole</w:t>
      </w:r>
    </w:p>
    <w:p w14:paraId="507C3E8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Metotrexate</w:t>
      </w:r>
    </w:p>
    <w:p w14:paraId="4978873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Doxorubicine</w:t>
      </w:r>
    </w:p>
    <w:p w14:paraId="2FE7C9E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Quinine</w:t>
      </w:r>
    </w:p>
    <w:p w14:paraId="6A389D7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</w:p>
    <w:p w14:paraId="18FDF18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Aciclovir</w:t>
      </w:r>
    </w:p>
    <w:p w14:paraId="6128190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Cotrimoxazole</w:t>
      </w:r>
    </w:p>
    <w:p w14:paraId="5A549F2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Ketoconazole</w:t>
      </w:r>
    </w:p>
    <w:p w14:paraId="7B6A2F78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Trastuzumab</w:t>
      </w:r>
    </w:p>
    <w:p w14:paraId="33AC176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color w:val="000000"/>
          <w:sz w:val="14"/>
          <w:szCs w:val="14"/>
        </w:rPr>
        <w:t xml:space="preserve">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Tamoxifen</w:t>
      </w:r>
    </w:p>
    <w:p w14:paraId="6C0B0B0E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Cyclofosfamide</w:t>
      </w:r>
    </w:p>
    <w:p w14:paraId="7EB41836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5E11C0D5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104)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choisir les immunosuppresseurs parmi les groupes des médicaments suivants:</w:t>
      </w:r>
    </w:p>
    <w:p w14:paraId="6A1F96E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Inhibiteurs non nucléotidiques de la transcriptase inverse de virus</w:t>
      </w:r>
    </w:p>
    <w:p w14:paraId="58ECE87E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Inhibiteurs de la calcineurine</w:t>
      </w:r>
    </w:p>
    <w:p w14:paraId="13A01C0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Anti-cytokines</w:t>
      </w:r>
    </w:p>
    <w:p w14:paraId="0060858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Schizonticides</w:t>
      </w:r>
    </w:p>
    <w:p w14:paraId="11F0248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Inhibiteurs nucléotidiques de la transcriptase inverse de virus</w:t>
      </w:r>
    </w:p>
    <w:p w14:paraId="44B517C5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Médicaments antiprolifératifs</w:t>
      </w:r>
    </w:p>
    <w:p w14:paraId="725DBD88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Inhibiteurs de l'intégrase</w:t>
      </w:r>
    </w:p>
    <w:p w14:paraId="113CFC13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lastRenderedPageBreak/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Corticostéroïdes</w:t>
      </w:r>
    </w:p>
    <w:p w14:paraId="6B9F2D8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Inhibiteurs de protéases</w:t>
      </w:r>
    </w:p>
    <w:p w14:paraId="54A1AE70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Anticorps monoclonaux</w:t>
      </w:r>
    </w:p>
    <w:p w14:paraId="59ADF333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0157D6AE" w14:textId="77777777" w:rsidR="00E207BF" w:rsidRDefault="00E207BF" w:rsidP="00E207BF">
      <w:pPr>
        <w:pStyle w:val="NormalWeb"/>
        <w:spacing w:before="0" w:beforeAutospacing="0" w:after="0" w:afterAutospacing="0"/>
        <w:ind w:left="100" w:right="380"/>
      </w:pPr>
      <w:r>
        <w:rPr>
          <w:rFonts w:ascii="Arial" w:hAnsi="Arial" w:cs="Arial"/>
          <w:color w:val="000000"/>
          <w:sz w:val="20"/>
          <w:szCs w:val="20"/>
        </w:rPr>
        <w:t>105)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choisir les groupes des médicaments anti-VIH parmi les groupes des médicaments suivants:</w:t>
      </w:r>
    </w:p>
    <w:p w14:paraId="21D37AF3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Inhibiteurs de la calcineurine</w:t>
      </w:r>
    </w:p>
    <w:p w14:paraId="4920766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Corticostéroïdes</w:t>
      </w:r>
    </w:p>
    <w:p w14:paraId="7D6BF0C6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Inhibiteurs nucléotidiques de la transcriptase inverse de virus</w:t>
      </w:r>
    </w:p>
    <w:p w14:paraId="3100D4D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Schizonticides</w:t>
      </w:r>
    </w:p>
    <w:p w14:paraId="07F302B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Anticorps monoclonaux</w:t>
      </w:r>
    </w:p>
    <w:p w14:paraId="10BC1DE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Médicaments antiprolifératifs</w:t>
      </w:r>
    </w:p>
    <w:p w14:paraId="1BD48861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Inhibiteurs de l'intégrase</w:t>
      </w:r>
    </w:p>
    <w:p w14:paraId="4380BA1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Inhibiteurs non nucléotidiques de la transcriptase inverse de virus</w:t>
      </w:r>
    </w:p>
    <w:p w14:paraId="3C6F0D4C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Inhibiteurs de fusion</w:t>
      </w:r>
    </w:p>
    <w:p w14:paraId="0B5DDE6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Inhibiteurs de protéases</w:t>
      </w:r>
    </w:p>
    <w:p w14:paraId="2B29B4F7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7A102D43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106)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choisir les médicaments antirhumatismaux modificateurs de la maladie (ARMM):</w:t>
      </w:r>
    </w:p>
    <w:p w14:paraId="59A552C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Aurothiomalate de sodium</w:t>
      </w:r>
    </w:p>
    <w:p w14:paraId="3664BA3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Hydroxychloroquine</w:t>
      </w:r>
    </w:p>
    <w:p w14:paraId="51488C5F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Azathioprine</w:t>
      </w:r>
    </w:p>
    <w:p w14:paraId="673E01C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Mycofenolate mofetil</w:t>
      </w:r>
    </w:p>
    <w:p w14:paraId="50D75DB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Miconazole</w:t>
      </w:r>
    </w:p>
    <w:p w14:paraId="71337D0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Tacrolimus</w:t>
      </w:r>
    </w:p>
    <w:p w14:paraId="5F4FD120" w14:textId="77777777" w:rsidR="00E207BF" w:rsidRDefault="00E207BF" w:rsidP="00E207BF"/>
    <w:p w14:paraId="1416AE57" w14:textId="77777777" w:rsidR="00E207BF" w:rsidRDefault="00E207BF" w:rsidP="00E207BF">
      <w:pPr>
        <w:pStyle w:val="Titre1"/>
        <w:spacing w:before="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Méthotrexate</w:t>
      </w:r>
    </w:p>
    <w:p w14:paraId="452B00C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H.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Penicillamine</w:t>
      </w:r>
    </w:p>
    <w:p w14:paraId="1DCA46A3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Sulfasalazine</w:t>
      </w:r>
    </w:p>
    <w:p w14:paraId="74049B5A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Fonts w:ascii="Arial" w:hAnsi="Arial" w:cs="Arial"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>Cyclosporine</w:t>
      </w:r>
    </w:p>
    <w:p w14:paraId="6FC8B81D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024C2A73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107)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choisir pour le traitement des infections avec Candida:</w:t>
      </w:r>
    </w:p>
    <w:p w14:paraId="3F051F4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Zanamivir</w:t>
      </w:r>
    </w:p>
    <w:p w14:paraId="428D7B5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Zidovudine</w:t>
      </w:r>
    </w:p>
    <w:p w14:paraId="48C10727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Miconazole</w:t>
      </w:r>
    </w:p>
    <w:p w14:paraId="303C418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Itraconazole</w:t>
      </w:r>
    </w:p>
    <w:p w14:paraId="12A9BFA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Aciclovir</w:t>
      </w:r>
    </w:p>
    <w:p w14:paraId="1529BEE3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Econazole</w:t>
      </w:r>
    </w:p>
    <w:p w14:paraId="7D8CC8C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Fluconazole</w:t>
      </w:r>
    </w:p>
    <w:p w14:paraId="1D006579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Clotrimazole</w:t>
      </w:r>
    </w:p>
    <w:p w14:paraId="3341965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Interferon</w:t>
      </w:r>
    </w:p>
    <w:p w14:paraId="7630869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Oseltamivir</w:t>
      </w:r>
    </w:p>
    <w:p w14:paraId="3EA7BDD9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442AFED4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108)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choisir les dérivés imidazoles:</w:t>
      </w:r>
    </w:p>
    <w:p w14:paraId="407EF26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Métronidazole</w:t>
      </w:r>
    </w:p>
    <w:p w14:paraId="6126BFD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>  </w:t>
      </w:r>
    </w:p>
    <w:p w14:paraId="2699CA09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Ketoconazole</w:t>
      </w:r>
    </w:p>
    <w:p w14:paraId="74E8809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Terbinafine</w:t>
      </w:r>
    </w:p>
    <w:p w14:paraId="1699884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>  </w:t>
      </w:r>
    </w:p>
    <w:p w14:paraId="1B0DF5D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Itraconazole</w:t>
      </w:r>
    </w:p>
    <w:p w14:paraId="019C2D98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</w:p>
    <w:p w14:paraId="5F8DCB73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lastRenderedPageBreak/>
        <w:t>Econazole</w:t>
      </w:r>
    </w:p>
    <w:p w14:paraId="5DC2F390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Miconazole</w:t>
      </w:r>
    </w:p>
    <w:p w14:paraId="1B06B92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>  </w:t>
      </w:r>
    </w:p>
    <w:p w14:paraId="6BF8C3F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Posaconazole</w:t>
      </w:r>
    </w:p>
    <w:p w14:paraId="41837FB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Voriconazole</w:t>
      </w:r>
    </w:p>
    <w:p w14:paraId="6CC6D84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Clotrimazole</w:t>
      </w:r>
    </w:p>
    <w:p w14:paraId="23633AD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Fluconazole</w:t>
      </w:r>
    </w:p>
    <w:p w14:paraId="30D4FC15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75D79162" w14:textId="77777777" w:rsidR="00E207BF" w:rsidRDefault="00E207BF" w:rsidP="00E207BF">
      <w:pPr>
        <w:pStyle w:val="NormalWeb"/>
        <w:spacing w:before="0" w:beforeAutospacing="0" w:after="0" w:afterAutospacing="0"/>
        <w:ind w:left="540" w:hanging="420"/>
      </w:pPr>
      <w:r>
        <w:rPr>
          <w:rFonts w:ascii="Arial" w:hAnsi="Arial" w:cs="Arial"/>
          <w:color w:val="000000"/>
          <w:sz w:val="20"/>
          <w:szCs w:val="20"/>
        </w:rPr>
        <w:t>109)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choisir les inhibiteurs de la synthèse des acides nucléiques viraux:</w:t>
      </w:r>
    </w:p>
    <w:p w14:paraId="69F1620C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Enfuvirtide</w:t>
      </w:r>
    </w:p>
    <w:p w14:paraId="6C4B538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Oseltamivir</w:t>
      </w:r>
    </w:p>
    <w:p w14:paraId="20D054D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Zanamivir</w:t>
      </w:r>
    </w:p>
    <w:p w14:paraId="735353B5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Valaciclovir</w:t>
      </w:r>
    </w:p>
    <w:p w14:paraId="5EBF28E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Interferon alpha</w:t>
      </w:r>
    </w:p>
    <w:p w14:paraId="66914AAF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Acyclovir</w:t>
      </w:r>
    </w:p>
    <w:p w14:paraId="6EEB05D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Nevirapine</w:t>
      </w:r>
    </w:p>
    <w:p w14:paraId="494B38D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Terbinafine</w:t>
      </w:r>
    </w:p>
    <w:p w14:paraId="65D1153B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Ganciclovir</w:t>
      </w:r>
    </w:p>
    <w:p w14:paraId="212852F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Zidovudine</w:t>
      </w:r>
    </w:p>
    <w:p w14:paraId="2302F7F1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43EE8CDA" w14:textId="77777777" w:rsidR="00E207BF" w:rsidRDefault="00E207BF" w:rsidP="00E207BF">
      <w:pPr>
        <w:pStyle w:val="NormalWeb"/>
        <w:spacing w:before="0" w:beforeAutospacing="0" w:after="0" w:afterAutospacing="0"/>
        <w:ind w:left="520" w:hanging="400"/>
      </w:pPr>
      <w:r>
        <w:rPr>
          <w:rFonts w:ascii="Arial" w:hAnsi="Arial" w:cs="Arial"/>
          <w:color w:val="000000"/>
          <w:sz w:val="20"/>
          <w:szCs w:val="20"/>
        </w:rPr>
        <w:t>110)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On peut choisir les inhibiteurs de la synthèse d'ADN ou d'ARN:</w:t>
      </w:r>
    </w:p>
    <w:p w14:paraId="319E58CB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Rifampicine</w:t>
      </w:r>
    </w:p>
    <w:p w14:paraId="22C1362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Ganciclovir</w:t>
      </w:r>
    </w:p>
    <w:p w14:paraId="6947E1F7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Acyclovir</w:t>
      </w:r>
    </w:p>
    <w:p w14:paraId="05B4B27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Oseltamivir</w:t>
      </w:r>
    </w:p>
    <w:p w14:paraId="002F9B76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lastRenderedPageBreak/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Valaciclovir</w:t>
      </w:r>
    </w:p>
    <w:p w14:paraId="3D6BA6A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Érythromycine</w:t>
      </w:r>
    </w:p>
    <w:p w14:paraId="65E44122" w14:textId="77777777" w:rsidR="00E207BF" w:rsidRDefault="00E207BF" w:rsidP="00E207BF"/>
    <w:p w14:paraId="00A3AAFE" w14:textId="77777777" w:rsidR="00E207BF" w:rsidRDefault="00E207BF" w:rsidP="00E207BF">
      <w:pPr>
        <w:pStyle w:val="Titre1"/>
        <w:spacing w:before="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Ciprofloxacine</w:t>
      </w:r>
    </w:p>
    <w:p w14:paraId="21E38C7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Terbinafine</w:t>
      </w:r>
    </w:p>
    <w:p w14:paraId="31919CC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Gentamicine</w:t>
      </w:r>
    </w:p>
    <w:p w14:paraId="3A389649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Fonts w:ascii="Arial" w:hAnsi="Arial" w:cs="Arial"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>Zanamivir</w:t>
      </w:r>
    </w:p>
    <w:p w14:paraId="27EA46C0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61A8F5D6" w14:textId="77777777" w:rsidR="00E207BF" w:rsidRDefault="00E207BF" w:rsidP="00E207BF">
      <w:pPr>
        <w:pStyle w:val="NormalWeb"/>
        <w:spacing w:before="0" w:beforeAutospacing="0" w:after="0" w:afterAutospacing="0"/>
        <w:ind w:left="540" w:hanging="420"/>
      </w:pPr>
      <w:r>
        <w:rPr>
          <w:rFonts w:ascii="Arial" w:hAnsi="Arial" w:cs="Arial"/>
          <w:color w:val="000000"/>
          <w:sz w:val="20"/>
          <w:szCs w:val="20"/>
        </w:rPr>
        <w:t>111)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29EBF486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Ciprofloxacine inhibe l'ADN gyrase bactérienne</w:t>
      </w:r>
    </w:p>
    <w:p w14:paraId="5C10941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Acyclovir inhibe l'ADN gyrase</w:t>
      </w:r>
    </w:p>
    <w:p w14:paraId="030E2747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Ganciclovir inhibe l'ADN polymérase virale</w:t>
      </w:r>
    </w:p>
    <w:p w14:paraId="5105780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Valaciclovir inhibe l'ADN polymérase virale</w:t>
      </w:r>
    </w:p>
    <w:p w14:paraId="59D9947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Acyclovir inhibe l'ARN polymérase ADN-dépendante</w:t>
      </w:r>
    </w:p>
    <w:p w14:paraId="0B213209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Rifampicine inhibe l'ARN polymérase ADN-dépendante</w:t>
      </w:r>
    </w:p>
    <w:p w14:paraId="13893B7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Zanamivir inhibe l'ADN gyrase</w:t>
      </w:r>
    </w:p>
    <w:p w14:paraId="12BB26E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Oseltamivir inhibe l'ADN gyrase</w:t>
      </w:r>
    </w:p>
    <w:p w14:paraId="30D09AF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Acyclovir inhibe la neuraminidase</w:t>
      </w:r>
    </w:p>
    <w:p w14:paraId="4DD5421B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Acyclovir inhibe l'ADN polymérase virale</w:t>
      </w:r>
    </w:p>
    <w:p w14:paraId="0955D9E2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3D945EEF" w14:textId="77777777" w:rsidR="00E207BF" w:rsidRDefault="00E207BF" w:rsidP="00E207BF">
      <w:pPr>
        <w:pStyle w:val="NormalWeb"/>
        <w:spacing w:before="0" w:beforeAutospacing="0" w:after="0" w:afterAutospacing="0"/>
        <w:ind w:left="540" w:hanging="420"/>
      </w:pPr>
      <w:r>
        <w:rPr>
          <w:rFonts w:ascii="Arial" w:hAnsi="Arial" w:cs="Arial"/>
          <w:color w:val="000000"/>
          <w:sz w:val="20"/>
          <w:szCs w:val="20"/>
        </w:rPr>
        <w:t>112)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000ADAA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Valaciclovir est active contre les virus de l'herpès et il les éradique</w:t>
      </w:r>
    </w:p>
    <w:p w14:paraId="3B722A3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Ganciclovir est active contre les virus de l'herpès et il les éradique</w:t>
      </w:r>
    </w:p>
    <w:p w14:paraId="25CAE7D0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Acyclovir est active contre les virus de l'herpès, mais il ne les éradique pas</w:t>
      </w:r>
    </w:p>
    <w:p w14:paraId="742BD78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Rifampicine est active contre le Mycobacterium tuberculosis</w:t>
      </w:r>
    </w:p>
    <w:p w14:paraId="50F81C06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Ganciclovir est active contre les virus de l'herpès, mais il ne les éradique pas</w:t>
      </w:r>
    </w:p>
    <w:p w14:paraId="59580532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Fonts w:ascii="Arial" w:hAnsi="Arial" w:cs="Arial"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>Acyclovir est active contre les virus de l'hépatite B</w:t>
      </w:r>
    </w:p>
    <w:p w14:paraId="20CC220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Acyclovir est active contre les virus de l'influenza</w:t>
      </w:r>
    </w:p>
    <w:p w14:paraId="52428910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Valaciclovir est active contre les virus de l'herpès, mais il ne les éradique pas</w:t>
      </w:r>
    </w:p>
    <w:p w14:paraId="5D9103D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Acyclovir est active contre les virus de l'herpès et il les éradique</w:t>
      </w:r>
    </w:p>
    <w:p w14:paraId="1F4CADC4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Streptomycine est active contre le Mycobacterium tuberculosis</w:t>
      </w:r>
    </w:p>
    <w:p w14:paraId="5BB2F232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7B0258A1" w14:textId="77777777" w:rsidR="00E207BF" w:rsidRDefault="00E207BF" w:rsidP="00E207BF">
      <w:pPr>
        <w:pStyle w:val="NormalWeb"/>
        <w:spacing w:before="0" w:beforeAutospacing="0" w:after="0" w:afterAutospacing="0"/>
        <w:ind w:left="540" w:hanging="420"/>
      </w:pPr>
      <w:r>
        <w:rPr>
          <w:rFonts w:ascii="Arial" w:hAnsi="Arial" w:cs="Arial"/>
          <w:color w:val="000000"/>
          <w:sz w:val="20"/>
          <w:szCs w:val="20"/>
        </w:rPr>
        <w:t>113)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choisir pour le traitement de la tuberculose:</w:t>
      </w:r>
    </w:p>
    <w:p w14:paraId="240F0AF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Tobramycine</w:t>
      </w:r>
    </w:p>
    <w:p w14:paraId="702507A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Érythromycine</w:t>
      </w:r>
    </w:p>
    <w:p w14:paraId="57A2EAD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Tétracycline</w:t>
      </w:r>
    </w:p>
    <w:p w14:paraId="2018AA1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>  </w:t>
      </w:r>
    </w:p>
    <w:p w14:paraId="6D42796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Doxycycline</w:t>
      </w:r>
    </w:p>
    <w:p w14:paraId="2A38CCC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Chloramphénicol</w:t>
      </w:r>
    </w:p>
    <w:p w14:paraId="601485BE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Éthambutole</w:t>
      </w:r>
    </w:p>
    <w:p w14:paraId="0E5BC49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Pyrazinamide</w:t>
      </w:r>
    </w:p>
    <w:p w14:paraId="71924E70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Streptomycine</w:t>
      </w:r>
    </w:p>
    <w:p w14:paraId="14D8209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color w:val="000000"/>
          <w:sz w:val="14"/>
          <w:szCs w:val="14"/>
        </w:rPr>
        <w:t xml:space="preserve">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Isoniazide</w:t>
      </w:r>
    </w:p>
    <w:p w14:paraId="4267FFA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lastRenderedPageBreak/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Rifampicine</w:t>
      </w:r>
    </w:p>
    <w:p w14:paraId="2AC8651E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64DBFE7F" w14:textId="77777777" w:rsidR="00E207BF" w:rsidRDefault="00E207BF" w:rsidP="00E207BF">
      <w:pPr>
        <w:pStyle w:val="NormalWeb"/>
        <w:spacing w:before="0" w:beforeAutospacing="0" w:after="0" w:afterAutospacing="0"/>
        <w:ind w:left="540" w:hanging="420"/>
      </w:pPr>
      <w:r>
        <w:rPr>
          <w:rFonts w:ascii="Arial" w:hAnsi="Arial" w:cs="Arial"/>
          <w:color w:val="000000"/>
          <w:sz w:val="20"/>
          <w:szCs w:val="20"/>
        </w:rPr>
        <w:t>114)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66BF3CBB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L'éthambutol n'est active que contre le Mycobacterium tuberculosis</w:t>
      </w:r>
    </w:p>
    <w:p w14:paraId="5189AFA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 pyrazinamide n'est active que contre le Mycobacterium tuberculosis</w:t>
      </w:r>
    </w:p>
    <w:p w14:paraId="2A2515E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La streptomycine n'est active que contre le Mycobacterium tuberculosis</w:t>
      </w:r>
    </w:p>
    <w:p w14:paraId="6BC51BA6" w14:textId="77777777" w:rsidR="00E207BF" w:rsidRDefault="00E207BF" w:rsidP="00E207BF">
      <w:pPr>
        <w:pStyle w:val="NormalWeb"/>
        <w:spacing w:before="240" w:beforeAutospacing="0" w:after="240" w:afterAutospacing="0"/>
        <w:ind w:right="40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La rifampicine est associée à de l'isoniazide, de l'éthambutole et du pyrazinamide durant tout le traitement de la tuberculose</w:t>
      </w:r>
    </w:p>
    <w:p w14:paraId="03C29104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Fonts w:ascii="Arial" w:hAnsi="Arial" w:cs="Arial"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>La rifampicine n'est active que contre le Mycobacterium tuberculosis</w:t>
      </w:r>
    </w:p>
    <w:p w14:paraId="5A41F488" w14:textId="77777777" w:rsidR="00E207BF" w:rsidRDefault="00E207BF" w:rsidP="00E207BF"/>
    <w:p w14:paraId="2F4EFA72" w14:textId="77777777" w:rsidR="00E207BF" w:rsidRDefault="00E207BF" w:rsidP="00E207BF">
      <w:pPr>
        <w:pStyle w:val="Titre1"/>
        <w:spacing w:before="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L'isoniazide n'est actif que contre le Mycobacterium tuberculosis</w:t>
      </w:r>
    </w:p>
    <w:p w14:paraId="03EAB69E" w14:textId="77777777" w:rsidR="00E207BF" w:rsidRDefault="00E207BF" w:rsidP="00E207BF">
      <w:pPr>
        <w:pStyle w:val="NormalWeb"/>
        <w:spacing w:before="240" w:beforeAutospacing="0" w:after="240" w:afterAutospacing="0"/>
        <w:ind w:right="54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Une résistance à l'association de la rifampicine et l'isoniazide se développe rapidement durant le traitement de la tuberculose</w:t>
      </w:r>
    </w:p>
    <w:p w14:paraId="5E6C7EA6" w14:textId="77777777" w:rsidR="00E207BF" w:rsidRDefault="00E207BF" w:rsidP="00E207BF">
      <w:pPr>
        <w:pStyle w:val="NormalWeb"/>
        <w:spacing w:before="0" w:beforeAutospacing="0" w:after="0" w:afterAutospacing="0"/>
        <w:ind w:left="820" w:right="28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Rifampicine est associée à de l'isoniazide, de l'éthambutole et du pyrazinamide durant les 4 premiers mois de traitement</w:t>
      </w:r>
    </w:p>
    <w:p w14:paraId="03438970" w14:textId="77777777" w:rsidR="00E207BF" w:rsidRDefault="00E207BF" w:rsidP="00E207BF">
      <w:pPr>
        <w:pStyle w:val="Titre1"/>
        <w:spacing w:before="0"/>
        <w:ind w:left="840" w:right="500" w:hanging="36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La rifampicine est associée à de l'isoniazide, de l'éthambutole et du pyrazinamide durant les deux premiers mois de traitement</w:t>
      </w:r>
    </w:p>
    <w:p w14:paraId="50FC4D13" w14:textId="77777777" w:rsidR="00E207BF" w:rsidRDefault="00E207BF" w:rsidP="00E207BF">
      <w:pPr>
        <w:pStyle w:val="NormalWeb"/>
        <w:spacing w:before="0" w:beforeAutospacing="0" w:after="0" w:afterAutospacing="0"/>
        <w:ind w:left="820" w:right="2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Une résistance à la rifampicine se développe rapidement lorsqu'elle est administrée seule dans le traitement de la tuberculose</w:t>
      </w:r>
    </w:p>
    <w:p w14:paraId="7A25C55E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5"/>
          <w:szCs w:val="25"/>
        </w:rPr>
        <w:t> </w:t>
      </w:r>
    </w:p>
    <w:p w14:paraId="16119479" w14:textId="77777777" w:rsidR="00E207BF" w:rsidRDefault="00E207BF" w:rsidP="00E207BF">
      <w:pPr>
        <w:pStyle w:val="NormalWeb"/>
        <w:spacing w:before="0" w:beforeAutospacing="0" w:after="0" w:afterAutospacing="0"/>
        <w:ind w:left="540" w:hanging="420"/>
      </w:pPr>
      <w:r>
        <w:rPr>
          <w:rFonts w:ascii="Arial" w:hAnsi="Arial" w:cs="Arial"/>
          <w:color w:val="000000"/>
          <w:sz w:val="20"/>
          <w:szCs w:val="20"/>
        </w:rPr>
        <w:t>115)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choisir pour le traitement contre le Mycobacterium tuberculosis:</w:t>
      </w:r>
    </w:p>
    <w:p w14:paraId="3B799A0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Doxycycline</w:t>
      </w:r>
    </w:p>
    <w:p w14:paraId="431707F6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Isoniazide</w:t>
      </w:r>
    </w:p>
    <w:p w14:paraId="6599472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Rifampicine</w:t>
      </w:r>
    </w:p>
    <w:p w14:paraId="444B746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Chloramphénicol</w:t>
      </w:r>
    </w:p>
    <w:p w14:paraId="1DBCF64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</w:p>
    <w:p w14:paraId="75409C0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Clarithromycine</w:t>
      </w:r>
    </w:p>
    <w:p w14:paraId="4AAE355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lastRenderedPageBreak/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Streptomycine</w:t>
      </w:r>
    </w:p>
    <w:p w14:paraId="18406BF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Éthambutole</w:t>
      </w:r>
    </w:p>
    <w:p w14:paraId="7A7AF97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Tobramycine</w:t>
      </w:r>
    </w:p>
    <w:p w14:paraId="5AC1F59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Tétracycline</w:t>
      </w:r>
    </w:p>
    <w:p w14:paraId="5DF6AEB0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Pyrazinamide</w:t>
      </w:r>
    </w:p>
    <w:p w14:paraId="5B988F2C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06B960C8" w14:textId="77777777" w:rsidR="00E207BF" w:rsidRDefault="00E207BF" w:rsidP="00E207BF">
      <w:pPr>
        <w:pStyle w:val="NormalWeb"/>
        <w:spacing w:before="0" w:beforeAutospacing="0" w:after="0" w:afterAutospacing="0"/>
        <w:ind w:left="540" w:hanging="420"/>
      </w:pPr>
      <w:r>
        <w:rPr>
          <w:rFonts w:ascii="Arial" w:hAnsi="Arial" w:cs="Arial"/>
          <w:color w:val="000000"/>
          <w:sz w:val="20"/>
          <w:szCs w:val="20"/>
        </w:rPr>
        <w:t>116)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 ne contiennent pas de noyau bêta lactames:</w:t>
      </w:r>
    </w:p>
    <w:p w14:paraId="10C28B5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Méropénem</w:t>
      </w:r>
    </w:p>
    <w:p w14:paraId="1267277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Benzylpénicilline</w:t>
      </w:r>
    </w:p>
    <w:p w14:paraId="1A6120C6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Sulfaméthoxazole</w:t>
      </w:r>
    </w:p>
    <w:p w14:paraId="1B33160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Clarithromycine</w:t>
      </w:r>
    </w:p>
    <w:p w14:paraId="11E1236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Méthycilline</w:t>
      </w:r>
    </w:p>
    <w:p w14:paraId="0517C884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Ciprofloxacine</w:t>
      </w:r>
    </w:p>
    <w:p w14:paraId="7C7415D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Tetracycline</w:t>
      </w:r>
    </w:p>
    <w:p w14:paraId="0C77BC0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Aztréonam</w:t>
      </w:r>
    </w:p>
    <w:p w14:paraId="6875B61B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Rifampicine</w:t>
      </w:r>
    </w:p>
    <w:p w14:paraId="06D807E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Cefuroxime</w:t>
      </w:r>
    </w:p>
    <w:p w14:paraId="28B4A19B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34A88BFB" w14:textId="77777777" w:rsidR="00E207BF" w:rsidRDefault="00E207BF" w:rsidP="00E207BF">
      <w:pPr>
        <w:pStyle w:val="NormalWeb"/>
        <w:spacing w:before="0" w:beforeAutospacing="0" w:after="0" w:afterAutospacing="0"/>
        <w:ind w:left="540" w:hanging="420"/>
      </w:pPr>
      <w:r>
        <w:rPr>
          <w:rFonts w:ascii="Arial" w:hAnsi="Arial" w:cs="Arial"/>
          <w:color w:val="000000"/>
          <w:sz w:val="20"/>
          <w:szCs w:val="20"/>
        </w:rPr>
        <w:t>117)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 sont de group macrolides:</w:t>
      </w:r>
    </w:p>
    <w:p w14:paraId="410ED966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Clarithromycine</w:t>
      </w:r>
    </w:p>
    <w:p w14:paraId="71B7074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Érythromycine</w:t>
      </w:r>
    </w:p>
    <w:p w14:paraId="159E235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Amikacycine</w:t>
      </w:r>
    </w:p>
    <w:p w14:paraId="6EBF0C55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Josamicine</w:t>
      </w:r>
    </w:p>
    <w:p w14:paraId="3249148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Azithromycine</w:t>
      </w:r>
    </w:p>
    <w:p w14:paraId="38A4B45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</w:p>
    <w:p w14:paraId="21A743C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Tobramycine</w:t>
      </w:r>
    </w:p>
    <w:p w14:paraId="28DFD86D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Spiramicine (Rovamicine)</w:t>
      </w:r>
    </w:p>
    <w:p w14:paraId="2E7E8AB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Néomycine</w:t>
      </w:r>
    </w:p>
    <w:p w14:paraId="479D56E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Gentamycine</w:t>
      </w:r>
    </w:p>
    <w:p w14:paraId="7A1B47A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Streptomycine</w:t>
      </w:r>
    </w:p>
    <w:p w14:paraId="039A0322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4676DAE3" w14:textId="77777777" w:rsidR="00E207BF" w:rsidRDefault="00E207BF" w:rsidP="00E207BF">
      <w:pPr>
        <w:pStyle w:val="NormalWeb"/>
        <w:spacing w:before="0" w:beforeAutospacing="0" w:after="0" w:afterAutospacing="0"/>
        <w:ind w:left="100" w:right="1320"/>
      </w:pPr>
      <w:r>
        <w:rPr>
          <w:rFonts w:ascii="Arial" w:hAnsi="Arial" w:cs="Arial"/>
          <w:color w:val="000000"/>
          <w:sz w:val="20"/>
          <w:szCs w:val="20"/>
        </w:rPr>
        <w:t>118)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choisi le(s) group(es) d'antibiotique(s) qu'inhibe la synthèse des protéines bactériennes:</w:t>
      </w:r>
    </w:p>
    <w:p w14:paraId="58B7FE65" w14:textId="77777777" w:rsidR="00E207BF" w:rsidRDefault="00E207BF" w:rsidP="00E207BF"/>
    <w:p w14:paraId="25A750EB" w14:textId="77777777" w:rsidR="00E207BF" w:rsidRDefault="00E207BF" w:rsidP="00E207BF">
      <w:pPr>
        <w:pStyle w:val="Titre1"/>
        <w:spacing w:before="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Phénicoles</w:t>
      </w:r>
    </w:p>
    <w:p w14:paraId="1ED8144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Quinolones</w:t>
      </w:r>
    </w:p>
    <w:p w14:paraId="628D9CA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Monobactames</w:t>
      </w:r>
    </w:p>
    <w:p w14:paraId="6DBFEF2F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Glycopeptides</w:t>
      </w:r>
    </w:p>
    <w:p w14:paraId="7747DE93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</w:p>
    <w:p w14:paraId="1B329B06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Tétracyclines</w:t>
      </w:r>
    </w:p>
    <w:p w14:paraId="7F72052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Penicillines</w:t>
      </w:r>
    </w:p>
    <w:p w14:paraId="543B958F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Aminosides (Aminoglycosides)</w:t>
      </w:r>
    </w:p>
    <w:p w14:paraId="0CE56F6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Oxazolidinones</w:t>
      </w:r>
    </w:p>
    <w:p w14:paraId="58EED3A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Carbapénèmes</w:t>
      </w:r>
    </w:p>
    <w:p w14:paraId="5D3B5BDA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Macrolides</w:t>
      </w:r>
    </w:p>
    <w:p w14:paraId="493FA963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2A522A16" w14:textId="77777777" w:rsidR="00E207BF" w:rsidRDefault="00E207BF" w:rsidP="00E207BF">
      <w:pPr>
        <w:pStyle w:val="NormalWeb"/>
        <w:spacing w:before="0" w:beforeAutospacing="0" w:after="0" w:afterAutospacing="0"/>
        <w:ind w:left="100" w:right="660"/>
      </w:pPr>
      <w:r>
        <w:rPr>
          <w:rFonts w:ascii="Arial" w:hAnsi="Arial" w:cs="Arial"/>
          <w:color w:val="000000"/>
          <w:sz w:val="20"/>
          <w:szCs w:val="20"/>
        </w:rPr>
        <w:t>119)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choisi le(s) group(es) d'antibiotique(s) qu'inhibe la synthèse de la paroi cellulaire bactérienne:</w:t>
      </w:r>
    </w:p>
    <w:p w14:paraId="2D254FC8" w14:textId="77777777" w:rsidR="00E207BF" w:rsidRDefault="00E207BF" w:rsidP="00E207BF">
      <w:pPr>
        <w:pStyle w:val="Titre1"/>
        <w:spacing w:before="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Penicillines</w:t>
      </w:r>
    </w:p>
    <w:p w14:paraId="0B72719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Macrolides</w:t>
      </w:r>
    </w:p>
    <w:p w14:paraId="407B8D36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Glycopeptides</w:t>
      </w:r>
    </w:p>
    <w:p w14:paraId="5EE519A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Carbapénèmes</w:t>
      </w:r>
    </w:p>
    <w:p w14:paraId="1616B92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Quinolones</w:t>
      </w:r>
    </w:p>
    <w:p w14:paraId="00C99C3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Aminosides (Aminoglycosides)</w:t>
      </w:r>
    </w:p>
    <w:p w14:paraId="517B4A7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Oxazolidinones</w:t>
      </w:r>
    </w:p>
    <w:p w14:paraId="01E4989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Tétracyclines</w:t>
      </w:r>
    </w:p>
    <w:p w14:paraId="39BDAFBE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Céphalosporines</w:t>
      </w:r>
    </w:p>
    <w:p w14:paraId="3D0BE74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Monobactames</w:t>
      </w:r>
    </w:p>
    <w:p w14:paraId="0CB4D582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106F849E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120)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Parmi ces antibiotiques, lesquels sont des pénicillines de semi-synthèse:</w:t>
      </w:r>
    </w:p>
    <w:p w14:paraId="213F5134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Amoxicilline</w:t>
      </w:r>
    </w:p>
    <w:p w14:paraId="151B0D6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Phénoxyméthylpénicilline</w:t>
      </w:r>
    </w:p>
    <w:p w14:paraId="49DD4C1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Vancomycine</w:t>
      </w:r>
    </w:p>
    <w:p w14:paraId="49BD8A0A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Ampicilline</w:t>
      </w:r>
    </w:p>
    <w:p w14:paraId="0765807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Flucloxacilline</w:t>
      </w:r>
    </w:p>
    <w:p w14:paraId="5BFF39F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Aztréonam</w:t>
      </w:r>
    </w:p>
    <w:p w14:paraId="695F8A8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Méthycilline</w:t>
      </w:r>
    </w:p>
    <w:p w14:paraId="11532A8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Méropénem</w:t>
      </w:r>
    </w:p>
    <w:p w14:paraId="3E942935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Pipéracilline</w:t>
      </w:r>
    </w:p>
    <w:p w14:paraId="54FDA2C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Benzylpénicilline</w:t>
      </w:r>
    </w:p>
    <w:p w14:paraId="2159B16A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08F7E72F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121)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 la tétracycline est le traitement de choix dans:</w:t>
      </w:r>
    </w:p>
    <w:p w14:paraId="296CA7FA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maladie de Lyme</w:t>
      </w:r>
    </w:p>
    <w:p w14:paraId="4874FA9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toxoplasmose</w:t>
      </w:r>
    </w:p>
    <w:p w14:paraId="4ABF15E0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urétrite non spécifique</w:t>
      </w:r>
    </w:p>
    <w:p w14:paraId="1FB71F1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méningites a Haemophilus influenzae</w:t>
      </w:r>
    </w:p>
    <w:p w14:paraId="4F30CB1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colite pseudomembraneuse</w:t>
      </w:r>
    </w:p>
    <w:p w14:paraId="1DEAFB8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trichomoniases</w:t>
      </w:r>
    </w:p>
    <w:p w14:paraId="5ABF63C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tuberculoses</w:t>
      </w:r>
    </w:p>
    <w:p w14:paraId="7B636995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psittacose</w:t>
      </w:r>
    </w:p>
    <w:p w14:paraId="2FD68459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fièvre Q</w:t>
      </w:r>
    </w:p>
    <w:p w14:paraId="53A010B0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trachome</w:t>
      </w:r>
    </w:p>
    <w:p w14:paraId="3EAD1F48" w14:textId="77777777" w:rsidR="00E207BF" w:rsidRDefault="00E207BF" w:rsidP="00E207BF"/>
    <w:p w14:paraId="1295E3DA" w14:textId="77777777" w:rsidR="00E207BF" w:rsidRDefault="00E207BF" w:rsidP="00E207BF">
      <w:pPr>
        <w:pStyle w:val="NormalWeb"/>
        <w:spacing w:before="8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122)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 les tétracyclines:</w:t>
      </w:r>
    </w:p>
    <w:p w14:paraId="1B52DBB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ne présente pas des effets systémiques</w:t>
      </w:r>
    </w:p>
    <w:p w14:paraId="54C4CEAE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peut modifier la coloration des dents chez les jeunes</w:t>
      </w:r>
    </w:p>
    <w:p w14:paraId="1D39CE11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diffuse plus facilement par la méninge enflammée</w:t>
      </w:r>
    </w:p>
    <w:p w14:paraId="4DA3286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sont des antibiotiques à large spectre</w:t>
      </w:r>
    </w:p>
    <w:p w14:paraId="0751190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constitue le traitement de choix dans l'infection avec Clostridium difficile</w:t>
      </w:r>
    </w:p>
    <w:p w14:paraId="4D3940A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constitue une alternative dans l'infection avec Clostridium difficile</w:t>
      </w:r>
    </w:p>
    <w:p w14:paraId="2872728E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sont généralement administrées per os</w:t>
      </w:r>
    </w:p>
    <w:p w14:paraId="49A17F4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pénètrent bien dans les macrophages</w:t>
      </w:r>
    </w:p>
    <w:p w14:paraId="539CFB3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contient un noyau bêta lactame</w:t>
      </w:r>
    </w:p>
    <w:p w14:paraId="485E7C2B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l'absorption est diminuée par la nourriture</w:t>
      </w:r>
    </w:p>
    <w:p w14:paraId="6BCE5BE1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66A7B3E8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123)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4AADBE2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ions calcium réduit l'absorption intestinale des quinolones</w:t>
      </w:r>
    </w:p>
    <w:p w14:paraId="06647CB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benzylpénicillines sont le traitement de choix de certaines infections intracellulaires</w:t>
      </w:r>
    </w:p>
    <w:p w14:paraId="58123CB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Les antiacides réduits l'absorption intestinale des quinolones</w:t>
      </w:r>
    </w:p>
    <w:p w14:paraId="4EAF50EE" w14:textId="77777777" w:rsidR="00E207BF" w:rsidRDefault="00E207BF" w:rsidP="00E207BF">
      <w:pPr>
        <w:pStyle w:val="NormalWeb"/>
        <w:spacing w:before="240" w:beforeAutospacing="0" w:after="240" w:afterAutospacing="0"/>
        <w:ind w:right="30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Les organismes sensibles aux tétracyclines accumulent l'antibiotique partiellement par transport actif</w:t>
      </w:r>
    </w:p>
    <w:p w14:paraId="36C09340" w14:textId="77777777" w:rsidR="00E207BF" w:rsidRDefault="00E207BF" w:rsidP="00E207BF">
      <w:pPr>
        <w:pStyle w:val="Titre1"/>
        <w:spacing w:before="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L'absorption intestinale des tétracyclines est diminuée par la nourriture</w:t>
      </w:r>
    </w:p>
    <w:p w14:paraId="14DDE17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préparations contenant du fer réduit l'absorption intestinale des quinolones</w:t>
      </w:r>
    </w:p>
    <w:p w14:paraId="1F1F0BDD" w14:textId="77777777" w:rsidR="00E207BF" w:rsidRDefault="00E207BF" w:rsidP="00E207BF">
      <w:pPr>
        <w:pStyle w:val="NormalWeb"/>
        <w:spacing w:before="240" w:beforeAutospacing="0" w:after="240" w:afterAutospacing="0"/>
        <w:ind w:right="6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organismes sensibles aux tétracyclines accumulent l'antibiotique partiellement par diffusion passive</w:t>
      </w:r>
    </w:p>
    <w:p w14:paraId="0516E645" w14:textId="77777777" w:rsidR="00E207BF" w:rsidRDefault="00E207BF" w:rsidP="00E207BF">
      <w:pPr>
        <w:pStyle w:val="Titre1"/>
        <w:spacing w:before="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L'absorption intestinale des tétracyclines est variable</w:t>
      </w:r>
    </w:p>
    <w:p w14:paraId="5A8C9565" w14:textId="77777777" w:rsidR="00E207BF" w:rsidRDefault="00E207BF" w:rsidP="00E207BF">
      <w:pPr>
        <w:pStyle w:val="NormalWeb"/>
        <w:spacing w:before="240" w:beforeAutospacing="0" w:after="240" w:afterAutospacing="0"/>
        <w:ind w:right="18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Les organismes résistants n'accumulent pas l'antibiotique en raison d'un processus d'efflux</w:t>
      </w:r>
    </w:p>
    <w:p w14:paraId="5E4C2399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Fonts w:ascii="Arial" w:hAnsi="Arial" w:cs="Arial"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>Les ions magnésium réduit l'absorption intestinale des quinolones</w:t>
      </w:r>
    </w:p>
    <w:p w14:paraId="29FE919B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2624A5CD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124)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66F96FAE" w14:textId="77777777" w:rsidR="00E207BF" w:rsidRDefault="00E207BF" w:rsidP="00E207BF">
      <w:pPr>
        <w:pStyle w:val="Titre1"/>
        <w:spacing w:before="480" w:after="120"/>
        <w:ind w:right="300" w:hanging="36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Les organismes sensibles aux tétracyclines accumulent l'antibiotique partiellement par transport actif</w:t>
      </w:r>
    </w:p>
    <w:p w14:paraId="0A3E479F" w14:textId="77777777" w:rsidR="00E207BF" w:rsidRDefault="00E207BF" w:rsidP="00E207BF">
      <w:pPr>
        <w:pStyle w:val="NormalWeb"/>
        <w:spacing w:before="0" w:beforeAutospacing="0" w:after="0" w:afterAutospacing="0"/>
        <w:ind w:left="820" w:right="6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organismes sensibles aux tétracyclines accumulent l'antibiotique partiellement par diffusion passive</w:t>
      </w:r>
    </w:p>
    <w:p w14:paraId="124E5756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ions magnésium réduit l'absorption intestinale des quinolones</w:t>
      </w:r>
    </w:p>
    <w:p w14:paraId="62793709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préparations contenant du fer réduit l'absorption intestinale des quinolones</w:t>
      </w:r>
    </w:p>
    <w:p w14:paraId="5F414855" w14:textId="77777777" w:rsidR="00E207BF" w:rsidRDefault="00E207BF" w:rsidP="00E207BF">
      <w:pPr>
        <w:pStyle w:val="Titre1"/>
        <w:spacing w:before="480" w:after="120"/>
        <w:ind w:right="180" w:hanging="360"/>
      </w:pPr>
      <w:r>
        <w:rPr>
          <w:color w:val="000000"/>
          <w:sz w:val="46"/>
          <w:szCs w:val="46"/>
        </w:rPr>
        <w:t>E.</w:t>
      </w:r>
      <w:r>
        <w:rPr>
          <w:b w:val="0"/>
          <w:bCs w:val="0"/>
          <w:color w:val="000000"/>
          <w:sz w:val="14"/>
          <w:szCs w:val="14"/>
        </w:rPr>
        <w:t xml:space="preserve">    </w:t>
      </w:r>
      <w:r>
        <w:rPr>
          <w:color w:val="000000"/>
          <w:sz w:val="46"/>
          <w:szCs w:val="46"/>
        </w:rPr>
        <w:t>Les organismes résistants n'accumulent pas l'antibiotique en raison d'un processus d'efflux</w:t>
      </w:r>
    </w:p>
    <w:p w14:paraId="6680CC94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L'absorption intestinale des tétracyclines est diminuée par la nourriture</w:t>
      </w:r>
    </w:p>
    <w:p w14:paraId="76353296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L'absorption intestinale des tétracyclines est variable</w:t>
      </w:r>
    </w:p>
    <w:p w14:paraId="71E2A91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Les antiacides réduits l'absorption intestinale des quinolones</w:t>
      </w:r>
    </w:p>
    <w:p w14:paraId="1F7EAAD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ions calcium réduit l'absorption intestinale des quinolones</w:t>
      </w:r>
    </w:p>
    <w:p w14:paraId="596D6DF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benzylpénicillines sont le traitement de choix de certaines infections intracellulaires</w:t>
      </w:r>
    </w:p>
    <w:p w14:paraId="5621B2B1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65D10F15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125)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 parmi les effets indésirables des tétracyclines est:</w:t>
      </w:r>
    </w:p>
    <w:p w14:paraId="203C903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ototoxicité</w:t>
      </w:r>
    </w:p>
    <w:p w14:paraId="4E7563E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 syndrome de l'homme rouge</w:t>
      </w:r>
    </w:p>
    <w:p w14:paraId="08873BB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l'aplasie médullaire</w:t>
      </w:r>
    </w:p>
    <w:p w14:paraId="47099871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une surinfection par Candida albicans dans l'intestin</w:t>
      </w:r>
    </w:p>
    <w:p w14:paraId="562A0828" w14:textId="77777777" w:rsidR="00E207BF" w:rsidRDefault="00E207BF" w:rsidP="00E207BF"/>
    <w:p w14:paraId="2587CFF5" w14:textId="77777777" w:rsidR="00E207BF" w:rsidRDefault="00E207BF" w:rsidP="00E207BF">
      <w:pPr>
        <w:pStyle w:val="NormalWeb"/>
        <w:spacing w:before="80" w:beforeAutospacing="0" w:after="0" w:afterAutospacing="0"/>
        <w:ind w:left="820" w:right="18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anémie hémolytique est chez les patients qui présentent un déficit en glucose-6-phosphate déshydrogénas</w:t>
      </w:r>
    </w:p>
    <w:p w14:paraId="6641B348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Fonts w:ascii="Arial" w:hAnsi="Arial" w:cs="Arial"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>les altérations au niveau de tendons</w:t>
      </w:r>
    </w:p>
    <w:p w14:paraId="0187C3BA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de la diarrhée et des nausées</w:t>
      </w:r>
    </w:p>
    <w:p w14:paraId="506C5FA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une surinfection par Candida albicans dans la bouche</w:t>
      </w:r>
    </w:p>
    <w:p w14:paraId="689D920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parfois à du muguet</w:t>
      </w:r>
    </w:p>
    <w:p w14:paraId="7FF738F4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modification de la coloration des dents chez les jeunes</w:t>
      </w:r>
    </w:p>
    <w:p w14:paraId="4A50EDDD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1DC20FA1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126)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 parmi les contre-indications des tétracyclines est:</w:t>
      </w:r>
    </w:p>
    <w:p w14:paraId="38DE4CE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femmes qui allaitent</w:t>
      </w:r>
    </w:p>
    <w:p w14:paraId="4338593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acné</w:t>
      </w:r>
    </w:p>
    <w:p w14:paraId="63C24D2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constipation</w:t>
      </w:r>
    </w:p>
    <w:p w14:paraId="3017567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femmes enceintes</w:t>
      </w:r>
    </w:p>
    <w:p w14:paraId="0A5C158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nourrissons</w:t>
      </w:r>
    </w:p>
    <w:p w14:paraId="09B1B149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enfants de moins de 12 ans</w:t>
      </w:r>
    </w:p>
    <w:p w14:paraId="00EAF29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 syndrome de l'homme rouge</w:t>
      </w:r>
    </w:p>
    <w:p w14:paraId="5068959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maladie de Lime</w:t>
      </w:r>
    </w:p>
    <w:p w14:paraId="573FB7C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infection avec Chlamydia</w:t>
      </w:r>
    </w:p>
    <w:p w14:paraId="427AC84E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lastRenderedPageBreak/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nouveaux nées</w:t>
      </w:r>
    </w:p>
    <w:p w14:paraId="7B631ED7" w14:textId="77777777" w:rsidR="00E207BF" w:rsidRDefault="00E207BF" w:rsidP="00E207BF">
      <w:pPr>
        <w:pStyle w:val="NormalWeb"/>
        <w:spacing w:before="240" w:beforeAutospacing="0" w:after="24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127)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24A31B6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L’antibioprophylaxie est obligatoire pour tous les patients avec immunosuppression</w:t>
      </w:r>
    </w:p>
    <w:p w14:paraId="205E736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L’antibioprophylaxie est obligatoire pour tous les patients avec gastrites</w:t>
      </w:r>
    </w:p>
    <w:p w14:paraId="627E8A2A" w14:textId="77777777" w:rsidR="00E207BF" w:rsidRDefault="00E207BF" w:rsidP="00E207BF">
      <w:pPr>
        <w:pStyle w:val="Titre1"/>
        <w:spacing w:before="480" w:after="120"/>
        <w:ind w:right="660" w:hanging="36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L’antibioprophylaxie est obligatoire pour tous les personnes en contact avec un patient atteint la tuberculose</w:t>
      </w:r>
    </w:p>
    <w:p w14:paraId="2B87533D" w14:textId="77777777" w:rsidR="00E207BF" w:rsidRDefault="00E207BF" w:rsidP="00E207BF">
      <w:pPr>
        <w:pStyle w:val="NormalWeb"/>
        <w:spacing w:before="0" w:beforeAutospacing="0" w:after="0" w:afterAutospacing="0"/>
        <w:ind w:left="820" w:right="6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L’antibioprophylaxie est obligatoire pour tous les personnes en contact avec un patient atteint méningite</w:t>
      </w:r>
    </w:p>
    <w:p w14:paraId="019106CF" w14:textId="77777777" w:rsidR="00E207BF" w:rsidRDefault="00E207BF" w:rsidP="00E207BF">
      <w:pPr>
        <w:pStyle w:val="Titre1"/>
        <w:spacing w:before="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L’antibioprophylaxie est obligatoire pour tous les patients vivant avec le VIH</w:t>
      </w:r>
    </w:p>
    <w:p w14:paraId="33BED6CB" w14:textId="77777777" w:rsidR="00E207BF" w:rsidRDefault="00E207BF" w:rsidP="00E207BF">
      <w:pPr>
        <w:pStyle w:val="NormalWeb"/>
        <w:spacing w:before="240" w:beforeAutospacing="0" w:after="240" w:afterAutospacing="0"/>
        <w:ind w:right="68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 céfuroxime est administrée par injection, souvent en guise de traitement prophylactique avant une chirurgie (habituellement avec du métronidazole pour couvrir les germes anaérobies)</w:t>
      </w:r>
    </w:p>
    <w:p w14:paraId="3B42E7F0" w14:textId="77777777" w:rsidR="00E207BF" w:rsidRDefault="00E207BF" w:rsidP="00E207BF">
      <w:pPr>
        <w:pStyle w:val="NormalWeb"/>
        <w:spacing w:before="0" w:beforeAutospacing="0" w:after="0" w:afterAutospacing="0"/>
        <w:ind w:left="820" w:right="4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L’antibioprophylaxie est obligatoire pour toutes les personnes en contact avec un patient atteint de scarlatine</w:t>
      </w:r>
    </w:p>
    <w:p w14:paraId="10C8BE64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L’antibioprophylaxie est obligatoire pour toutes extractions dentaires</w:t>
      </w:r>
    </w:p>
    <w:p w14:paraId="003CB62F" w14:textId="77777777" w:rsidR="00E207BF" w:rsidRDefault="00E207BF" w:rsidP="00E207BF">
      <w:pPr>
        <w:pStyle w:val="Titre1"/>
        <w:spacing w:before="480" w:after="120"/>
        <w:ind w:right="860" w:hanging="36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L’antibioprophylaxie est obligatoire pour tous les patients avec des prothèses cardiaques valvulaires</w:t>
      </w:r>
    </w:p>
    <w:p w14:paraId="3425D0DD" w14:textId="77777777" w:rsidR="00E207BF" w:rsidRDefault="00E207BF" w:rsidP="00E207BF">
      <w:pPr>
        <w:pStyle w:val="NormalWeb"/>
        <w:spacing w:before="0" w:beforeAutospacing="0" w:after="0" w:afterAutospacing="0"/>
        <w:ind w:left="820" w:right="6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 phénoxyméthylpénicilline est utilisée dans le traitement prophylactique de la fièvre rhumatismale</w:t>
      </w:r>
    </w:p>
    <w:p w14:paraId="29CA7313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5"/>
          <w:szCs w:val="25"/>
        </w:rPr>
        <w:t> </w:t>
      </w:r>
    </w:p>
    <w:p w14:paraId="56AD5806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128)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5316B9E4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 vancomycine peut traiter la colite pseudo-membraneuse (Clostridium difficile)</w:t>
      </w:r>
    </w:p>
    <w:p w14:paraId="29E6464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L'acide clavulanique peut traiter la colite pseudo-membraneuse (Clostridium difficile)</w:t>
      </w:r>
    </w:p>
    <w:p w14:paraId="0222111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 xml:space="preserve">L'ototoxicité est un effet indésirable commun aux vancomycine et </w:t>
      </w:r>
      <w:r>
        <w:rPr>
          <w:color w:val="000000"/>
          <w:sz w:val="46"/>
          <w:szCs w:val="46"/>
        </w:rPr>
        <w:lastRenderedPageBreak/>
        <w:t>gentamycine</w:t>
      </w:r>
    </w:p>
    <w:p w14:paraId="6FF590C4" w14:textId="77777777" w:rsidR="00E207BF" w:rsidRDefault="00E207BF" w:rsidP="00E207BF">
      <w:pPr>
        <w:pStyle w:val="NormalWeb"/>
        <w:spacing w:before="240" w:beforeAutospacing="0" w:after="240" w:afterAutospacing="0"/>
        <w:ind w:right="24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Les associations des chimiothérapeutiques permettent de retarder l’apparition de la résistance bactérienne</w:t>
      </w:r>
    </w:p>
    <w:p w14:paraId="3ABF9602" w14:textId="77777777" w:rsidR="00E207BF" w:rsidRDefault="00E207BF" w:rsidP="00E207BF">
      <w:pPr>
        <w:pStyle w:val="Titre1"/>
        <w:spacing w:before="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La néphrotoxicité est un effet indésirable commun aux vancomycine et gentamycine</w:t>
      </w:r>
    </w:p>
    <w:p w14:paraId="62EA9D5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 métronidazole peut traiter la colite pseudo-membraneuse (Clostridium difficile)</w:t>
      </w:r>
    </w:p>
    <w:p w14:paraId="5DA42CC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pénicillines peuvent traiter la colite pseudo-membraneuse (Clostridium difficile)</w:t>
      </w:r>
    </w:p>
    <w:p w14:paraId="7E561A3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L'amoxicilline peut traiter la colite pseudo-membraneuse (Clostridium difficile)</w:t>
      </w:r>
    </w:p>
    <w:p w14:paraId="4838A6F7" w14:textId="77777777" w:rsidR="00E207BF" w:rsidRDefault="00E207BF" w:rsidP="00E207BF"/>
    <w:p w14:paraId="406A3CA7" w14:textId="77777777" w:rsidR="00E207BF" w:rsidRDefault="00E207BF" w:rsidP="00E207BF">
      <w:pPr>
        <w:pStyle w:val="NormalWeb"/>
        <w:spacing w:before="8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L'ampicilline peut traiter la colite pseudo-membraneuse (Clostridium difficile)</w:t>
      </w:r>
    </w:p>
    <w:p w14:paraId="46A5B43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tétracyclines peuvent traiter la colite pseudo-membraneuse (Clostridium difficile)</w:t>
      </w:r>
    </w:p>
    <w:p w14:paraId="5DFFDB94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3B9793AF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129)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 le métronidazole est actif contre:</w:t>
      </w:r>
    </w:p>
    <w:p w14:paraId="41096F06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Virus herpétique</w:t>
      </w:r>
    </w:p>
    <w:p w14:paraId="21F519D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Virus hépatite B</w:t>
      </w:r>
    </w:p>
    <w:p w14:paraId="52ED0CB8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Trichomonas vaginalis</w:t>
      </w:r>
    </w:p>
    <w:p w14:paraId="6B0DD0D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Entamoeba histolytica</w:t>
      </w:r>
    </w:p>
    <w:p w14:paraId="0C12052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Mycobacterium tuberculosis</w:t>
      </w:r>
    </w:p>
    <w:p w14:paraId="2A5C676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Virus influenza</w:t>
      </w:r>
    </w:p>
    <w:p w14:paraId="35F8E4FE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Giardia lamblia</w:t>
      </w:r>
    </w:p>
    <w:p w14:paraId="2875ABA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Candida albicans</w:t>
      </w:r>
    </w:p>
    <w:p w14:paraId="45481005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Bacteroides</w:t>
      </w:r>
    </w:p>
    <w:p w14:paraId="789B798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bactéries anaérobies</w:t>
      </w:r>
    </w:p>
    <w:p w14:paraId="7F928848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33833AC0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130)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 le tinidazole est actif contre:</w:t>
      </w:r>
    </w:p>
    <w:p w14:paraId="4C71B6AF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bactéries anaérobies</w:t>
      </w:r>
    </w:p>
    <w:p w14:paraId="417A36B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Entamoeba histolytica</w:t>
      </w:r>
    </w:p>
    <w:p w14:paraId="0892980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Candida albicans</w:t>
      </w:r>
    </w:p>
    <w:p w14:paraId="7ADDF956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Giardia lamblia</w:t>
      </w:r>
    </w:p>
    <w:p w14:paraId="30B3411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Virus hépatite C</w:t>
      </w:r>
    </w:p>
    <w:p w14:paraId="67D4078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Trichomonas vaginalis</w:t>
      </w:r>
    </w:p>
    <w:p w14:paraId="4C30FA5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Virus influenza</w:t>
      </w:r>
    </w:p>
    <w:p w14:paraId="0E01B075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Bacteroides</w:t>
      </w:r>
    </w:p>
    <w:p w14:paraId="71DB36D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Virus varicelle-zona</w:t>
      </w:r>
    </w:p>
    <w:p w14:paraId="01D3DB1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Mycobacterium tuberculosis</w:t>
      </w:r>
    </w:p>
    <w:p w14:paraId="37895E2C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2BEE7CC7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131)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 le métronidazole:</w:t>
      </w:r>
    </w:p>
    <w:p w14:paraId="7735B10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n'est pas absorbés per os</w:t>
      </w:r>
    </w:p>
    <w:p w14:paraId="61D4AE4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doit être administrés seulement par injection</w:t>
      </w:r>
    </w:p>
    <w:p w14:paraId="372FEE08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est bien absorbé per os</w:t>
      </w:r>
    </w:p>
    <w:p w14:paraId="44CB80D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est actif contre la plupart des bactéries anaérobies</w:t>
      </w:r>
    </w:p>
    <w:p w14:paraId="4E1BCE4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constitue le médicament de choix dans le traitement de Mycobacterium tuberculosis</w:t>
      </w:r>
    </w:p>
    <w:p w14:paraId="1BC5E093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constitue le médicament de choix dans le traitement de Giardia lamblia</w:t>
      </w:r>
    </w:p>
    <w:p w14:paraId="11452C4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présent un indice thérapeutique étroit</w:t>
      </w:r>
    </w:p>
    <w:p w14:paraId="25BFDD69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peut être administré par voie intraveineuse</w:t>
      </w:r>
    </w:p>
    <w:p w14:paraId="4C9DBB2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constitue le médicament de choix dans le traitement d'Entamoeba histolytica</w:t>
      </w:r>
    </w:p>
    <w:p w14:paraId="5A22390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constitue le médicament de choix dans le traitement de Candida albicans</w:t>
      </w:r>
    </w:p>
    <w:p w14:paraId="6DF2F4FE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1CADB59A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132)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 le tinidazole:</w:t>
      </w:r>
    </w:p>
    <w:p w14:paraId="4F1C9C3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constitue le médicament de choix dans le traitement de Mycobacterium tuberculosis</w:t>
      </w:r>
    </w:p>
    <w:p w14:paraId="17A146C4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lastRenderedPageBreak/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sa durée d'action s'avère plus longue que métronidazole</w:t>
      </w:r>
    </w:p>
    <w:p w14:paraId="212498CF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présent un indice thérapeutique étroit</w:t>
      </w:r>
    </w:p>
    <w:p w14:paraId="1406FB3E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est actif contre la Giardia lamblia</w:t>
      </w:r>
    </w:p>
    <w:p w14:paraId="6AE13C4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contiens un noyau bêta lactame</w:t>
      </w:r>
    </w:p>
    <w:p w14:paraId="5DD2904A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est actif contre la plupart des bactéries anaérobies</w:t>
      </w:r>
    </w:p>
    <w:p w14:paraId="71F643B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peut modifier la coloration des dents chez les jeunes</w:t>
      </w:r>
    </w:p>
    <w:p w14:paraId="0F90C5B6" w14:textId="77777777" w:rsidR="00E207BF" w:rsidRDefault="00E207BF" w:rsidP="00E207BF"/>
    <w:p w14:paraId="3FFD7EE8" w14:textId="77777777" w:rsidR="00E207BF" w:rsidRDefault="00E207BF" w:rsidP="00E207BF">
      <w:pPr>
        <w:pStyle w:val="Titre1"/>
        <w:spacing w:before="80"/>
        <w:ind w:left="840" w:right="420" w:hanging="36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est efficace dans les giardiases où les fortes doses de métronidazole peuvent être mal tolérées</w:t>
      </w:r>
    </w:p>
    <w:p w14:paraId="7AFA4F10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constitue le médicament de choix dans le traitement de Candida albicans</w:t>
      </w:r>
    </w:p>
    <w:p w14:paraId="6FB80F46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présente des activités similaires au métronidazole</w:t>
      </w:r>
    </w:p>
    <w:p w14:paraId="032ED104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36153F2D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133)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 les interférons:</w:t>
      </w:r>
    </w:p>
    <w:p w14:paraId="68256815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constitue le médicament de choix dans le traitement de Mycobacterium tuberculosis</w:t>
      </w:r>
    </w:p>
    <w:p w14:paraId="7E16CA1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peut modifier la coloration des dents chez les jeunes</w:t>
      </w:r>
    </w:p>
    <w:p w14:paraId="4B53B3B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sont des immunomodulateurs</w:t>
      </w:r>
    </w:p>
    <w:p w14:paraId="65233C57" w14:textId="77777777" w:rsidR="00E207BF" w:rsidRDefault="00E207BF" w:rsidP="00E207BF">
      <w:pPr>
        <w:pStyle w:val="NormalWeb"/>
        <w:spacing w:before="240" w:beforeAutospacing="0" w:after="240" w:afterAutospacing="0"/>
        <w:ind w:right="6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déclenche la production d'enzymes qui inhibent la traduction de l'ARNm viral en protéines virales</w:t>
      </w:r>
    </w:p>
    <w:p w14:paraId="13CEB7EA" w14:textId="77777777" w:rsidR="00E207BF" w:rsidRDefault="00E207BF" w:rsidP="00E207BF">
      <w:pPr>
        <w:pStyle w:val="Titre1"/>
        <w:spacing w:before="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empêchent la réplication virale</w:t>
      </w:r>
    </w:p>
    <w:p w14:paraId="7C724B7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peut induit le sarcome de Kaposi</w:t>
      </w:r>
    </w:p>
    <w:p w14:paraId="47C63507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 xml:space="preserve">se liant à des récepteurs gangliosidiques spécifiques des </w:t>
      </w:r>
      <w:r>
        <w:rPr>
          <w:color w:val="000000"/>
          <w:sz w:val="46"/>
          <w:szCs w:val="46"/>
        </w:rPr>
        <w:lastRenderedPageBreak/>
        <w:t>cellules-hôtes</w:t>
      </w:r>
    </w:p>
    <w:p w14:paraId="19ED1FE4" w14:textId="77777777" w:rsidR="00E207BF" w:rsidRDefault="00E207BF" w:rsidP="00E207BF">
      <w:pPr>
        <w:pStyle w:val="NormalWeb"/>
        <w:spacing w:before="240" w:beforeAutospacing="0" w:after="240" w:afterAutospacing="0"/>
        <w:ind w:right="4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sont des glycoprotéines protectrices que notre corps synthétise en réponse à une infection virale</w:t>
      </w:r>
    </w:p>
    <w:p w14:paraId="38ED3935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contiens un noyau bêta lactame</w:t>
      </w:r>
    </w:p>
    <w:p w14:paraId="7FB875C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constitue le médicament de choix dans le traitement de Candida albicans</w:t>
      </w:r>
    </w:p>
    <w:p w14:paraId="628A3C3C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6C35C2CE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134)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 le traitement avec les interférons est efficace dans:</w:t>
      </w:r>
    </w:p>
    <w:p w14:paraId="657F401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seulement les hépatites chroniques B</w:t>
      </w:r>
    </w:p>
    <w:p w14:paraId="5DCA7185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la leucémie myéloïde chronique</w:t>
      </w:r>
    </w:p>
    <w:p w14:paraId="3A71D9E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seulement les hépatites chroniques C</w:t>
      </w:r>
    </w:p>
    <w:p w14:paraId="3CC0490E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l'hépatite chronique B</w:t>
      </w:r>
    </w:p>
    <w:p w14:paraId="37BF806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le sarcome de Kaposi</w:t>
      </w:r>
    </w:p>
    <w:p w14:paraId="48AD622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giardiases</w:t>
      </w:r>
    </w:p>
    <w:p w14:paraId="3E9B6C9A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les hépatites chroniques B et C</w:t>
      </w:r>
    </w:p>
    <w:p w14:paraId="6BA2222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seulement les hépatites A</w:t>
      </w:r>
    </w:p>
    <w:p w14:paraId="4604A2E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l'hépatite chronique C</w:t>
      </w:r>
    </w:p>
    <w:p w14:paraId="3AE98FD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l'influenza</w:t>
      </w:r>
    </w:p>
    <w:p w14:paraId="2D401FD8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10127B29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135)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 les effets indésirables des interférons:</w:t>
      </w:r>
    </w:p>
    <w:p w14:paraId="300B97A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un syndrome de type grippal</w:t>
      </w:r>
    </w:p>
    <w:p w14:paraId="47C4DD1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l'anémie aplasique</w:t>
      </w:r>
    </w:p>
    <w:p w14:paraId="6663BBBC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une dépression</w:t>
      </w:r>
    </w:p>
    <w:p w14:paraId="1B26147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 léthargie</w:t>
      </w:r>
    </w:p>
    <w:p w14:paraId="1EEB9B5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 syndrome de l'homme rouge</w:t>
      </w:r>
    </w:p>
    <w:p w14:paraId="4FB2C2A7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lastRenderedPageBreak/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l'anorexie</w:t>
      </w:r>
    </w:p>
    <w:p w14:paraId="17E2520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 fièvre</w:t>
      </w:r>
    </w:p>
    <w:p w14:paraId="60722D8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la coloration des dents chez les jeunes</w:t>
      </w:r>
    </w:p>
    <w:p w14:paraId="1748D94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la colite pseudo-membraneuse (Clostridium difficile)</w:t>
      </w:r>
    </w:p>
    <w:p w14:paraId="60C5293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altérations au niveau de tendons</w:t>
      </w:r>
    </w:p>
    <w:p w14:paraId="06CB7023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4599AEEE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136)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33D8AD7D" w14:textId="77777777" w:rsidR="00E207BF" w:rsidRDefault="00E207BF" w:rsidP="00E207BF">
      <w:pPr>
        <w:pStyle w:val="Titre1"/>
        <w:spacing w:before="480" w:after="120"/>
        <w:ind w:right="1060" w:hanging="36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Les aminoglycosides inhibent la synthèse des protéines bactériennes par le couplage aux sous unités 30S</w:t>
      </w:r>
    </w:p>
    <w:p w14:paraId="1A8463C3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Amoxicilline est indiqué pour toxoplasmoses</w:t>
      </w:r>
    </w:p>
    <w:p w14:paraId="63F3F107" w14:textId="77777777" w:rsidR="00E207BF" w:rsidRDefault="00E207BF" w:rsidP="00E207BF"/>
    <w:p w14:paraId="2072746F" w14:textId="77777777" w:rsidR="00E207BF" w:rsidRDefault="00E207BF" w:rsidP="00E207BF">
      <w:pPr>
        <w:pStyle w:val="Titre1"/>
        <w:spacing w:before="80"/>
        <w:ind w:left="840" w:right="220" w:hanging="36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Les macrolides inhibent la synthèse des protéines bactériennes par le couplage aux sous unités 50S</w:t>
      </w:r>
    </w:p>
    <w:p w14:paraId="61E98676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Ticarcilline inhibe la fonction de la membrane cellulaire</w:t>
      </w:r>
    </w:p>
    <w:p w14:paraId="56D8494A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Érythromycine se fixant aux sous unités 50S</w:t>
      </w:r>
    </w:p>
    <w:p w14:paraId="42806F5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Chloramphénicol se fixant aux sous unités 50S</w:t>
      </w:r>
    </w:p>
    <w:p w14:paraId="543CB6D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Azithromycine inhibe la synthèse de la paroi cellulaire bactérienne</w:t>
      </w:r>
    </w:p>
    <w:p w14:paraId="3840676C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Gentamycine se fixant aux sous unités 50S</w:t>
      </w:r>
    </w:p>
    <w:p w14:paraId="19CC6EF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Érythromycine se fixant aux sous unités 30S</w:t>
      </w:r>
    </w:p>
    <w:p w14:paraId="52CA575E" w14:textId="77777777" w:rsidR="00E207BF" w:rsidRDefault="00E207BF" w:rsidP="00E207BF">
      <w:pPr>
        <w:pStyle w:val="Titre1"/>
        <w:spacing w:before="480" w:after="120"/>
        <w:ind w:right="460" w:hanging="36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Les tétracyclines inhibent la synthèse des protéines bactériennes par le couplage aux sous unités 30S</w:t>
      </w:r>
    </w:p>
    <w:p w14:paraId="3786963A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5"/>
          <w:szCs w:val="25"/>
        </w:rPr>
        <w:t> </w:t>
      </w:r>
    </w:p>
    <w:p w14:paraId="413E0A2F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137)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0419821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L'œdème de Quincke est une réaction immunologique de type III</w:t>
      </w:r>
    </w:p>
    <w:p w14:paraId="61A198F4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L'anémie hémolytique chez les patients qui souffrent d'une carence en</w:t>
      </w:r>
    </w:p>
    <w:p w14:paraId="0F75C39A" w14:textId="77777777" w:rsidR="00E207BF" w:rsidRDefault="00E207BF" w:rsidP="00E207BF">
      <w:pPr>
        <w:pStyle w:val="NormalWeb"/>
        <w:spacing w:before="40" w:beforeAutospacing="0" w:after="0" w:afterAutospacing="0"/>
        <w:ind w:left="820"/>
      </w:pPr>
      <w:r>
        <w:rPr>
          <w:rFonts w:ascii="Arial" w:hAnsi="Arial" w:cs="Arial"/>
          <w:b/>
          <w:bCs/>
          <w:color w:val="000000"/>
          <w:sz w:val="22"/>
          <w:szCs w:val="22"/>
        </w:rPr>
        <w:t>glucose-6-phosphate déshydrogénase est une réaction immunologique de type II</w:t>
      </w:r>
    </w:p>
    <w:p w14:paraId="33DDA13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 choc anaphylactique est une réaction immunologique de type III</w:t>
      </w:r>
    </w:p>
    <w:p w14:paraId="587DC21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 choc anaphylactique est une réaction immunologique de type IV</w:t>
      </w:r>
    </w:p>
    <w:p w14:paraId="6B8CF99F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Une nécrolyse épidermique toxique est une réaction immunologique de type IV</w:t>
      </w:r>
    </w:p>
    <w:p w14:paraId="1A514B3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 maladie sérique est une réaction immunologique de type III</w:t>
      </w:r>
    </w:p>
    <w:p w14:paraId="3BBF3999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 choc anaphylactique est une réaction immunologique de type I</w:t>
      </w:r>
    </w:p>
    <w:p w14:paraId="32117A6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L'œdème de Quincke est une réaction immunologique de type IV</w:t>
      </w:r>
    </w:p>
    <w:p w14:paraId="6391706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Une nécrolyse épidermique toxique est une réaction immunologique de type II</w:t>
      </w:r>
    </w:p>
    <w:p w14:paraId="5D91CE9F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L'œdème de Quincke est une réaction immunologique de type I</w:t>
      </w:r>
    </w:p>
    <w:p w14:paraId="3DB0943C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3A339FE8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i/>
          <w:iCs/>
          <w:color w:val="000000"/>
          <w:sz w:val="20"/>
          <w:szCs w:val="20"/>
        </w:rPr>
        <w:t>138)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i/>
          <w:iCs/>
          <w:color w:val="000000"/>
          <w:sz w:val="22"/>
          <w:szCs w:val="22"/>
        </w:rPr>
        <w:t>On peut dire que parmi les médicaments immunosuppresseurs est:</w:t>
      </w:r>
    </w:p>
    <w:p w14:paraId="698A668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i/>
          <w:iCs/>
          <w:color w:val="000000"/>
          <w:sz w:val="22"/>
          <w:szCs w:val="22"/>
        </w:rPr>
        <w:t>benzylpénicilline</w:t>
      </w:r>
    </w:p>
    <w:p w14:paraId="7D8BAA9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i/>
          <w:iCs/>
          <w:color w:val="000000"/>
          <w:sz w:val="22"/>
          <w:szCs w:val="22"/>
        </w:rPr>
        <w:t>Ampicilline</w:t>
      </w:r>
    </w:p>
    <w:p w14:paraId="721D7957" w14:textId="77777777" w:rsidR="00E207BF" w:rsidRDefault="00E207BF" w:rsidP="00E207BF">
      <w:pPr>
        <w:pStyle w:val="Titre2"/>
        <w:spacing w:before="360" w:after="80"/>
      </w:pPr>
      <w:r>
        <w:rPr>
          <w:color w:val="000000"/>
          <w:sz w:val="34"/>
          <w:szCs w:val="34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34"/>
          <w:szCs w:val="34"/>
        </w:rPr>
        <w:t>Prednisolone</w:t>
      </w:r>
    </w:p>
    <w:p w14:paraId="6FC4E7E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Méthotrexate</w:t>
      </w:r>
    </w:p>
    <w:p w14:paraId="7000848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E.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i/>
          <w:iCs/>
          <w:color w:val="000000"/>
          <w:sz w:val="22"/>
          <w:szCs w:val="22"/>
        </w:rPr>
        <w:t>On peut dire que parmi les médicaments immunosuppresseurs est:</w:t>
      </w:r>
    </w:p>
    <w:p w14:paraId="5EE8BDCD" w14:textId="77777777" w:rsidR="00E207BF" w:rsidRDefault="00E207BF" w:rsidP="00E207BF">
      <w:pPr>
        <w:pStyle w:val="Titre2"/>
        <w:spacing w:before="360" w:after="80"/>
      </w:pPr>
      <w:r>
        <w:rPr>
          <w:color w:val="000000"/>
          <w:sz w:val="34"/>
          <w:szCs w:val="34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34"/>
          <w:szCs w:val="34"/>
        </w:rPr>
        <w:t>Tacrolimus</w:t>
      </w:r>
    </w:p>
    <w:p w14:paraId="21C6596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i/>
          <w:iCs/>
          <w:color w:val="000000"/>
          <w:sz w:val="22"/>
          <w:szCs w:val="22"/>
        </w:rPr>
        <w:t>Métronidazole</w:t>
      </w:r>
    </w:p>
    <w:p w14:paraId="5161C9BF" w14:textId="77777777" w:rsidR="00E207BF" w:rsidRDefault="00E207BF" w:rsidP="00E207BF">
      <w:pPr>
        <w:pStyle w:val="Titre2"/>
        <w:spacing w:before="360" w:after="80"/>
      </w:pPr>
      <w:r>
        <w:rPr>
          <w:color w:val="000000"/>
          <w:sz w:val="34"/>
          <w:szCs w:val="34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34"/>
          <w:szCs w:val="34"/>
        </w:rPr>
        <w:t>Azathioprine</w:t>
      </w:r>
    </w:p>
    <w:p w14:paraId="2F8576B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lastRenderedPageBreak/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i/>
          <w:iCs/>
          <w:color w:val="000000"/>
          <w:sz w:val="22"/>
          <w:szCs w:val="22"/>
        </w:rPr>
        <w:t>Amoxicilline</w:t>
      </w:r>
    </w:p>
    <w:p w14:paraId="2E28D5AD" w14:textId="77777777" w:rsidR="00E207BF" w:rsidRDefault="00E207BF" w:rsidP="00E207BF">
      <w:pPr>
        <w:pStyle w:val="Titre2"/>
        <w:spacing w:before="360" w:after="80"/>
      </w:pPr>
      <w:r>
        <w:rPr>
          <w:color w:val="000000"/>
          <w:sz w:val="34"/>
          <w:szCs w:val="34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34"/>
          <w:szCs w:val="34"/>
        </w:rPr>
        <w:t>Ciclosporine</w:t>
      </w:r>
    </w:p>
    <w:p w14:paraId="6F9A1D58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 </w:t>
      </w:r>
    </w:p>
    <w:p w14:paraId="0664AE76" w14:textId="77777777" w:rsidR="00E207BF" w:rsidRDefault="00E207BF" w:rsidP="00E207BF">
      <w:pPr>
        <w:pStyle w:val="NormalWeb"/>
        <w:spacing w:before="0" w:beforeAutospacing="0" w:after="0" w:afterAutospacing="0"/>
        <w:ind w:left="100" w:right="560"/>
      </w:pPr>
      <w:r>
        <w:rPr>
          <w:rFonts w:ascii="Arial" w:hAnsi="Arial" w:cs="Arial"/>
          <w:color w:val="000000"/>
          <w:sz w:val="20"/>
          <w:szCs w:val="20"/>
        </w:rPr>
        <w:t>139)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 parmi les médicaments qui empêchent le virus d'entrer ou de sortir de la cellule-hôte est:</w:t>
      </w:r>
    </w:p>
    <w:p w14:paraId="5F859126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Valaciclovir</w:t>
      </w:r>
    </w:p>
    <w:p w14:paraId="221E460F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Aciclovir</w:t>
      </w:r>
    </w:p>
    <w:p w14:paraId="7E726C7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Zidovudine</w:t>
      </w:r>
    </w:p>
    <w:p w14:paraId="06B7E1DB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Enfuvirtide</w:t>
      </w:r>
    </w:p>
    <w:p w14:paraId="5760531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interferons</w:t>
      </w:r>
    </w:p>
    <w:p w14:paraId="25618775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Le groupe des inhibiteurs de la neuraminidase</w:t>
      </w:r>
    </w:p>
    <w:p w14:paraId="29965A0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Oseltamivir</w:t>
      </w:r>
    </w:p>
    <w:p w14:paraId="0807FC03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Amantadine</w:t>
      </w:r>
    </w:p>
    <w:p w14:paraId="355BA72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color w:val="000000"/>
          <w:sz w:val="14"/>
          <w:szCs w:val="14"/>
        </w:rPr>
        <w:t xml:space="preserve">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Zanamivir</w:t>
      </w:r>
    </w:p>
    <w:p w14:paraId="18294A0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Ganciclovir</w:t>
      </w:r>
    </w:p>
    <w:p w14:paraId="0308EE58" w14:textId="77777777" w:rsidR="00E207BF" w:rsidRDefault="00E207BF" w:rsidP="00E207BF"/>
    <w:p w14:paraId="08AC619E" w14:textId="77777777" w:rsidR="00E207BF" w:rsidRDefault="00E207BF" w:rsidP="00E207BF">
      <w:pPr>
        <w:pStyle w:val="NormalWeb"/>
        <w:spacing w:before="14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140)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qu'inhibe la synthèse d'acide folique:</w:t>
      </w:r>
    </w:p>
    <w:p w14:paraId="58298DF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Doxycycline</w:t>
      </w:r>
    </w:p>
    <w:p w14:paraId="4D391E75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Sulfadiazine</w:t>
      </w:r>
    </w:p>
    <w:p w14:paraId="23524D3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Gentamycine</w:t>
      </w:r>
    </w:p>
    <w:p w14:paraId="2769013C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>  </w:t>
      </w:r>
    </w:p>
    <w:p w14:paraId="026134D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Sulfadoxine</w:t>
      </w:r>
    </w:p>
    <w:p w14:paraId="6635C27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Streptomycine</w:t>
      </w:r>
    </w:p>
    <w:p w14:paraId="37737588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Sulfaméthoxazole</w:t>
      </w:r>
    </w:p>
    <w:p w14:paraId="6370A26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Amikacine</w:t>
      </w:r>
    </w:p>
    <w:p w14:paraId="7312DB2C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H.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Triméthoprime</w:t>
      </w:r>
    </w:p>
    <w:p w14:paraId="356F291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Clarithromycine</w:t>
      </w:r>
    </w:p>
    <w:p w14:paraId="04870AE1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Cotrimoxazole</w:t>
      </w:r>
    </w:p>
    <w:p w14:paraId="4BB918D4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16FA549C" w14:textId="77777777" w:rsidR="00E207BF" w:rsidRDefault="00E207BF" w:rsidP="00E207BF">
      <w:pPr>
        <w:pStyle w:val="NormalWeb"/>
        <w:spacing w:before="0" w:beforeAutospacing="0" w:after="0" w:afterAutospacing="0"/>
        <w:ind w:left="100" w:right="1140"/>
      </w:pPr>
      <w:r>
        <w:rPr>
          <w:rFonts w:ascii="Arial" w:hAnsi="Arial" w:cs="Arial"/>
          <w:color w:val="000000"/>
          <w:sz w:val="20"/>
          <w:szCs w:val="20"/>
        </w:rPr>
        <w:t>141)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 parmi les mécanismes responsables de la résistance vis-à-vis des médicaments antimicrobiens est/sont:</w:t>
      </w:r>
    </w:p>
    <w:p w14:paraId="1C8CA51D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Inhibition de la synthèse des acides nucléiques</w:t>
      </w:r>
    </w:p>
    <w:p w14:paraId="5AA7051A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Diminution de l'accumulation du médicament</w:t>
      </w:r>
    </w:p>
    <w:p w14:paraId="547B9FC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Développement de voies métaboliques alternatives</w:t>
      </w:r>
    </w:p>
    <w:p w14:paraId="25AE176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Inhibition de la synthèse de la fonction de la membrane cellulaire</w:t>
      </w:r>
    </w:p>
    <w:p w14:paraId="22C55A8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Inhibition de la synthèse des protéines bactériennes</w:t>
      </w:r>
    </w:p>
    <w:p w14:paraId="082FEF01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Enzymes inactivantes qui détruisent le médicament</w:t>
      </w:r>
    </w:p>
    <w:p w14:paraId="31F09EA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Inhibition de la synthèse de la paroi cellulaire</w:t>
      </w:r>
    </w:p>
    <w:p w14:paraId="77043E38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Inhibition de la synthèse d'acide folique</w:t>
      </w:r>
    </w:p>
    <w:p w14:paraId="78D3CF58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Altération des sites de liaison</w:t>
      </w:r>
    </w:p>
    <w:p w14:paraId="70C65D79" w14:textId="77777777" w:rsidR="00E207BF" w:rsidRDefault="00E207BF" w:rsidP="00E207BF">
      <w:pPr>
        <w:pStyle w:val="NormalWeb"/>
        <w:spacing w:before="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La membrane de la cellule bactérienne devient imperméable au médicament</w:t>
      </w:r>
    </w:p>
    <w:p w14:paraId="04FCEA90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75BF56AC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142)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 parmi les mécanismes d'action des médicaments antimicrobiens est/sont:</w:t>
      </w:r>
    </w:p>
    <w:p w14:paraId="486D05CF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Inhibition de la synthèse de la fonction de la membrane cellulaire</w:t>
      </w:r>
    </w:p>
    <w:p w14:paraId="1984C3D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Inhibition de la synthèse des acides nucléiques</w:t>
      </w:r>
    </w:p>
    <w:p w14:paraId="15591F2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Développement de voies métaboliques alternatives</w:t>
      </w:r>
    </w:p>
    <w:p w14:paraId="170D59D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La membrane de la cellule bactérienne devient imperméable au médicament</w:t>
      </w:r>
    </w:p>
    <w:p w14:paraId="763D3153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lastRenderedPageBreak/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Inhibition de la synthèse de la paroi cellulaire</w:t>
      </w:r>
    </w:p>
    <w:p w14:paraId="249A264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Inhibition de la synthèse des protéines bactériennes</w:t>
      </w:r>
    </w:p>
    <w:p w14:paraId="48BB45A3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Inhibition de la synthèse d'acide folique</w:t>
      </w:r>
    </w:p>
    <w:p w14:paraId="536B61D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Altération des sites de liaison</w:t>
      </w:r>
    </w:p>
    <w:p w14:paraId="599671D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Enzymes inactivantes qui détruisent le médicament</w:t>
      </w:r>
    </w:p>
    <w:p w14:paraId="7B99358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Diminution de l'accumulation du médicament</w:t>
      </w:r>
    </w:p>
    <w:p w14:paraId="3FA7EE70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2873098B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143)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6041DE94" w14:textId="77777777" w:rsidR="00E207BF" w:rsidRDefault="00E207BF" w:rsidP="00E207BF">
      <w:pPr>
        <w:pStyle w:val="Titre1"/>
        <w:spacing w:before="480" w:after="120"/>
        <w:ind w:right="920" w:hanging="36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La production d'une dihydrofolate réductase modifiées explique pourquoi les bactéries peuvent devenir résistantes aux sulfamides</w:t>
      </w:r>
    </w:p>
    <w:p w14:paraId="5A04BFBC" w14:textId="77777777" w:rsidR="00E207BF" w:rsidRDefault="00E207BF" w:rsidP="00E207BF">
      <w:pPr>
        <w:pStyle w:val="NormalWeb"/>
        <w:spacing w:before="0" w:beforeAutospacing="0" w:after="0" w:afterAutospacing="0"/>
        <w:ind w:left="820" w:right="9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 production d'une dihydrofolate réductase modifiées explique pourquoi les bactéries peuvent devenir résistantes au triméthoprime</w:t>
      </w:r>
    </w:p>
    <w:p w14:paraId="033C85B0" w14:textId="77777777" w:rsidR="00E207BF" w:rsidRDefault="00E207BF" w:rsidP="00E207BF">
      <w:pPr>
        <w:pStyle w:val="Titre1"/>
        <w:spacing w:before="0"/>
        <w:ind w:left="840" w:right="880" w:hanging="36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Les bêta-lactamases produites par de nombreux staphylocoques inactivent la plupart des pénicillines</w:t>
      </w:r>
    </w:p>
    <w:p w14:paraId="43E1641D" w14:textId="77777777" w:rsidR="00E207BF" w:rsidRDefault="00E207BF" w:rsidP="00E207BF">
      <w:pPr>
        <w:pStyle w:val="NormalWeb"/>
        <w:spacing w:before="0" w:beforeAutospacing="0" w:after="0" w:afterAutospacing="0"/>
        <w:ind w:left="820" w:right="128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La résistance aux tétracyclines se développe lorsque la membrane de la cellule bactérienne devient imperméable au médicament</w:t>
      </w:r>
    </w:p>
    <w:p w14:paraId="38CA88B3" w14:textId="77777777" w:rsidR="00E207BF" w:rsidRDefault="00E207BF" w:rsidP="00E207BF"/>
    <w:p w14:paraId="4CEB158A" w14:textId="77777777" w:rsidR="00E207BF" w:rsidRDefault="00E207BF" w:rsidP="00E207BF">
      <w:pPr>
        <w:pStyle w:val="NormalWeb"/>
        <w:spacing w:before="80" w:beforeAutospacing="0" w:after="0" w:afterAutospacing="0"/>
        <w:ind w:left="820" w:right="104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bêta-lactamases produites par de nombreux staphylocoques inactivent l'acide clavulanique</w:t>
      </w:r>
    </w:p>
    <w:p w14:paraId="71A63927" w14:textId="77777777" w:rsidR="00E207BF" w:rsidRDefault="00E207BF" w:rsidP="00E207BF">
      <w:pPr>
        <w:pStyle w:val="NormalWeb"/>
        <w:spacing w:before="0" w:beforeAutospacing="0" w:after="0" w:afterAutospacing="0"/>
        <w:ind w:left="820" w:right="148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bêta-lactamases produites par de nombreux staphylocoques inactivent le triméthoprime</w:t>
      </w:r>
    </w:p>
    <w:p w14:paraId="10EB8E33" w14:textId="77777777" w:rsidR="00E207BF" w:rsidRDefault="00E207BF" w:rsidP="00E207BF">
      <w:pPr>
        <w:pStyle w:val="Titre1"/>
        <w:spacing w:before="0"/>
        <w:ind w:left="840" w:right="220" w:hanging="36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La résistance aux tétracyclines se développe lorsque lorsqu'il y a une augmentation de l'efflux au niveau de la membrane de la cellule bactérienne</w:t>
      </w:r>
    </w:p>
    <w:p w14:paraId="37BAE5E9" w14:textId="77777777" w:rsidR="00E207BF" w:rsidRDefault="00E207BF" w:rsidP="00E207BF">
      <w:pPr>
        <w:pStyle w:val="NormalWeb"/>
        <w:spacing w:before="0" w:beforeAutospacing="0" w:after="0" w:afterAutospacing="0"/>
        <w:ind w:left="820" w:right="64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La production d'une dihydrofolate réductase modifiées explique pourquoi les bactéries peuvent devenir résistantes au sulfamethoxazole</w:t>
      </w:r>
    </w:p>
    <w:p w14:paraId="1812FC01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Les bêta-lactamases produites par de nombreux staphylocoques inactivent le tazobactam</w:t>
      </w:r>
    </w:p>
    <w:p w14:paraId="2B5A7C78" w14:textId="77777777" w:rsidR="00E207BF" w:rsidRDefault="00E207BF" w:rsidP="00E207BF">
      <w:pPr>
        <w:pStyle w:val="Titre1"/>
        <w:spacing w:before="480" w:after="120"/>
        <w:ind w:right="800" w:hanging="360"/>
      </w:pPr>
      <w:r>
        <w:rPr>
          <w:color w:val="000000"/>
          <w:sz w:val="46"/>
          <w:szCs w:val="46"/>
        </w:rPr>
        <w:lastRenderedPageBreak/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Les bêta-lactamases produites par de nombreux staphylocoques inactivent de nombreuses céphalosporines</w:t>
      </w:r>
    </w:p>
    <w:p w14:paraId="4965D3B8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5"/>
          <w:szCs w:val="25"/>
        </w:rPr>
        <w:t> </w:t>
      </w:r>
    </w:p>
    <w:p w14:paraId="627828A9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144)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 l'infection avec Pseudomonas aeruginosa peut être traitée avec:</w:t>
      </w:r>
    </w:p>
    <w:p w14:paraId="36BCCE09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Ticarcilline+l'acide clavulanique</w:t>
      </w:r>
    </w:p>
    <w:p w14:paraId="043905A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Ciprofloxacin</w:t>
      </w:r>
    </w:p>
    <w:p w14:paraId="1A9B0ECC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Piperacilline+tazobactam</w:t>
      </w:r>
    </w:p>
    <w:p w14:paraId="499358E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Tétracycline</w:t>
      </w:r>
    </w:p>
    <w:p w14:paraId="34C5DFD2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Ceftazidime</w:t>
      </w:r>
    </w:p>
    <w:p w14:paraId="26284F9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Doxycycline</w:t>
      </w:r>
    </w:p>
    <w:p w14:paraId="7381EE3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Azithromycine</w:t>
      </w:r>
    </w:p>
    <w:p w14:paraId="5A9D24E0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Erythromycine</w:t>
      </w:r>
    </w:p>
    <w:p w14:paraId="599C7E50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Gentamycine</w:t>
      </w:r>
    </w:p>
    <w:p w14:paraId="63A6B43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Clarithromycine</w:t>
      </w:r>
    </w:p>
    <w:p w14:paraId="0D5C135F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205FED3E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145)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1B1D332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Flucloxacilline est une pénicilline pénicillinase-résistante</w:t>
      </w:r>
    </w:p>
    <w:p w14:paraId="4A40FC0C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L'acide clavulanique est un inhibiteur de la bêta-lactamase</w:t>
      </w:r>
    </w:p>
    <w:p w14:paraId="3A1222C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Ticarcilline est un inhibiteur de la bêta-lactamase</w:t>
      </w:r>
    </w:p>
    <w:p w14:paraId="64CC7AD7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Phénoxyméthylpénicilline est une pénicilline à large spectre</w:t>
      </w:r>
    </w:p>
    <w:p w14:paraId="1391687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Phénoxyméthylpénicilline est une pénicilline pénicillinase-résistante</w:t>
      </w:r>
    </w:p>
    <w:p w14:paraId="4C6084D3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Benzylpénicilline est une pénicilline à large spectre</w:t>
      </w:r>
    </w:p>
    <w:p w14:paraId="2DD48153" w14:textId="77777777" w:rsidR="00E207BF" w:rsidRDefault="00E207BF" w:rsidP="00E207BF">
      <w:pPr>
        <w:pStyle w:val="Titre1"/>
        <w:spacing w:before="480" w:after="120"/>
        <w:ind w:right="660" w:hanging="360"/>
      </w:pPr>
      <w:r>
        <w:rPr>
          <w:color w:val="000000"/>
          <w:sz w:val="46"/>
          <w:szCs w:val="46"/>
        </w:rPr>
        <w:lastRenderedPageBreak/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La phénoxyméthylpénicilline présente le même spectre que la benzylpénicilline, mais elle est moins active</w:t>
      </w:r>
    </w:p>
    <w:p w14:paraId="4C720B7E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Benzylpénicilline est une pénicilline pénicillinase-résistante</w:t>
      </w:r>
    </w:p>
    <w:p w14:paraId="4E2FBF68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I.</w:t>
      </w:r>
      <w:r>
        <w:rPr>
          <w:b w:val="0"/>
          <w:bCs w:val="0"/>
          <w:color w:val="000000"/>
          <w:sz w:val="14"/>
          <w:szCs w:val="14"/>
        </w:rPr>
        <w:t xml:space="preserve">  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Tazobactam est un inhibiteur de la bêta-lactamase</w:t>
      </w:r>
    </w:p>
    <w:p w14:paraId="18CEE26F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Tazobactam est une pénicilline pénicillinase-résistante</w:t>
      </w:r>
    </w:p>
    <w:p w14:paraId="53D17425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256195A5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146)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 les inhibiteurs de la bêta-lactamase:</w:t>
      </w:r>
    </w:p>
    <w:p w14:paraId="2BB6AB7E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Ticarcilline + l'acide clavulanique sont administrés dans le cas d'infections par Toxoplasma</w:t>
      </w:r>
    </w:p>
    <w:p w14:paraId="19DDBE5E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B.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Tazobactam peut être associée avec pipéracilline</w:t>
      </w:r>
    </w:p>
    <w:p w14:paraId="6ADCDB76" w14:textId="77777777" w:rsidR="00E207BF" w:rsidRDefault="00E207BF" w:rsidP="00E207BF">
      <w:pPr>
        <w:pStyle w:val="NormalWeb"/>
        <w:spacing w:before="240" w:beforeAutospacing="0" w:after="240" w:afterAutospacing="0"/>
        <w:ind w:right="10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Piperacilline + tazobactam sont administrés dans le cas d'infections sévères occasionnées par des germes à Gram négatif</w:t>
      </w:r>
    </w:p>
    <w:p w14:paraId="35DC2A5D" w14:textId="77777777" w:rsidR="00E207BF" w:rsidRDefault="00E207BF" w:rsidP="00E207BF">
      <w:pPr>
        <w:pStyle w:val="Titre1"/>
        <w:spacing w:before="0" w:after="120"/>
      </w:pPr>
      <w:r>
        <w:rPr>
          <w:color w:val="000000"/>
          <w:sz w:val="46"/>
          <w:szCs w:val="46"/>
        </w:rPr>
        <w:t>D.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L'acide clavulanique peut être associée avec amoxicilline</w:t>
      </w:r>
    </w:p>
    <w:p w14:paraId="5A520C39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L'acide clavulanique peut être associée avec ticarcilline</w:t>
      </w:r>
    </w:p>
    <w:p w14:paraId="18ABC9C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L'acide clavulanique administrée seulement est bactéricide</w:t>
      </w:r>
    </w:p>
    <w:p w14:paraId="11681CA1" w14:textId="77777777" w:rsidR="00E207BF" w:rsidRDefault="00E207BF" w:rsidP="00E207BF">
      <w:pPr>
        <w:pStyle w:val="Titre1"/>
        <w:spacing w:before="480" w:after="120"/>
        <w:ind w:right="320" w:hanging="360"/>
      </w:pPr>
      <w:r>
        <w:rPr>
          <w:color w:val="000000"/>
          <w:sz w:val="46"/>
          <w:szCs w:val="46"/>
        </w:rPr>
        <w:t>G.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Ticarcilline + l'acide clavulanique sont administrés dans le cas d'infections sévères occasionnées par des germes à Gram négatif</w:t>
      </w:r>
    </w:p>
    <w:p w14:paraId="621EF758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Piperacilline + tazobactam sont administrés dans le cas d'infections par Giardia lamblia</w:t>
      </w:r>
    </w:p>
    <w:p w14:paraId="5903E746" w14:textId="77777777" w:rsidR="00E207BF" w:rsidRDefault="00E207BF" w:rsidP="00E207BF"/>
    <w:p w14:paraId="05CC4F63" w14:textId="77777777" w:rsidR="00E207BF" w:rsidRDefault="00E207BF" w:rsidP="00E207BF">
      <w:pPr>
        <w:pStyle w:val="NormalWeb"/>
        <w:spacing w:before="8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Piperacilline + tazobactam sont administrés dans le cas d'infections par Toxoplasma</w:t>
      </w:r>
    </w:p>
    <w:p w14:paraId="0A0E2C1C" w14:textId="77777777" w:rsidR="00E207BF" w:rsidRDefault="00E207BF" w:rsidP="00E207BF">
      <w:pPr>
        <w:pStyle w:val="NormalWeb"/>
        <w:spacing w:before="240" w:beforeAutospacing="0" w:after="240" w:afterAutospacing="0"/>
        <w:ind w:right="68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Ticarcilline + l'acide clavulanique sont administrés dans le cas d'infections par Giardia lamblia</w:t>
      </w:r>
    </w:p>
    <w:p w14:paraId="5CBEE8EA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5"/>
          <w:szCs w:val="25"/>
        </w:rPr>
        <w:lastRenderedPageBreak/>
        <w:t> </w:t>
      </w:r>
    </w:p>
    <w:p w14:paraId="22FA426F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147)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 les céphalosporines sont utilisées dans le traitement des:</w:t>
      </w:r>
    </w:p>
    <w:p w14:paraId="75D3659A" w14:textId="77777777" w:rsidR="00E207BF" w:rsidRPr="00E207BF" w:rsidRDefault="00E207BF" w:rsidP="00E207BF">
      <w:pPr>
        <w:pStyle w:val="NormalWeb"/>
        <w:spacing w:before="240" w:beforeAutospacing="0" w:after="240" w:afterAutospacing="0"/>
        <w:rPr>
          <w:lang w:val="en-US"/>
        </w:rPr>
      </w:pPr>
      <w:r w:rsidRPr="00E207B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A.</w:t>
      </w:r>
      <w:r w:rsidRPr="00E207BF">
        <w:rPr>
          <w:rFonts w:ascii="Arial" w:hAnsi="Arial" w:cs="Arial"/>
          <w:color w:val="000000"/>
          <w:sz w:val="14"/>
          <w:szCs w:val="14"/>
          <w:lang w:val="en-US"/>
        </w:rPr>
        <w:t xml:space="preserve">   </w:t>
      </w:r>
      <w:r w:rsidRPr="00E207BF">
        <w:rPr>
          <w:rFonts w:ascii="Arial" w:hAnsi="Arial" w:cs="Arial"/>
          <w:color w:val="000000"/>
          <w:sz w:val="22"/>
          <w:szCs w:val="22"/>
          <w:lang w:val="en-US"/>
        </w:rPr>
        <w:t>infections avec Mycobaterium tuberculosis</w:t>
      </w:r>
    </w:p>
    <w:p w14:paraId="49EDB783" w14:textId="77777777" w:rsidR="00E207BF" w:rsidRDefault="00E207BF" w:rsidP="00E207BF">
      <w:pPr>
        <w:pStyle w:val="NormalWeb"/>
        <w:spacing w:before="240" w:beforeAutospacing="0" w:after="240" w:afterAutospacing="0"/>
      </w:pPr>
      <w:r w:rsidRPr="00E207B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B.</w:t>
      </w:r>
      <w:r w:rsidRPr="00E207BF">
        <w:rPr>
          <w:rFonts w:ascii="Arial" w:hAnsi="Arial" w:cs="Arial"/>
          <w:color w:val="000000"/>
          <w:sz w:val="14"/>
          <w:szCs w:val="14"/>
          <w:lang w:val="en-US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giardiasis</w:t>
      </w:r>
    </w:p>
    <w:p w14:paraId="3FA5EC17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pneumonies</w:t>
      </w:r>
    </w:p>
    <w:p w14:paraId="5B5EFD7A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l'influenza</w:t>
      </w:r>
    </w:p>
    <w:p w14:paraId="662F2A54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E.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méningites</w:t>
      </w:r>
    </w:p>
    <w:p w14:paraId="3A77BFC4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infections avec Pseudomonas aeruginosa – applicable pour Ceftazidime</w:t>
      </w:r>
    </w:p>
    <w:p w14:paraId="1F04A795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infections du tractus urinaire</w:t>
      </w:r>
    </w:p>
    <w:p w14:paraId="109DCFC1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infections avec Toxoplasma</w:t>
      </w:r>
    </w:p>
    <w:p w14:paraId="1137E3AD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tuberculosis</w:t>
      </w:r>
    </w:p>
    <w:p w14:paraId="28261F0B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J.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septicémies</w:t>
      </w:r>
    </w:p>
    <w:p w14:paraId="5981AF81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5F36BEC7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148)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 les céphalosporines:</w:t>
      </w:r>
    </w:p>
    <w:p w14:paraId="5241CD1B" w14:textId="77777777" w:rsidR="00E207BF" w:rsidRDefault="00E207BF" w:rsidP="00E207BF">
      <w:pPr>
        <w:pStyle w:val="Titre1"/>
        <w:spacing w:before="40"/>
        <w:ind w:left="840" w:right="120" w:hanging="36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La ceftazidime est moins efficace que la céfuroxime contre les germes à Gram positif (par ex. Staphylococcus aureus)</w:t>
      </w:r>
    </w:p>
    <w:p w14:paraId="41666577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céphalosporines inhibent la synthèse des protéines bactériennes</w:t>
      </w:r>
    </w:p>
    <w:p w14:paraId="104F6C36" w14:textId="77777777" w:rsidR="00E207BF" w:rsidRDefault="00E207BF" w:rsidP="00E207BF">
      <w:pPr>
        <w:pStyle w:val="Titre1"/>
        <w:spacing w:before="480" w:after="120"/>
        <w:ind w:right="480" w:hanging="36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La ceftazidime présente un spectre d'activité plus large pour les bactéries à Gram négatif</w:t>
      </w:r>
    </w:p>
    <w:p w14:paraId="51F70F42" w14:textId="77777777" w:rsidR="00E207BF" w:rsidRDefault="00E207BF" w:rsidP="00E207BF">
      <w:pPr>
        <w:pStyle w:val="NormalWeb"/>
        <w:spacing w:before="0" w:beforeAutospacing="0" w:after="0" w:afterAutospacing="0"/>
        <w:ind w:left="820" w:right="4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 ceftazidime présente un spectre d'activité plus étendu vis-à-vis des bactéries à Gram négatif, y compris Pseudomonas aeruginosa</w:t>
      </w:r>
    </w:p>
    <w:p w14:paraId="0E11474C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E.</w:t>
      </w:r>
      <w:r>
        <w:rPr>
          <w:rFonts w:ascii="Arial" w:hAnsi="Arial" w:cs="Arial"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>La céfuroxime est détruit par les bêta-lactamases</w:t>
      </w:r>
    </w:p>
    <w:p w14:paraId="47E8ECCD" w14:textId="77777777" w:rsidR="00E207BF" w:rsidRDefault="00E207BF" w:rsidP="00E207BF">
      <w:pPr>
        <w:pStyle w:val="Titre1"/>
        <w:spacing w:before="480" w:after="120"/>
      </w:pPr>
      <w:r>
        <w:rPr>
          <w:color w:val="000000"/>
          <w:sz w:val="46"/>
          <w:szCs w:val="46"/>
        </w:rPr>
        <w:t>F.</w:t>
      </w:r>
      <w:r>
        <w:rPr>
          <w:rStyle w:val="apple-tab-span"/>
          <w:b w:val="0"/>
          <w:bCs w:val="0"/>
          <w:color w:val="000000"/>
          <w:sz w:val="14"/>
          <w:szCs w:val="14"/>
        </w:rPr>
        <w:tab/>
      </w:r>
      <w:r>
        <w:rPr>
          <w:color w:val="000000"/>
          <w:sz w:val="46"/>
          <w:szCs w:val="46"/>
        </w:rPr>
        <w:t>Le céfadroxil est administré per os</w:t>
      </w:r>
    </w:p>
    <w:p w14:paraId="4DD1452B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La céfuroxime est administrée par voie parentérale</w:t>
      </w:r>
    </w:p>
    <w:p w14:paraId="70577482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Les céphalosporines sont indiquée pour le traitement de la tuberculose</w:t>
      </w:r>
    </w:p>
    <w:p w14:paraId="661DA306" w14:textId="77777777" w:rsidR="00E207BF" w:rsidRDefault="00E207BF" w:rsidP="00E207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Les céphalosporines inhibent la synthèse des acides nucléiques</w:t>
      </w:r>
    </w:p>
    <w:p w14:paraId="1A040A81" w14:textId="77777777" w:rsidR="00E207BF" w:rsidRDefault="00E207BF" w:rsidP="00E207BF">
      <w:pPr>
        <w:pStyle w:val="Titre1"/>
        <w:spacing w:before="480" w:after="120"/>
        <w:ind w:right="1560" w:hanging="360"/>
      </w:pPr>
      <w:r>
        <w:rPr>
          <w:color w:val="000000"/>
          <w:sz w:val="46"/>
          <w:szCs w:val="46"/>
        </w:rPr>
        <w:lastRenderedPageBreak/>
        <w:t>J.</w:t>
      </w:r>
      <w:r>
        <w:rPr>
          <w:b w:val="0"/>
          <w:bCs w:val="0"/>
          <w:color w:val="000000"/>
          <w:sz w:val="14"/>
          <w:szCs w:val="14"/>
        </w:rPr>
        <w:t xml:space="preserve">    </w:t>
      </w:r>
      <w:r>
        <w:rPr>
          <w:color w:val="000000"/>
          <w:sz w:val="46"/>
          <w:szCs w:val="46"/>
        </w:rPr>
        <w:t>La ceftriaxone présente une demi-vie plus longue que celles des autres céphalosporines</w:t>
      </w:r>
    </w:p>
    <w:p w14:paraId="2813AADE" w14:textId="77777777" w:rsidR="00E207BF" w:rsidRDefault="00E207BF" w:rsidP="00E207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5"/>
          <w:szCs w:val="25"/>
        </w:rPr>
        <w:t> </w:t>
      </w:r>
    </w:p>
    <w:p w14:paraId="158EBC60" w14:textId="77777777" w:rsidR="00E207BF" w:rsidRDefault="00E207BF" w:rsidP="00E207BF">
      <w:pPr>
        <w:pStyle w:val="NormalWeb"/>
        <w:spacing w:before="0" w:beforeAutospacing="0" w:after="0" w:afterAutospacing="0"/>
        <w:ind w:left="560" w:hanging="440"/>
      </w:pPr>
      <w:r>
        <w:rPr>
          <w:rFonts w:ascii="Arial" w:hAnsi="Arial" w:cs="Arial"/>
          <w:color w:val="000000"/>
          <w:sz w:val="20"/>
          <w:szCs w:val="20"/>
        </w:rPr>
        <w:t>149)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On peut dire que:</w:t>
      </w:r>
    </w:p>
    <w:p w14:paraId="1FDD6B6B" w14:textId="77777777" w:rsidR="00E207BF" w:rsidRDefault="00E207BF" w:rsidP="00E207BF">
      <w:pPr>
        <w:pStyle w:val="Titre1"/>
        <w:spacing w:before="40" w:after="120"/>
      </w:pPr>
      <w:r>
        <w:rPr>
          <w:color w:val="000000"/>
          <w:sz w:val="46"/>
          <w:szCs w:val="46"/>
        </w:rPr>
        <w:t>A.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Les inhibiteurs de bêta-lactamases peuvent ouvrir le cycle bêta-lactame</w:t>
      </w:r>
    </w:p>
    <w:p w14:paraId="0C6EB8B9" w14:textId="77777777" w:rsidR="00E207BF" w:rsidRDefault="00E207BF" w:rsidP="00E207BF">
      <w:pPr>
        <w:pStyle w:val="NormalWeb"/>
        <w:spacing w:before="240" w:beforeAutospacing="0" w:after="240" w:afterAutospacing="0"/>
        <w:ind w:right="88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 benzylpénicilline est indiqué dans les infections des tractus urinaire qui s'avèrent résistantes à l'amoxicilline</w:t>
      </w:r>
    </w:p>
    <w:p w14:paraId="0EB14450" w14:textId="77777777" w:rsidR="00E207BF" w:rsidRDefault="00E207BF" w:rsidP="00E207BF">
      <w:pPr>
        <w:pStyle w:val="Titre1"/>
        <w:spacing w:before="0"/>
        <w:ind w:left="840" w:right="120" w:hanging="360"/>
      </w:pPr>
      <w:r>
        <w:rPr>
          <w:color w:val="000000"/>
          <w:sz w:val="46"/>
          <w:szCs w:val="46"/>
        </w:rPr>
        <w:t>C.</w:t>
      </w:r>
      <w:r>
        <w:rPr>
          <w:b w:val="0"/>
          <w:bCs w:val="0"/>
          <w:color w:val="000000"/>
          <w:sz w:val="14"/>
          <w:szCs w:val="14"/>
        </w:rPr>
        <w:t xml:space="preserve">   </w:t>
      </w:r>
      <w:r>
        <w:rPr>
          <w:color w:val="000000"/>
          <w:sz w:val="46"/>
          <w:szCs w:val="46"/>
        </w:rPr>
        <w:t>Le co-amoxiclav est indiqué dans les infections des tractus respiratoire qui s'avèrent résistantes à l'amoxicilline</w:t>
      </w:r>
    </w:p>
    <w:p w14:paraId="41965FE5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Les pénicillines sont très peu toxiques que autres antibiotiques</w:t>
      </w:r>
    </w:p>
    <w:p w14:paraId="40E99BD3" w14:textId="77777777" w:rsidR="00E207BF" w:rsidRDefault="00E207BF" w:rsidP="00E207BF">
      <w:pPr>
        <w:pStyle w:val="Titre1"/>
        <w:spacing w:before="480" w:after="120"/>
        <w:ind w:right="340" w:hanging="360"/>
      </w:pPr>
      <w:r>
        <w:rPr>
          <w:color w:val="000000"/>
          <w:sz w:val="46"/>
          <w:szCs w:val="46"/>
        </w:rPr>
        <w:t>E.</w:t>
      </w:r>
      <w:r>
        <w:rPr>
          <w:b w:val="0"/>
          <w:bCs w:val="0"/>
          <w:color w:val="000000"/>
          <w:sz w:val="14"/>
          <w:szCs w:val="14"/>
        </w:rPr>
        <w:t xml:space="preserve">    </w:t>
      </w:r>
      <w:r>
        <w:rPr>
          <w:color w:val="000000"/>
          <w:sz w:val="46"/>
          <w:szCs w:val="46"/>
        </w:rPr>
        <w:t>Les enzymes (bêta-lactamases, pénicillinase) produit par de nombreuses bactéries peut ouvrent le cycle bêta-lactame</w:t>
      </w:r>
    </w:p>
    <w:p w14:paraId="5D0BBA01" w14:textId="77777777" w:rsidR="00E207BF" w:rsidRDefault="00E207BF" w:rsidP="00E207BF">
      <w:pPr>
        <w:pStyle w:val="NormalWeb"/>
        <w:spacing w:before="0" w:beforeAutospacing="0" w:after="0" w:afterAutospacing="0"/>
        <w:ind w:left="820" w:right="5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 co-amoxiclav est indiqué dans les infections des tractus urinaire qui s'avèrent résistantes à l'amoxicilline</w:t>
      </w:r>
    </w:p>
    <w:p w14:paraId="25EB95BA" w14:textId="77777777" w:rsidR="00E207BF" w:rsidRDefault="00E207BF" w:rsidP="00E207BF">
      <w:pPr>
        <w:pStyle w:val="NormalWeb"/>
        <w:spacing w:before="0" w:beforeAutospacing="0" w:after="0" w:afterAutospacing="0"/>
        <w:ind w:left="820" w:right="50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G.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Le benzylpénicilline est indiqué dans les infections des tractus respiratoire qui s'avèrent résistantes à l'amoxicilline</w:t>
      </w:r>
    </w:p>
    <w:p w14:paraId="59DBC07C" w14:textId="77777777" w:rsidR="00E207BF" w:rsidRDefault="00E207BF" w:rsidP="00E207BF">
      <w:pPr>
        <w:pStyle w:val="NormalWeb"/>
        <w:spacing w:before="0" w:beforeAutospacing="0" w:after="0" w:afterAutospacing="0"/>
        <w:ind w:left="820" w:right="15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H.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La flucloxacilline n'est pas efficace contre les staphylocoques producteurs de bêta-lactamases</w:t>
      </w:r>
    </w:p>
    <w:p w14:paraId="5E742C90" w14:textId="77777777" w:rsidR="00E207BF" w:rsidRDefault="00E207BF" w:rsidP="00E207B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Le co-amoxiclav est indiqué chez les personnes allergiques à l'amoxicilline</w:t>
      </w:r>
    </w:p>
    <w:p w14:paraId="29DE7026" w14:textId="77777777" w:rsidR="00E207BF" w:rsidRDefault="00E207BF" w:rsidP="00E207BF"/>
    <w:p w14:paraId="5581217E" w14:textId="77777777" w:rsidR="00E207BF" w:rsidRDefault="00E207BF" w:rsidP="00E207BF">
      <w:pPr>
        <w:pStyle w:val="NormalWeb"/>
        <w:spacing w:before="8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J.</w:t>
      </w:r>
      <w:r>
        <w:rPr>
          <w:rFonts w:ascii="Arial" w:hAnsi="Arial" w:cs="Arial"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>Les bêta-lactames sont des antibiotiques bactéricides</w:t>
      </w:r>
    </w:p>
    <w:p w14:paraId="04B5791E" w14:textId="05F9C253" w:rsidR="00AB78AA" w:rsidRPr="00E207BF" w:rsidRDefault="00AB78AA" w:rsidP="00E207BF"/>
    <w:sectPr w:rsidR="00AB78AA" w:rsidRPr="00E207BF" w:rsidSect="00BA59AD">
      <w:type w:val="continuous"/>
      <w:pgSz w:w="11920" w:h="16840"/>
      <w:pgMar w:top="1360" w:right="13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83A"/>
    <w:multiLevelType w:val="hybridMultilevel"/>
    <w:tmpl w:val="E5245C3C"/>
    <w:lvl w:ilvl="0" w:tplc="D8082210">
      <w:start w:val="1"/>
      <w:numFmt w:val="upperLetter"/>
      <w:lvlText w:val="%1."/>
      <w:lvlJc w:val="left"/>
      <w:pPr>
        <w:ind w:left="391" w:hanging="281"/>
        <w:jc w:val="left"/>
      </w:pPr>
      <w:rPr>
        <w:rFonts w:hint="default"/>
        <w:b/>
        <w:bCs/>
        <w:spacing w:val="-1"/>
        <w:w w:val="100"/>
        <w:lang w:val="fr-FR" w:eastAsia="en-US" w:bidi="ar-SA"/>
      </w:rPr>
    </w:lvl>
    <w:lvl w:ilvl="1" w:tplc="38E4D536">
      <w:numFmt w:val="bullet"/>
      <w:lvlText w:val="•"/>
      <w:lvlJc w:val="left"/>
      <w:pPr>
        <w:ind w:left="1344" w:hanging="281"/>
      </w:pPr>
      <w:rPr>
        <w:rFonts w:hint="default"/>
        <w:lang w:val="fr-FR" w:eastAsia="en-US" w:bidi="ar-SA"/>
      </w:rPr>
    </w:lvl>
    <w:lvl w:ilvl="2" w:tplc="233AEBF2">
      <w:numFmt w:val="bullet"/>
      <w:lvlText w:val="•"/>
      <w:lvlJc w:val="left"/>
      <w:pPr>
        <w:ind w:left="2288" w:hanging="281"/>
      </w:pPr>
      <w:rPr>
        <w:rFonts w:hint="default"/>
        <w:lang w:val="fr-FR" w:eastAsia="en-US" w:bidi="ar-SA"/>
      </w:rPr>
    </w:lvl>
    <w:lvl w:ilvl="3" w:tplc="403484BE">
      <w:numFmt w:val="bullet"/>
      <w:lvlText w:val="•"/>
      <w:lvlJc w:val="left"/>
      <w:pPr>
        <w:ind w:left="3232" w:hanging="281"/>
      </w:pPr>
      <w:rPr>
        <w:rFonts w:hint="default"/>
        <w:lang w:val="fr-FR" w:eastAsia="en-US" w:bidi="ar-SA"/>
      </w:rPr>
    </w:lvl>
    <w:lvl w:ilvl="4" w:tplc="FACCFEA4">
      <w:numFmt w:val="bullet"/>
      <w:lvlText w:val="•"/>
      <w:lvlJc w:val="left"/>
      <w:pPr>
        <w:ind w:left="4176" w:hanging="281"/>
      </w:pPr>
      <w:rPr>
        <w:rFonts w:hint="default"/>
        <w:lang w:val="fr-FR" w:eastAsia="en-US" w:bidi="ar-SA"/>
      </w:rPr>
    </w:lvl>
    <w:lvl w:ilvl="5" w:tplc="77F2F60C">
      <w:numFmt w:val="bullet"/>
      <w:lvlText w:val="•"/>
      <w:lvlJc w:val="left"/>
      <w:pPr>
        <w:ind w:left="5120" w:hanging="281"/>
      </w:pPr>
      <w:rPr>
        <w:rFonts w:hint="default"/>
        <w:lang w:val="fr-FR" w:eastAsia="en-US" w:bidi="ar-SA"/>
      </w:rPr>
    </w:lvl>
    <w:lvl w:ilvl="6" w:tplc="E7FC61A0">
      <w:numFmt w:val="bullet"/>
      <w:lvlText w:val="•"/>
      <w:lvlJc w:val="left"/>
      <w:pPr>
        <w:ind w:left="6064" w:hanging="281"/>
      </w:pPr>
      <w:rPr>
        <w:rFonts w:hint="default"/>
        <w:lang w:val="fr-FR" w:eastAsia="en-US" w:bidi="ar-SA"/>
      </w:rPr>
    </w:lvl>
    <w:lvl w:ilvl="7" w:tplc="AD5412DC">
      <w:numFmt w:val="bullet"/>
      <w:lvlText w:val="•"/>
      <w:lvlJc w:val="left"/>
      <w:pPr>
        <w:ind w:left="7008" w:hanging="281"/>
      </w:pPr>
      <w:rPr>
        <w:rFonts w:hint="default"/>
        <w:lang w:val="fr-FR" w:eastAsia="en-US" w:bidi="ar-SA"/>
      </w:rPr>
    </w:lvl>
    <w:lvl w:ilvl="8" w:tplc="FA485134">
      <w:numFmt w:val="bullet"/>
      <w:lvlText w:val="•"/>
      <w:lvlJc w:val="left"/>
      <w:pPr>
        <w:ind w:left="7952" w:hanging="281"/>
      </w:pPr>
      <w:rPr>
        <w:rFonts w:hint="default"/>
        <w:lang w:val="fr-FR" w:eastAsia="en-US" w:bidi="ar-SA"/>
      </w:rPr>
    </w:lvl>
  </w:abstractNum>
  <w:abstractNum w:abstractNumId="1" w15:restartNumberingAfterBreak="0">
    <w:nsid w:val="02B04737"/>
    <w:multiLevelType w:val="hybridMultilevel"/>
    <w:tmpl w:val="AFD63D5C"/>
    <w:lvl w:ilvl="0" w:tplc="85CAF9A6">
      <w:start w:val="1"/>
      <w:numFmt w:val="upperLetter"/>
      <w:lvlText w:val="%1."/>
      <w:lvlJc w:val="left"/>
      <w:pPr>
        <w:ind w:left="379" w:hanging="269"/>
        <w:jc w:val="left"/>
      </w:pPr>
      <w:rPr>
        <w:rFonts w:hint="default"/>
        <w:spacing w:val="-1"/>
        <w:w w:val="100"/>
        <w:lang w:val="fr-FR" w:eastAsia="en-US" w:bidi="ar-SA"/>
      </w:rPr>
    </w:lvl>
    <w:lvl w:ilvl="1" w:tplc="0B1ED19C">
      <w:numFmt w:val="bullet"/>
      <w:lvlText w:val="•"/>
      <w:lvlJc w:val="left"/>
      <w:pPr>
        <w:ind w:left="1326" w:hanging="269"/>
      </w:pPr>
      <w:rPr>
        <w:rFonts w:hint="default"/>
        <w:lang w:val="fr-FR" w:eastAsia="en-US" w:bidi="ar-SA"/>
      </w:rPr>
    </w:lvl>
    <w:lvl w:ilvl="2" w:tplc="C51AEF5C">
      <w:numFmt w:val="bullet"/>
      <w:lvlText w:val="•"/>
      <w:lvlJc w:val="left"/>
      <w:pPr>
        <w:ind w:left="2272" w:hanging="269"/>
      </w:pPr>
      <w:rPr>
        <w:rFonts w:hint="default"/>
        <w:lang w:val="fr-FR" w:eastAsia="en-US" w:bidi="ar-SA"/>
      </w:rPr>
    </w:lvl>
    <w:lvl w:ilvl="3" w:tplc="2F80B5B0">
      <w:numFmt w:val="bullet"/>
      <w:lvlText w:val="•"/>
      <w:lvlJc w:val="left"/>
      <w:pPr>
        <w:ind w:left="3218" w:hanging="269"/>
      </w:pPr>
      <w:rPr>
        <w:rFonts w:hint="default"/>
        <w:lang w:val="fr-FR" w:eastAsia="en-US" w:bidi="ar-SA"/>
      </w:rPr>
    </w:lvl>
    <w:lvl w:ilvl="4" w:tplc="923807EE">
      <w:numFmt w:val="bullet"/>
      <w:lvlText w:val="•"/>
      <w:lvlJc w:val="left"/>
      <w:pPr>
        <w:ind w:left="4164" w:hanging="269"/>
      </w:pPr>
      <w:rPr>
        <w:rFonts w:hint="default"/>
        <w:lang w:val="fr-FR" w:eastAsia="en-US" w:bidi="ar-SA"/>
      </w:rPr>
    </w:lvl>
    <w:lvl w:ilvl="5" w:tplc="721C16A4">
      <w:numFmt w:val="bullet"/>
      <w:lvlText w:val="•"/>
      <w:lvlJc w:val="left"/>
      <w:pPr>
        <w:ind w:left="5110" w:hanging="269"/>
      </w:pPr>
      <w:rPr>
        <w:rFonts w:hint="default"/>
        <w:lang w:val="fr-FR" w:eastAsia="en-US" w:bidi="ar-SA"/>
      </w:rPr>
    </w:lvl>
    <w:lvl w:ilvl="6" w:tplc="F314EBB6">
      <w:numFmt w:val="bullet"/>
      <w:lvlText w:val="•"/>
      <w:lvlJc w:val="left"/>
      <w:pPr>
        <w:ind w:left="6056" w:hanging="269"/>
      </w:pPr>
      <w:rPr>
        <w:rFonts w:hint="default"/>
        <w:lang w:val="fr-FR" w:eastAsia="en-US" w:bidi="ar-SA"/>
      </w:rPr>
    </w:lvl>
    <w:lvl w:ilvl="7" w:tplc="678867E2">
      <w:numFmt w:val="bullet"/>
      <w:lvlText w:val="•"/>
      <w:lvlJc w:val="left"/>
      <w:pPr>
        <w:ind w:left="7002" w:hanging="269"/>
      </w:pPr>
      <w:rPr>
        <w:rFonts w:hint="default"/>
        <w:lang w:val="fr-FR" w:eastAsia="en-US" w:bidi="ar-SA"/>
      </w:rPr>
    </w:lvl>
    <w:lvl w:ilvl="8" w:tplc="B56A5682">
      <w:numFmt w:val="bullet"/>
      <w:lvlText w:val="•"/>
      <w:lvlJc w:val="left"/>
      <w:pPr>
        <w:ind w:left="7948" w:hanging="269"/>
      </w:pPr>
      <w:rPr>
        <w:rFonts w:hint="default"/>
        <w:lang w:val="fr-FR" w:eastAsia="en-US" w:bidi="ar-SA"/>
      </w:rPr>
    </w:lvl>
  </w:abstractNum>
  <w:abstractNum w:abstractNumId="2" w15:restartNumberingAfterBreak="0">
    <w:nsid w:val="0BA73A76"/>
    <w:multiLevelType w:val="hybridMultilevel"/>
    <w:tmpl w:val="15C2F838"/>
    <w:lvl w:ilvl="0" w:tplc="FE9AE712">
      <w:start w:val="1"/>
      <w:numFmt w:val="upperLetter"/>
      <w:lvlText w:val="%1."/>
      <w:lvlJc w:val="left"/>
      <w:pPr>
        <w:ind w:left="379" w:hanging="269"/>
        <w:jc w:val="left"/>
      </w:pPr>
      <w:rPr>
        <w:rFonts w:hint="default"/>
        <w:spacing w:val="-1"/>
        <w:w w:val="100"/>
        <w:lang w:val="fr-FR" w:eastAsia="en-US" w:bidi="ar-SA"/>
      </w:rPr>
    </w:lvl>
    <w:lvl w:ilvl="1" w:tplc="227E9680">
      <w:numFmt w:val="bullet"/>
      <w:lvlText w:val="•"/>
      <w:lvlJc w:val="left"/>
      <w:pPr>
        <w:ind w:left="1326" w:hanging="269"/>
      </w:pPr>
      <w:rPr>
        <w:rFonts w:hint="default"/>
        <w:lang w:val="fr-FR" w:eastAsia="en-US" w:bidi="ar-SA"/>
      </w:rPr>
    </w:lvl>
    <w:lvl w:ilvl="2" w:tplc="47C0E356">
      <w:numFmt w:val="bullet"/>
      <w:lvlText w:val="•"/>
      <w:lvlJc w:val="left"/>
      <w:pPr>
        <w:ind w:left="2272" w:hanging="269"/>
      </w:pPr>
      <w:rPr>
        <w:rFonts w:hint="default"/>
        <w:lang w:val="fr-FR" w:eastAsia="en-US" w:bidi="ar-SA"/>
      </w:rPr>
    </w:lvl>
    <w:lvl w:ilvl="3" w:tplc="0DD4B8CC">
      <w:numFmt w:val="bullet"/>
      <w:lvlText w:val="•"/>
      <w:lvlJc w:val="left"/>
      <w:pPr>
        <w:ind w:left="3218" w:hanging="269"/>
      </w:pPr>
      <w:rPr>
        <w:rFonts w:hint="default"/>
        <w:lang w:val="fr-FR" w:eastAsia="en-US" w:bidi="ar-SA"/>
      </w:rPr>
    </w:lvl>
    <w:lvl w:ilvl="4" w:tplc="0F2087A4">
      <w:numFmt w:val="bullet"/>
      <w:lvlText w:val="•"/>
      <w:lvlJc w:val="left"/>
      <w:pPr>
        <w:ind w:left="4164" w:hanging="269"/>
      </w:pPr>
      <w:rPr>
        <w:rFonts w:hint="default"/>
        <w:lang w:val="fr-FR" w:eastAsia="en-US" w:bidi="ar-SA"/>
      </w:rPr>
    </w:lvl>
    <w:lvl w:ilvl="5" w:tplc="166A29BE">
      <w:numFmt w:val="bullet"/>
      <w:lvlText w:val="•"/>
      <w:lvlJc w:val="left"/>
      <w:pPr>
        <w:ind w:left="5110" w:hanging="269"/>
      </w:pPr>
      <w:rPr>
        <w:rFonts w:hint="default"/>
        <w:lang w:val="fr-FR" w:eastAsia="en-US" w:bidi="ar-SA"/>
      </w:rPr>
    </w:lvl>
    <w:lvl w:ilvl="6" w:tplc="E35A92BE">
      <w:numFmt w:val="bullet"/>
      <w:lvlText w:val="•"/>
      <w:lvlJc w:val="left"/>
      <w:pPr>
        <w:ind w:left="6056" w:hanging="269"/>
      </w:pPr>
      <w:rPr>
        <w:rFonts w:hint="default"/>
        <w:lang w:val="fr-FR" w:eastAsia="en-US" w:bidi="ar-SA"/>
      </w:rPr>
    </w:lvl>
    <w:lvl w:ilvl="7" w:tplc="0A54A77C">
      <w:numFmt w:val="bullet"/>
      <w:lvlText w:val="•"/>
      <w:lvlJc w:val="left"/>
      <w:pPr>
        <w:ind w:left="7002" w:hanging="269"/>
      </w:pPr>
      <w:rPr>
        <w:rFonts w:hint="default"/>
        <w:lang w:val="fr-FR" w:eastAsia="en-US" w:bidi="ar-SA"/>
      </w:rPr>
    </w:lvl>
    <w:lvl w:ilvl="8" w:tplc="C9A0AF34">
      <w:numFmt w:val="bullet"/>
      <w:lvlText w:val="•"/>
      <w:lvlJc w:val="left"/>
      <w:pPr>
        <w:ind w:left="7948" w:hanging="269"/>
      </w:pPr>
      <w:rPr>
        <w:rFonts w:hint="default"/>
        <w:lang w:val="fr-FR" w:eastAsia="en-US" w:bidi="ar-SA"/>
      </w:rPr>
    </w:lvl>
  </w:abstractNum>
  <w:abstractNum w:abstractNumId="3" w15:restartNumberingAfterBreak="0">
    <w:nsid w:val="136C5B3A"/>
    <w:multiLevelType w:val="hybridMultilevel"/>
    <w:tmpl w:val="F7761D52"/>
    <w:lvl w:ilvl="0" w:tplc="209A226C">
      <w:start w:val="1"/>
      <w:numFmt w:val="upperLetter"/>
      <w:lvlText w:val="%1."/>
      <w:lvlJc w:val="left"/>
      <w:pPr>
        <w:ind w:left="379" w:hanging="269"/>
        <w:jc w:val="left"/>
      </w:pPr>
      <w:rPr>
        <w:rFonts w:hint="default"/>
        <w:spacing w:val="-1"/>
        <w:w w:val="100"/>
        <w:lang w:val="fr-FR" w:eastAsia="en-US" w:bidi="ar-SA"/>
      </w:rPr>
    </w:lvl>
    <w:lvl w:ilvl="1" w:tplc="F4F26AB4">
      <w:numFmt w:val="bullet"/>
      <w:lvlText w:val="•"/>
      <w:lvlJc w:val="left"/>
      <w:pPr>
        <w:ind w:left="1326" w:hanging="269"/>
      </w:pPr>
      <w:rPr>
        <w:rFonts w:hint="default"/>
        <w:lang w:val="fr-FR" w:eastAsia="en-US" w:bidi="ar-SA"/>
      </w:rPr>
    </w:lvl>
    <w:lvl w:ilvl="2" w:tplc="E01E7A3A">
      <w:numFmt w:val="bullet"/>
      <w:lvlText w:val="•"/>
      <w:lvlJc w:val="left"/>
      <w:pPr>
        <w:ind w:left="2272" w:hanging="269"/>
      </w:pPr>
      <w:rPr>
        <w:rFonts w:hint="default"/>
        <w:lang w:val="fr-FR" w:eastAsia="en-US" w:bidi="ar-SA"/>
      </w:rPr>
    </w:lvl>
    <w:lvl w:ilvl="3" w:tplc="66DEAE46">
      <w:numFmt w:val="bullet"/>
      <w:lvlText w:val="•"/>
      <w:lvlJc w:val="left"/>
      <w:pPr>
        <w:ind w:left="3218" w:hanging="269"/>
      </w:pPr>
      <w:rPr>
        <w:rFonts w:hint="default"/>
        <w:lang w:val="fr-FR" w:eastAsia="en-US" w:bidi="ar-SA"/>
      </w:rPr>
    </w:lvl>
    <w:lvl w:ilvl="4" w:tplc="3046322E">
      <w:numFmt w:val="bullet"/>
      <w:lvlText w:val="•"/>
      <w:lvlJc w:val="left"/>
      <w:pPr>
        <w:ind w:left="4164" w:hanging="269"/>
      </w:pPr>
      <w:rPr>
        <w:rFonts w:hint="default"/>
        <w:lang w:val="fr-FR" w:eastAsia="en-US" w:bidi="ar-SA"/>
      </w:rPr>
    </w:lvl>
    <w:lvl w:ilvl="5" w:tplc="76589AF0">
      <w:numFmt w:val="bullet"/>
      <w:lvlText w:val="•"/>
      <w:lvlJc w:val="left"/>
      <w:pPr>
        <w:ind w:left="5110" w:hanging="269"/>
      </w:pPr>
      <w:rPr>
        <w:rFonts w:hint="default"/>
        <w:lang w:val="fr-FR" w:eastAsia="en-US" w:bidi="ar-SA"/>
      </w:rPr>
    </w:lvl>
    <w:lvl w:ilvl="6" w:tplc="60609A18">
      <w:numFmt w:val="bullet"/>
      <w:lvlText w:val="•"/>
      <w:lvlJc w:val="left"/>
      <w:pPr>
        <w:ind w:left="6056" w:hanging="269"/>
      </w:pPr>
      <w:rPr>
        <w:rFonts w:hint="default"/>
        <w:lang w:val="fr-FR" w:eastAsia="en-US" w:bidi="ar-SA"/>
      </w:rPr>
    </w:lvl>
    <w:lvl w:ilvl="7" w:tplc="28742CB4">
      <w:numFmt w:val="bullet"/>
      <w:lvlText w:val="•"/>
      <w:lvlJc w:val="left"/>
      <w:pPr>
        <w:ind w:left="7002" w:hanging="269"/>
      </w:pPr>
      <w:rPr>
        <w:rFonts w:hint="default"/>
        <w:lang w:val="fr-FR" w:eastAsia="en-US" w:bidi="ar-SA"/>
      </w:rPr>
    </w:lvl>
    <w:lvl w:ilvl="8" w:tplc="52341060">
      <w:numFmt w:val="bullet"/>
      <w:lvlText w:val="•"/>
      <w:lvlJc w:val="left"/>
      <w:pPr>
        <w:ind w:left="7948" w:hanging="269"/>
      </w:pPr>
      <w:rPr>
        <w:rFonts w:hint="default"/>
        <w:lang w:val="fr-FR" w:eastAsia="en-US" w:bidi="ar-SA"/>
      </w:rPr>
    </w:lvl>
  </w:abstractNum>
  <w:abstractNum w:abstractNumId="4" w15:restartNumberingAfterBreak="0">
    <w:nsid w:val="14D7411C"/>
    <w:multiLevelType w:val="hybridMultilevel"/>
    <w:tmpl w:val="FC7E356C"/>
    <w:lvl w:ilvl="0" w:tplc="C400A5D0">
      <w:start w:val="1"/>
      <w:numFmt w:val="upperLetter"/>
      <w:lvlText w:val="%1."/>
      <w:lvlJc w:val="left"/>
      <w:pPr>
        <w:ind w:left="379" w:hanging="269"/>
        <w:jc w:val="left"/>
      </w:pPr>
      <w:rPr>
        <w:rFonts w:hint="default"/>
        <w:spacing w:val="-1"/>
        <w:w w:val="100"/>
        <w:lang w:val="fr-FR" w:eastAsia="en-US" w:bidi="ar-SA"/>
      </w:rPr>
    </w:lvl>
    <w:lvl w:ilvl="1" w:tplc="85B4E4CA">
      <w:numFmt w:val="bullet"/>
      <w:lvlText w:val="•"/>
      <w:lvlJc w:val="left"/>
      <w:pPr>
        <w:ind w:left="1326" w:hanging="269"/>
      </w:pPr>
      <w:rPr>
        <w:rFonts w:hint="default"/>
        <w:lang w:val="fr-FR" w:eastAsia="en-US" w:bidi="ar-SA"/>
      </w:rPr>
    </w:lvl>
    <w:lvl w:ilvl="2" w:tplc="A9F00EF6">
      <w:numFmt w:val="bullet"/>
      <w:lvlText w:val="•"/>
      <w:lvlJc w:val="left"/>
      <w:pPr>
        <w:ind w:left="2272" w:hanging="269"/>
      </w:pPr>
      <w:rPr>
        <w:rFonts w:hint="default"/>
        <w:lang w:val="fr-FR" w:eastAsia="en-US" w:bidi="ar-SA"/>
      </w:rPr>
    </w:lvl>
    <w:lvl w:ilvl="3" w:tplc="61D6CAC4">
      <w:numFmt w:val="bullet"/>
      <w:lvlText w:val="•"/>
      <w:lvlJc w:val="left"/>
      <w:pPr>
        <w:ind w:left="3218" w:hanging="269"/>
      </w:pPr>
      <w:rPr>
        <w:rFonts w:hint="default"/>
        <w:lang w:val="fr-FR" w:eastAsia="en-US" w:bidi="ar-SA"/>
      </w:rPr>
    </w:lvl>
    <w:lvl w:ilvl="4" w:tplc="72B62D76">
      <w:numFmt w:val="bullet"/>
      <w:lvlText w:val="•"/>
      <w:lvlJc w:val="left"/>
      <w:pPr>
        <w:ind w:left="4164" w:hanging="269"/>
      </w:pPr>
      <w:rPr>
        <w:rFonts w:hint="default"/>
        <w:lang w:val="fr-FR" w:eastAsia="en-US" w:bidi="ar-SA"/>
      </w:rPr>
    </w:lvl>
    <w:lvl w:ilvl="5" w:tplc="692C2FAA">
      <w:numFmt w:val="bullet"/>
      <w:lvlText w:val="•"/>
      <w:lvlJc w:val="left"/>
      <w:pPr>
        <w:ind w:left="5110" w:hanging="269"/>
      </w:pPr>
      <w:rPr>
        <w:rFonts w:hint="default"/>
        <w:lang w:val="fr-FR" w:eastAsia="en-US" w:bidi="ar-SA"/>
      </w:rPr>
    </w:lvl>
    <w:lvl w:ilvl="6" w:tplc="F27E6F16">
      <w:numFmt w:val="bullet"/>
      <w:lvlText w:val="•"/>
      <w:lvlJc w:val="left"/>
      <w:pPr>
        <w:ind w:left="6056" w:hanging="269"/>
      </w:pPr>
      <w:rPr>
        <w:rFonts w:hint="default"/>
        <w:lang w:val="fr-FR" w:eastAsia="en-US" w:bidi="ar-SA"/>
      </w:rPr>
    </w:lvl>
    <w:lvl w:ilvl="7" w:tplc="0602F00E">
      <w:numFmt w:val="bullet"/>
      <w:lvlText w:val="•"/>
      <w:lvlJc w:val="left"/>
      <w:pPr>
        <w:ind w:left="7002" w:hanging="269"/>
      </w:pPr>
      <w:rPr>
        <w:rFonts w:hint="default"/>
        <w:lang w:val="fr-FR" w:eastAsia="en-US" w:bidi="ar-SA"/>
      </w:rPr>
    </w:lvl>
    <w:lvl w:ilvl="8" w:tplc="DDD6E76A">
      <w:numFmt w:val="bullet"/>
      <w:lvlText w:val="•"/>
      <w:lvlJc w:val="left"/>
      <w:pPr>
        <w:ind w:left="7948" w:hanging="269"/>
      </w:pPr>
      <w:rPr>
        <w:rFonts w:hint="default"/>
        <w:lang w:val="fr-FR" w:eastAsia="en-US" w:bidi="ar-SA"/>
      </w:rPr>
    </w:lvl>
  </w:abstractNum>
  <w:abstractNum w:abstractNumId="5" w15:restartNumberingAfterBreak="0">
    <w:nsid w:val="188C6AD3"/>
    <w:multiLevelType w:val="hybridMultilevel"/>
    <w:tmpl w:val="EA9E6834"/>
    <w:lvl w:ilvl="0" w:tplc="F2D0D37E">
      <w:start w:val="6"/>
      <w:numFmt w:val="upperLetter"/>
      <w:lvlText w:val="%1."/>
      <w:lvlJc w:val="left"/>
      <w:pPr>
        <w:ind w:left="342" w:hanging="233"/>
        <w:jc w:val="left"/>
      </w:pPr>
      <w:rPr>
        <w:rFonts w:hint="default"/>
        <w:spacing w:val="-25"/>
        <w:w w:val="100"/>
        <w:lang w:val="fr-FR" w:eastAsia="en-US" w:bidi="ar-SA"/>
      </w:rPr>
    </w:lvl>
    <w:lvl w:ilvl="1" w:tplc="494C42C4">
      <w:numFmt w:val="bullet"/>
      <w:lvlText w:val="•"/>
      <w:lvlJc w:val="left"/>
      <w:pPr>
        <w:ind w:left="1290" w:hanging="233"/>
      </w:pPr>
      <w:rPr>
        <w:rFonts w:hint="default"/>
        <w:lang w:val="fr-FR" w:eastAsia="en-US" w:bidi="ar-SA"/>
      </w:rPr>
    </w:lvl>
    <w:lvl w:ilvl="2" w:tplc="BE9C1F98">
      <w:numFmt w:val="bullet"/>
      <w:lvlText w:val="•"/>
      <w:lvlJc w:val="left"/>
      <w:pPr>
        <w:ind w:left="2240" w:hanging="233"/>
      </w:pPr>
      <w:rPr>
        <w:rFonts w:hint="default"/>
        <w:lang w:val="fr-FR" w:eastAsia="en-US" w:bidi="ar-SA"/>
      </w:rPr>
    </w:lvl>
    <w:lvl w:ilvl="3" w:tplc="6814613C">
      <w:numFmt w:val="bullet"/>
      <w:lvlText w:val="•"/>
      <w:lvlJc w:val="left"/>
      <w:pPr>
        <w:ind w:left="3190" w:hanging="233"/>
      </w:pPr>
      <w:rPr>
        <w:rFonts w:hint="default"/>
        <w:lang w:val="fr-FR" w:eastAsia="en-US" w:bidi="ar-SA"/>
      </w:rPr>
    </w:lvl>
    <w:lvl w:ilvl="4" w:tplc="D2CA1CC2">
      <w:numFmt w:val="bullet"/>
      <w:lvlText w:val="•"/>
      <w:lvlJc w:val="left"/>
      <w:pPr>
        <w:ind w:left="4140" w:hanging="233"/>
      </w:pPr>
      <w:rPr>
        <w:rFonts w:hint="default"/>
        <w:lang w:val="fr-FR" w:eastAsia="en-US" w:bidi="ar-SA"/>
      </w:rPr>
    </w:lvl>
    <w:lvl w:ilvl="5" w:tplc="82405AB4">
      <w:numFmt w:val="bullet"/>
      <w:lvlText w:val="•"/>
      <w:lvlJc w:val="left"/>
      <w:pPr>
        <w:ind w:left="5090" w:hanging="233"/>
      </w:pPr>
      <w:rPr>
        <w:rFonts w:hint="default"/>
        <w:lang w:val="fr-FR" w:eastAsia="en-US" w:bidi="ar-SA"/>
      </w:rPr>
    </w:lvl>
    <w:lvl w:ilvl="6" w:tplc="4114F464">
      <w:numFmt w:val="bullet"/>
      <w:lvlText w:val="•"/>
      <w:lvlJc w:val="left"/>
      <w:pPr>
        <w:ind w:left="6040" w:hanging="233"/>
      </w:pPr>
      <w:rPr>
        <w:rFonts w:hint="default"/>
        <w:lang w:val="fr-FR" w:eastAsia="en-US" w:bidi="ar-SA"/>
      </w:rPr>
    </w:lvl>
    <w:lvl w:ilvl="7" w:tplc="26945652">
      <w:numFmt w:val="bullet"/>
      <w:lvlText w:val="•"/>
      <w:lvlJc w:val="left"/>
      <w:pPr>
        <w:ind w:left="6990" w:hanging="233"/>
      </w:pPr>
      <w:rPr>
        <w:rFonts w:hint="default"/>
        <w:lang w:val="fr-FR" w:eastAsia="en-US" w:bidi="ar-SA"/>
      </w:rPr>
    </w:lvl>
    <w:lvl w:ilvl="8" w:tplc="222A1D90">
      <w:numFmt w:val="bullet"/>
      <w:lvlText w:val="•"/>
      <w:lvlJc w:val="left"/>
      <w:pPr>
        <w:ind w:left="7940" w:hanging="233"/>
      </w:pPr>
      <w:rPr>
        <w:rFonts w:hint="default"/>
        <w:lang w:val="fr-FR" w:eastAsia="en-US" w:bidi="ar-SA"/>
      </w:rPr>
    </w:lvl>
  </w:abstractNum>
  <w:abstractNum w:abstractNumId="6" w15:restartNumberingAfterBreak="0">
    <w:nsid w:val="1B5C54A6"/>
    <w:multiLevelType w:val="hybridMultilevel"/>
    <w:tmpl w:val="6554D7D8"/>
    <w:lvl w:ilvl="0" w:tplc="FD044688">
      <w:start w:val="1"/>
      <w:numFmt w:val="upperLetter"/>
      <w:lvlText w:val="%1."/>
      <w:lvlJc w:val="left"/>
      <w:pPr>
        <w:ind w:left="391" w:hanging="281"/>
        <w:jc w:val="left"/>
      </w:pPr>
      <w:rPr>
        <w:rFonts w:hint="default"/>
        <w:b/>
        <w:bCs/>
        <w:spacing w:val="-1"/>
        <w:w w:val="100"/>
        <w:lang w:val="fr-FR" w:eastAsia="en-US" w:bidi="ar-SA"/>
      </w:rPr>
    </w:lvl>
    <w:lvl w:ilvl="1" w:tplc="3F46D3F4">
      <w:numFmt w:val="bullet"/>
      <w:lvlText w:val="•"/>
      <w:lvlJc w:val="left"/>
      <w:pPr>
        <w:ind w:left="1344" w:hanging="281"/>
      </w:pPr>
      <w:rPr>
        <w:rFonts w:hint="default"/>
        <w:lang w:val="fr-FR" w:eastAsia="en-US" w:bidi="ar-SA"/>
      </w:rPr>
    </w:lvl>
    <w:lvl w:ilvl="2" w:tplc="F1D28772">
      <w:numFmt w:val="bullet"/>
      <w:lvlText w:val="•"/>
      <w:lvlJc w:val="left"/>
      <w:pPr>
        <w:ind w:left="2288" w:hanging="281"/>
      </w:pPr>
      <w:rPr>
        <w:rFonts w:hint="default"/>
        <w:lang w:val="fr-FR" w:eastAsia="en-US" w:bidi="ar-SA"/>
      </w:rPr>
    </w:lvl>
    <w:lvl w:ilvl="3" w:tplc="C7ACB14A">
      <w:numFmt w:val="bullet"/>
      <w:lvlText w:val="•"/>
      <w:lvlJc w:val="left"/>
      <w:pPr>
        <w:ind w:left="3232" w:hanging="281"/>
      </w:pPr>
      <w:rPr>
        <w:rFonts w:hint="default"/>
        <w:lang w:val="fr-FR" w:eastAsia="en-US" w:bidi="ar-SA"/>
      </w:rPr>
    </w:lvl>
    <w:lvl w:ilvl="4" w:tplc="E078D976">
      <w:numFmt w:val="bullet"/>
      <w:lvlText w:val="•"/>
      <w:lvlJc w:val="left"/>
      <w:pPr>
        <w:ind w:left="4176" w:hanging="281"/>
      </w:pPr>
      <w:rPr>
        <w:rFonts w:hint="default"/>
        <w:lang w:val="fr-FR" w:eastAsia="en-US" w:bidi="ar-SA"/>
      </w:rPr>
    </w:lvl>
    <w:lvl w:ilvl="5" w:tplc="457C1DD8">
      <w:numFmt w:val="bullet"/>
      <w:lvlText w:val="•"/>
      <w:lvlJc w:val="left"/>
      <w:pPr>
        <w:ind w:left="5120" w:hanging="281"/>
      </w:pPr>
      <w:rPr>
        <w:rFonts w:hint="default"/>
        <w:lang w:val="fr-FR" w:eastAsia="en-US" w:bidi="ar-SA"/>
      </w:rPr>
    </w:lvl>
    <w:lvl w:ilvl="6" w:tplc="5BC65636">
      <w:numFmt w:val="bullet"/>
      <w:lvlText w:val="•"/>
      <w:lvlJc w:val="left"/>
      <w:pPr>
        <w:ind w:left="6064" w:hanging="281"/>
      </w:pPr>
      <w:rPr>
        <w:rFonts w:hint="default"/>
        <w:lang w:val="fr-FR" w:eastAsia="en-US" w:bidi="ar-SA"/>
      </w:rPr>
    </w:lvl>
    <w:lvl w:ilvl="7" w:tplc="B8C01F60">
      <w:numFmt w:val="bullet"/>
      <w:lvlText w:val="•"/>
      <w:lvlJc w:val="left"/>
      <w:pPr>
        <w:ind w:left="7008" w:hanging="281"/>
      </w:pPr>
      <w:rPr>
        <w:rFonts w:hint="default"/>
        <w:lang w:val="fr-FR" w:eastAsia="en-US" w:bidi="ar-SA"/>
      </w:rPr>
    </w:lvl>
    <w:lvl w:ilvl="8" w:tplc="0DFCEF56">
      <w:numFmt w:val="bullet"/>
      <w:lvlText w:val="•"/>
      <w:lvlJc w:val="left"/>
      <w:pPr>
        <w:ind w:left="7952" w:hanging="281"/>
      </w:pPr>
      <w:rPr>
        <w:rFonts w:hint="default"/>
        <w:lang w:val="fr-FR" w:eastAsia="en-US" w:bidi="ar-SA"/>
      </w:rPr>
    </w:lvl>
  </w:abstractNum>
  <w:abstractNum w:abstractNumId="7" w15:restartNumberingAfterBreak="0">
    <w:nsid w:val="1C3C6DFD"/>
    <w:multiLevelType w:val="hybridMultilevel"/>
    <w:tmpl w:val="A30ED1C2"/>
    <w:lvl w:ilvl="0" w:tplc="860CE9FC">
      <w:start w:val="3"/>
      <w:numFmt w:val="decimal"/>
      <w:lvlText w:val="%1)"/>
      <w:lvlJc w:val="left"/>
      <w:pPr>
        <w:ind w:left="306" w:hanging="197"/>
        <w:jc w:val="left"/>
      </w:pPr>
      <w:rPr>
        <w:rFonts w:hint="default"/>
        <w:spacing w:val="-1"/>
        <w:w w:val="93"/>
        <w:lang w:val="fr-FR" w:eastAsia="en-US" w:bidi="ar-SA"/>
      </w:rPr>
    </w:lvl>
    <w:lvl w:ilvl="1" w:tplc="207459F0">
      <w:start w:val="1"/>
      <w:numFmt w:val="upperLetter"/>
      <w:lvlText w:val="%2."/>
      <w:lvlJc w:val="left"/>
      <w:pPr>
        <w:ind w:left="830" w:hanging="360"/>
        <w:jc w:val="left"/>
      </w:pPr>
      <w:rPr>
        <w:rFonts w:hint="default"/>
        <w:b/>
        <w:bCs/>
        <w:spacing w:val="-1"/>
        <w:w w:val="100"/>
        <w:lang w:val="fr-FR" w:eastAsia="en-US" w:bidi="ar-SA"/>
      </w:rPr>
    </w:lvl>
    <w:lvl w:ilvl="2" w:tplc="E75E8D42">
      <w:numFmt w:val="bullet"/>
      <w:lvlText w:val="•"/>
      <w:lvlJc w:val="left"/>
      <w:pPr>
        <w:ind w:left="1840" w:hanging="360"/>
      </w:pPr>
      <w:rPr>
        <w:rFonts w:hint="default"/>
        <w:lang w:val="fr-FR" w:eastAsia="en-US" w:bidi="ar-SA"/>
      </w:rPr>
    </w:lvl>
    <w:lvl w:ilvl="3" w:tplc="BC9A09A6">
      <w:numFmt w:val="bullet"/>
      <w:lvlText w:val="•"/>
      <w:lvlJc w:val="left"/>
      <w:pPr>
        <w:ind w:left="2840" w:hanging="360"/>
      </w:pPr>
      <w:rPr>
        <w:rFonts w:hint="default"/>
        <w:lang w:val="fr-FR" w:eastAsia="en-US" w:bidi="ar-SA"/>
      </w:rPr>
    </w:lvl>
    <w:lvl w:ilvl="4" w:tplc="6E18EC4E">
      <w:numFmt w:val="bullet"/>
      <w:lvlText w:val="•"/>
      <w:lvlJc w:val="left"/>
      <w:pPr>
        <w:ind w:left="3840" w:hanging="360"/>
      </w:pPr>
      <w:rPr>
        <w:rFonts w:hint="default"/>
        <w:lang w:val="fr-FR" w:eastAsia="en-US" w:bidi="ar-SA"/>
      </w:rPr>
    </w:lvl>
    <w:lvl w:ilvl="5" w:tplc="FA2E3FF2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6" w:tplc="9D6CC292">
      <w:numFmt w:val="bullet"/>
      <w:lvlText w:val="•"/>
      <w:lvlJc w:val="left"/>
      <w:pPr>
        <w:ind w:left="5840" w:hanging="360"/>
      </w:pPr>
      <w:rPr>
        <w:rFonts w:hint="default"/>
        <w:lang w:val="fr-FR" w:eastAsia="en-US" w:bidi="ar-SA"/>
      </w:rPr>
    </w:lvl>
    <w:lvl w:ilvl="7" w:tplc="F9A86E1E">
      <w:numFmt w:val="bullet"/>
      <w:lvlText w:val="•"/>
      <w:lvlJc w:val="left"/>
      <w:pPr>
        <w:ind w:left="6840" w:hanging="360"/>
      </w:pPr>
      <w:rPr>
        <w:rFonts w:hint="default"/>
        <w:lang w:val="fr-FR" w:eastAsia="en-US" w:bidi="ar-SA"/>
      </w:rPr>
    </w:lvl>
    <w:lvl w:ilvl="8" w:tplc="145EC6B8">
      <w:numFmt w:val="bullet"/>
      <w:lvlText w:val="•"/>
      <w:lvlJc w:val="left"/>
      <w:pPr>
        <w:ind w:left="7840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24AD2B99"/>
    <w:multiLevelType w:val="hybridMultilevel"/>
    <w:tmpl w:val="8098BEC0"/>
    <w:lvl w:ilvl="0" w:tplc="7196F82A">
      <w:start w:val="1"/>
      <w:numFmt w:val="upperLetter"/>
      <w:lvlText w:val="%1."/>
      <w:lvlJc w:val="left"/>
      <w:pPr>
        <w:ind w:left="379" w:hanging="269"/>
        <w:jc w:val="left"/>
      </w:pPr>
      <w:rPr>
        <w:rFonts w:hint="default"/>
        <w:spacing w:val="-1"/>
        <w:w w:val="100"/>
        <w:lang w:val="fr-FR" w:eastAsia="en-US" w:bidi="ar-SA"/>
      </w:rPr>
    </w:lvl>
    <w:lvl w:ilvl="1" w:tplc="EE86368C">
      <w:numFmt w:val="bullet"/>
      <w:lvlText w:val="•"/>
      <w:lvlJc w:val="left"/>
      <w:pPr>
        <w:ind w:left="1326" w:hanging="269"/>
      </w:pPr>
      <w:rPr>
        <w:rFonts w:hint="default"/>
        <w:lang w:val="fr-FR" w:eastAsia="en-US" w:bidi="ar-SA"/>
      </w:rPr>
    </w:lvl>
    <w:lvl w:ilvl="2" w:tplc="FFFAA4D8">
      <w:numFmt w:val="bullet"/>
      <w:lvlText w:val="•"/>
      <w:lvlJc w:val="left"/>
      <w:pPr>
        <w:ind w:left="2272" w:hanging="269"/>
      </w:pPr>
      <w:rPr>
        <w:rFonts w:hint="default"/>
        <w:lang w:val="fr-FR" w:eastAsia="en-US" w:bidi="ar-SA"/>
      </w:rPr>
    </w:lvl>
    <w:lvl w:ilvl="3" w:tplc="A0148D64">
      <w:numFmt w:val="bullet"/>
      <w:lvlText w:val="•"/>
      <w:lvlJc w:val="left"/>
      <w:pPr>
        <w:ind w:left="3218" w:hanging="269"/>
      </w:pPr>
      <w:rPr>
        <w:rFonts w:hint="default"/>
        <w:lang w:val="fr-FR" w:eastAsia="en-US" w:bidi="ar-SA"/>
      </w:rPr>
    </w:lvl>
    <w:lvl w:ilvl="4" w:tplc="CF521CA0">
      <w:numFmt w:val="bullet"/>
      <w:lvlText w:val="•"/>
      <w:lvlJc w:val="left"/>
      <w:pPr>
        <w:ind w:left="4164" w:hanging="269"/>
      </w:pPr>
      <w:rPr>
        <w:rFonts w:hint="default"/>
        <w:lang w:val="fr-FR" w:eastAsia="en-US" w:bidi="ar-SA"/>
      </w:rPr>
    </w:lvl>
    <w:lvl w:ilvl="5" w:tplc="A1E441AA">
      <w:numFmt w:val="bullet"/>
      <w:lvlText w:val="•"/>
      <w:lvlJc w:val="left"/>
      <w:pPr>
        <w:ind w:left="5110" w:hanging="269"/>
      </w:pPr>
      <w:rPr>
        <w:rFonts w:hint="default"/>
        <w:lang w:val="fr-FR" w:eastAsia="en-US" w:bidi="ar-SA"/>
      </w:rPr>
    </w:lvl>
    <w:lvl w:ilvl="6" w:tplc="802EE99A">
      <w:numFmt w:val="bullet"/>
      <w:lvlText w:val="•"/>
      <w:lvlJc w:val="left"/>
      <w:pPr>
        <w:ind w:left="6056" w:hanging="269"/>
      </w:pPr>
      <w:rPr>
        <w:rFonts w:hint="default"/>
        <w:lang w:val="fr-FR" w:eastAsia="en-US" w:bidi="ar-SA"/>
      </w:rPr>
    </w:lvl>
    <w:lvl w:ilvl="7" w:tplc="643489E4">
      <w:numFmt w:val="bullet"/>
      <w:lvlText w:val="•"/>
      <w:lvlJc w:val="left"/>
      <w:pPr>
        <w:ind w:left="7002" w:hanging="269"/>
      </w:pPr>
      <w:rPr>
        <w:rFonts w:hint="default"/>
        <w:lang w:val="fr-FR" w:eastAsia="en-US" w:bidi="ar-SA"/>
      </w:rPr>
    </w:lvl>
    <w:lvl w:ilvl="8" w:tplc="6AC47EDE">
      <w:numFmt w:val="bullet"/>
      <w:lvlText w:val="•"/>
      <w:lvlJc w:val="left"/>
      <w:pPr>
        <w:ind w:left="7948" w:hanging="269"/>
      </w:pPr>
      <w:rPr>
        <w:rFonts w:hint="default"/>
        <w:lang w:val="fr-FR" w:eastAsia="en-US" w:bidi="ar-SA"/>
      </w:rPr>
    </w:lvl>
  </w:abstractNum>
  <w:abstractNum w:abstractNumId="9" w15:restartNumberingAfterBreak="0">
    <w:nsid w:val="30474AEB"/>
    <w:multiLevelType w:val="hybridMultilevel"/>
    <w:tmpl w:val="D2DA94C2"/>
    <w:lvl w:ilvl="0" w:tplc="6966EC30">
      <w:start w:val="1"/>
      <w:numFmt w:val="upperLetter"/>
      <w:lvlText w:val="%1."/>
      <w:lvlJc w:val="left"/>
      <w:pPr>
        <w:ind w:left="391" w:hanging="281"/>
        <w:jc w:val="left"/>
      </w:pPr>
      <w:rPr>
        <w:rFonts w:hint="default"/>
        <w:b/>
        <w:bCs/>
        <w:spacing w:val="-1"/>
        <w:w w:val="100"/>
        <w:lang w:val="fr-FR" w:eastAsia="en-US" w:bidi="ar-SA"/>
      </w:rPr>
    </w:lvl>
    <w:lvl w:ilvl="1" w:tplc="7EFC1FD8">
      <w:numFmt w:val="bullet"/>
      <w:lvlText w:val="•"/>
      <w:lvlJc w:val="left"/>
      <w:pPr>
        <w:ind w:left="1344" w:hanging="281"/>
      </w:pPr>
      <w:rPr>
        <w:rFonts w:hint="default"/>
        <w:lang w:val="fr-FR" w:eastAsia="en-US" w:bidi="ar-SA"/>
      </w:rPr>
    </w:lvl>
    <w:lvl w:ilvl="2" w:tplc="E4EA71F8">
      <w:numFmt w:val="bullet"/>
      <w:lvlText w:val="•"/>
      <w:lvlJc w:val="left"/>
      <w:pPr>
        <w:ind w:left="2288" w:hanging="281"/>
      </w:pPr>
      <w:rPr>
        <w:rFonts w:hint="default"/>
        <w:lang w:val="fr-FR" w:eastAsia="en-US" w:bidi="ar-SA"/>
      </w:rPr>
    </w:lvl>
    <w:lvl w:ilvl="3" w:tplc="CFAEF1D0">
      <w:numFmt w:val="bullet"/>
      <w:lvlText w:val="•"/>
      <w:lvlJc w:val="left"/>
      <w:pPr>
        <w:ind w:left="3232" w:hanging="281"/>
      </w:pPr>
      <w:rPr>
        <w:rFonts w:hint="default"/>
        <w:lang w:val="fr-FR" w:eastAsia="en-US" w:bidi="ar-SA"/>
      </w:rPr>
    </w:lvl>
    <w:lvl w:ilvl="4" w:tplc="5420E488">
      <w:numFmt w:val="bullet"/>
      <w:lvlText w:val="•"/>
      <w:lvlJc w:val="left"/>
      <w:pPr>
        <w:ind w:left="4176" w:hanging="281"/>
      </w:pPr>
      <w:rPr>
        <w:rFonts w:hint="default"/>
        <w:lang w:val="fr-FR" w:eastAsia="en-US" w:bidi="ar-SA"/>
      </w:rPr>
    </w:lvl>
    <w:lvl w:ilvl="5" w:tplc="B6A0BEFC">
      <w:numFmt w:val="bullet"/>
      <w:lvlText w:val="•"/>
      <w:lvlJc w:val="left"/>
      <w:pPr>
        <w:ind w:left="5120" w:hanging="281"/>
      </w:pPr>
      <w:rPr>
        <w:rFonts w:hint="default"/>
        <w:lang w:val="fr-FR" w:eastAsia="en-US" w:bidi="ar-SA"/>
      </w:rPr>
    </w:lvl>
    <w:lvl w:ilvl="6" w:tplc="39B67F2E">
      <w:numFmt w:val="bullet"/>
      <w:lvlText w:val="•"/>
      <w:lvlJc w:val="left"/>
      <w:pPr>
        <w:ind w:left="6064" w:hanging="281"/>
      </w:pPr>
      <w:rPr>
        <w:rFonts w:hint="default"/>
        <w:lang w:val="fr-FR" w:eastAsia="en-US" w:bidi="ar-SA"/>
      </w:rPr>
    </w:lvl>
    <w:lvl w:ilvl="7" w:tplc="81D8C7E2">
      <w:numFmt w:val="bullet"/>
      <w:lvlText w:val="•"/>
      <w:lvlJc w:val="left"/>
      <w:pPr>
        <w:ind w:left="7008" w:hanging="281"/>
      </w:pPr>
      <w:rPr>
        <w:rFonts w:hint="default"/>
        <w:lang w:val="fr-FR" w:eastAsia="en-US" w:bidi="ar-SA"/>
      </w:rPr>
    </w:lvl>
    <w:lvl w:ilvl="8" w:tplc="B1F81CCA">
      <w:numFmt w:val="bullet"/>
      <w:lvlText w:val="•"/>
      <w:lvlJc w:val="left"/>
      <w:pPr>
        <w:ind w:left="7952" w:hanging="281"/>
      </w:pPr>
      <w:rPr>
        <w:rFonts w:hint="default"/>
        <w:lang w:val="fr-FR" w:eastAsia="en-US" w:bidi="ar-SA"/>
      </w:rPr>
    </w:lvl>
  </w:abstractNum>
  <w:abstractNum w:abstractNumId="10" w15:restartNumberingAfterBreak="0">
    <w:nsid w:val="31C457E8"/>
    <w:multiLevelType w:val="hybridMultilevel"/>
    <w:tmpl w:val="66684438"/>
    <w:lvl w:ilvl="0" w:tplc="67C2DB8E">
      <w:start w:val="1"/>
      <w:numFmt w:val="upperLetter"/>
      <w:lvlText w:val="%1."/>
      <w:lvlJc w:val="left"/>
      <w:pPr>
        <w:ind w:left="391" w:hanging="281"/>
        <w:jc w:val="left"/>
      </w:pPr>
      <w:rPr>
        <w:rFonts w:hint="default"/>
        <w:b/>
        <w:bCs/>
        <w:spacing w:val="-1"/>
        <w:w w:val="100"/>
        <w:lang w:val="fr-FR" w:eastAsia="en-US" w:bidi="ar-SA"/>
      </w:rPr>
    </w:lvl>
    <w:lvl w:ilvl="1" w:tplc="6220C3D4">
      <w:numFmt w:val="bullet"/>
      <w:lvlText w:val="•"/>
      <w:lvlJc w:val="left"/>
      <w:pPr>
        <w:ind w:left="1344" w:hanging="281"/>
      </w:pPr>
      <w:rPr>
        <w:rFonts w:hint="default"/>
        <w:lang w:val="fr-FR" w:eastAsia="en-US" w:bidi="ar-SA"/>
      </w:rPr>
    </w:lvl>
    <w:lvl w:ilvl="2" w:tplc="4CEEBB2A">
      <w:numFmt w:val="bullet"/>
      <w:lvlText w:val="•"/>
      <w:lvlJc w:val="left"/>
      <w:pPr>
        <w:ind w:left="2288" w:hanging="281"/>
      </w:pPr>
      <w:rPr>
        <w:rFonts w:hint="default"/>
        <w:lang w:val="fr-FR" w:eastAsia="en-US" w:bidi="ar-SA"/>
      </w:rPr>
    </w:lvl>
    <w:lvl w:ilvl="3" w:tplc="F17A82EC">
      <w:numFmt w:val="bullet"/>
      <w:lvlText w:val="•"/>
      <w:lvlJc w:val="left"/>
      <w:pPr>
        <w:ind w:left="3232" w:hanging="281"/>
      </w:pPr>
      <w:rPr>
        <w:rFonts w:hint="default"/>
        <w:lang w:val="fr-FR" w:eastAsia="en-US" w:bidi="ar-SA"/>
      </w:rPr>
    </w:lvl>
    <w:lvl w:ilvl="4" w:tplc="2FA6568C">
      <w:numFmt w:val="bullet"/>
      <w:lvlText w:val="•"/>
      <w:lvlJc w:val="left"/>
      <w:pPr>
        <w:ind w:left="4176" w:hanging="281"/>
      </w:pPr>
      <w:rPr>
        <w:rFonts w:hint="default"/>
        <w:lang w:val="fr-FR" w:eastAsia="en-US" w:bidi="ar-SA"/>
      </w:rPr>
    </w:lvl>
    <w:lvl w:ilvl="5" w:tplc="9FC0FF3C">
      <w:numFmt w:val="bullet"/>
      <w:lvlText w:val="•"/>
      <w:lvlJc w:val="left"/>
      <w:pPr>
        <w:ind w:left="5120" w:hanging="281"/>
      </w:pPr>
      <w:rPr>
        <w:rFonts w:hint="default"/>
        <w:lang w:val="fr-FR" w:eastAsia="en-US" w:bidi="ar-SA"/>
      </w:rPr>
    </w:lvl>
    <w:lvl w:ilvl="6" w:tplc="4FA02406">
      <w:numFmt w:val="bullet"/>
      <w:lvlText w:val="•"/>
      <w:lvlJc w:val="left"/>
      <w:pPr>
        <w:ind w:left="6064" w:hanging="281"/>
      </w:pPr>
      <w:rPr>
        <w:rFonts w:hint="default"/>
        <w:lang w:val="fr-FR" w:eastAsia="en-US" w:bidi="ar-SA"/>
      </w:rPr>
    </w:lvl>
    <w:lvl w:ilvl="7" w:tplc="4B1E48B0">
      <w:numFmt w:val="bullet"/>
      <w:lvlText w:val="•"/>
      <w:lvlJc w:val="left"/>
      <w:pPr>
        <w:ind w:left="7008" w:hanging="281"/>
      </w:pPr>
      <w:rPr>
        <w:rFonts w:hint="default"/>
        <w:lang w:val="fr-FR" w:eastAsia="en-US" w:bidi="ar-SA"/>
      </w:rPr>
    </w:lvl>
    <w:lvl w:ilvl="8" w:tplc="0DBC30F0">
      <w:numFmt w:val="bullet"/>
      <w:lvlText w:val="•"/>
      <w:lvlJc w:val="left"/>
      <w:pPr>
        <w:ind w:left="7952" w:hanging="281"/>
      </w:pPr>
      <w:rPr>
        <w:rFonts w:hint="default"/>
        <w:lang w:val="fr-FR" w:eastAsia="en-US" w:bidi="ar-SA"/>
      </w:rPr>
    </w:lvl>
  </w:abstractNum>
  <w:abstractNum w:abstractNumId="11" w15:restartNumberingAfterBreak="0">
    <w:nsid w:val="375C7B36"/>
    <w:multiLevelType w:val="hybridMultilevel"/>
    <w:tmpl w:val="53CEA136"/>
    <w:lvl w:ilvl="0" w:tplc="1F6E2564">
      <w:start w:val="1"/>
      <w:numFmt w:val="upperLetter"/>
      <w:lvlText w:val="%1."/>
      <w:lvlJc w:val="left"/>
      <w:pPr>
        <w:ind w:left="391" w:hanging="281"/>
        <w:jc w:val="left"/>
      </w:pPr>
      <w:rPr>
        <w:rFonts w:hint="default"/>
        <w:b/>
        <w:bCs/>
        <w:spacing w:val="-1"/>
        <w:w w:val="100"/>
        <w:lang w:val="fr-FR" w:eastAsia="en-US" w:bidi="ar-SA"/>
      </w:rPr>
    </w:lvl>
    <w:lvl w:ilvl="1" w:tplc="B1800154">
      <w:numFmt w:val="bullet"/>
      <w:lvlText w:val="•"/>
      <w:lvlJc w:val="left"/>
      <w:pPr>
        <w:ind w:left="1344" w:hanging="281"/>
      </w:pPr>
      <w:rPr>
        <w:rFonts w:hint="default"/>
        <w:lang w:val="fr-FR" w:eastAsia="en-US" w:bidi="ar-SA"/>
      </w:rPr>
    </w:lvl>
    <w:lvl w:ilvl="2" w:tplc="5D88B9B4">
      <w:numFmt w:val="bullet"/>
      <w:lvlText w:val="•"/>
      <w:lvlJc w:val="left"/>
      <w:pPr>
        <w:ind w:left="2288" w:hanging="281"/>
      </w:pPr>
      <w:rPr>
        <w:rFonts w:hint="default"/>
        <w:lang w:val="fr-FR" w:eastAsia="en-US" w:bidi="ar-SA"/>
      </w:rPr>
    </w:lvl>
    <w:lvl w:ilvl="3" w:tplc="D6FAE906">
      <w:numFmt w:val="bullet"/>
      <w:lvlText w:val="•"/>
      <w:lvlJc w:val="left"/>
      <w:pPr>
        <w:ind w:left="3232" w:hanging="281"/>
      </w:pPr>
      <w:rPr>
        <w:rFonts w:hint="default"/>
        <w:lang w:val="fr-FR" w:eastAsia="en-US" w:bidi="ar-SA"/>
      </w:rPr>
    </w:lvl>
    <w:lvl w:ilvl="4" w:tplc="1F7E9A72">
      <w:numFmt w:val="bullet"/>
      <w:lvlText w:val="•"/>
      <w:lvlJc w:val="left"/>
      <w:pPr>
        <w:ind w:left="4176" w:hanging="281"/>
      </w:pPr>
      <w:rPr>
        <w:rFonts w:hint="default"/>
        <w:lang w:val="fr-FR" w:eastAsia="en-US" w:bidi="ar-SA"/>
      </w:rPr>
    </w:lvl>
    <w:lvl w:ilvl="5" w:tplc="82FC63B0">
      <w:numFmt w:val="bullet"/>
      <w:lvlText w:val="•"/>
      <w:lvlJc w:val="left"/>
      <w:pPr>
        <w:ind w:left="5120" w:hanging="281"/>
      </w:pPr>
      <w:rPr>
        <w:rFonts w:hint="default"/>
        <w:lang w:val="fr-FR" w:eastAsia="en-US" w:bidi="ar-SA"/>
      </w:rPr>
    </w:lvl>
    <w:lvl w:ilvl="6" w:tplc="BB96F962">
      <w:numFmt w:val="bullet"/>
      <w:lvlText w:val="•"/>
      <w:lvlJc w:val="left"/>
      <w:pPr>
        <w:ind w:left="6064" w:hanging="281"/>
      </w:pPr>
      <w:rPr>
        <w:rFonts w:hint="default"/>
        <w:lang w:val="fr-FR" w:eastAsia="en-US" w:bidi="ar-SA"/>
      </w:rPr>
    </w:lvl>
    <w:lvl w:ilvl="7" w:tplc="CCD6E4CE">
      <w:numFmt w:val="bullet"/>
      <w:lvlText w:val="•"/>
      <w:lvlJc w:val="left"/>
      <w:pPr>
        <w:ind w:left="7008" w:hanging="281"/>
      </w:pPr>
      <w:rPr>
        <w:rFonts w:hint="default"/>
        <w:lang w:val="fr-FR" w:eastAsia="en-US" w:bidi="ar-SA"/>
      </w:rPr>
    </w:lvl>
    <w:lvl w:ilvl="8" w:tplc="70DC0842">
      <w:numFmt w:val="bullet"/>
      <w:lvlText w:val="•"/>
      <w:lvlJc w:val="left"/>
      <w:pPr>
        <w:ind w:left="7952" w:hanging="281"/>
      </w:pPr>
      <w:rPr>
        <w:rFonts w:hint="default"/>
        <w:lang w:val="fr-FR" w:eastAsia="en-US" w:bidi="ar-SA"/>
      </w:rPr>
    </w:lvl>
  </w:abstractNum>
  <w:abstractNum w:abstractNumId="12" w15:restartNumberingAfterBreak="0">
    <w:nsid w:val="37672D16"/>
    <w:multiLevelType w:val="hybridMultilevel"/>
    <w:tmpl w:val="B882F692"/>
    <w:lvl w:ilvl="0" w:tplc="D658A726">
      <w:start w:val="1"/>
      <w:numFmt w:val="upperLetter"/>
      <w:lvlText w:val="%1."/>
      <w:lvlJc w:val="left"/>
      <w:pPr>
        <w:ind w:left="391" w:hanging="281"/>
        <w:jc w:val="left"/>
      </w:pPr>
      <w:rPr>
        <w:rFonts w:hint="default"/>
        <w:b/>
        <w:bCs/>
        <w:spacing w:val="-1"/>
        <w:w w:val="100"/>
        <w:lang w:val="fr-FR" w:eastAsia="en-US" w:bidi="ar-SA"/>
      </w:rPr>
    </w:lvl>
    <w:lvl w:ilvl="1" w:tplc="D2A20E50">
      <w:numFmt w:val="bullet"/>
      <w:lvlText w:val="•"/>
      <w:lvlJc w:val="left"/>
      <w:pPr>
        <w:ind w:left="1344" w:hanging="281"/>
      </w:pPr>
      <w:rPr>
        <w:rFonts w:hint="default"/>
        <w:lang w:val="fr-FR" w:eastAsia="en-US" w:bidi="ar-SA"/>
      </w:rPr>
    </w:lvl>
    <w:lvl w:ilvl="2" w:tplc="4E0EE932">
      <w:numFmt w:val="bullet"/>
      <w:lvlText w:val="•"/>
      <w:lvlJc w:val="left"/>
      <w:pPr>
        <w:ind w:left="2288" w:hanging="281"/>
      </w:pPr>
      <w:rPr>
        <w:rFonts w:hint="default"/>
        <w:lang w:val="fr-FR" w:eastAsia="en-US" w:bidi="ar-SA"/>
      </w:rPr>
    </w:lvl>
    <w:lvl w:ilvl="3" w:tplc="C1960EF2">
      <w:numFmt w:val="bullet"/>
      <w:lvlText w:val="•"/>
      <w:lvlJc w:val="left"/>
      <w:pPr>
        <w:ind w:left="3232" w:hanging="281"/>
      </w:pPr>
      <w:rPr>
        <w:rFonts w:hint="default"/>
        <w:lang w:val="fr-FR" w:eastAsia="en-US" w:bidi="ar-SA"/>
      </w:rPr>
    </w:lvl>
    <w:lvl w:ilvl="4" w:tplc="B0D09890">
      <w:numFmt w:val="bullet"/>
      <w:lvlText w:val="•"/>
      <w:lvlJc w:val="left"/>
      <w:pPr>
        <w:ind w:left="4176" w:hanging="281"/>
      </w:pPr>
      <w:rPr>
        <w:rFonts w:hint="default"/>
        <w:lang w:val="fr-FR" w:eastAsia="en-US" w:bidi="ar-SA"/>
      </w:rPr>
    </w:lvl>
    <w:lvl w:ilvl="5" w:tplc="4894A8C8">
      <w:numFmt w:val="bullet"/>
      <w:lvlText w:val="•"/>
      <w:lvlJc w:val="left"/>
      <w:pPr>
        <w:ind w:left="5120" w:hanging="281"/>
      </w:pPr>
      <w:rPr>
        <w:rFonts w:hint="default"/>
        <w:lang w:val="fr-FR" w:eastAsia="en-US" w:bidi="ar-SA"/>
      </w:rPr>
    </w:lvl>
    <w:lvl w:ilvl="6" w:tplc="90C68C7E">
      <w:numFmt w:val="bullet"/>
      <w:lvlText w:val="•"/>
      <w:lvlJc w:val="left"/>
      <w:pPr>
        <w:ind w:left="6064" w:hanging="281"/>
      </w:pPr>
      <w:rPr>
        <w:rFonts w:hint="default"/>
        <w:lang w:val="fr-FR" w:eastAsia="en-US" w:bidi="ar-SA"/>
      </w:rPr>
    </w:lvl>
    <w:lvl w:ilvl="7" w:tplc="30160218">
      <w:numFmt w:val="bullet"/>
      <w:lvlText w:val="•"/>
      <w:lvlJc w:val="left"/>
      <w:pPr>
        <w:ind w:left="7008" w:hanging="281"/>
      </w:pPr>
      <w:rPr>
        <w:rFonts w:hint="default"/>
        <w:lang w:val="fr-FR" w:eastAsia="en-US" w:bidi="ar-SA"/>
      </w:rPr>
    </w:lvl>
    <w:lvl w:ilvl="8" w:tplc="CC7AFA7E">
      <w:numFmt w:val="bullet"/>
      <w:lvlText w:val="•"/>
      <w:lvlJc w:val="left"/>
      <w:pPr>
        <w:ind w:left="7952" w:hanging="281"/>
      </w:pPr>
      <w:rPr>
        <w:rFonts w:hint="default"/>
        <w:lang w:val="fr-FR" w:eastAsia="en-US" w:bidi="ar-SA"/>
      </w:rPr>
    </w:lvl>
  </w:abstractNum>
  <w:abstractNum w:abstractNumId="13" w15:restartNumberingAfterBreak="0">
    <w:nsid w:val="385015DA"/>
    <w:multiLevelType w:val="hybridMultilevel"/>
    <w:tmpl w:val="DCF65B44"/>
    <w:lvl w:ilvl="0" w:tplc="92EA9ED8">
      <w:start w:val="1"/>
      <w:numFmt w:val="upperLetter"/>
      <w:lvlText w:val="%1."/>
      <w:lvlJc w:val="left"/>
      <w:pPr>
        <w:ind w:left="391" w:hanging="281"/>
        <w:jc w:val="left"/>
      </w:pPr>
      <w:rPr>
        <w:rFonts w:hint="default"/>
        <w:b/>
        <w:bCs/>
        <w:spacing w:val="-1"/>
        <w:w w:val="100"/>
        <w:lang w:val="fr-FR" w:eastAsia="en-US" w:bidi="ar-SA"/>
      </w:rPr>
    </w:lvl>
    <w:lvl w:ilvl="1" w:tplc="385EFFDC">
      <w:numFmt w:val="bullet"/>
      <w:lvlText w:val="•"/>
      <w:lvlJc w:val="left"/>
      <w:pPr>
        <w:ind w:left="1344" w:hanging="281"/>
      </w:pPr>
      <w:rPr>
        <w:rFonts w:hint="default"/>
        <w:lang w:val="fr-FR" w:eastAsia="en-US" w:bidi="ar-SA"/>
      </w:rPr>
    </w:lvl>
    <w:lvl w:ilvl="2" w:tplc="51D4BA24">
      <w:numFmt w:val="bullet"/>
      <w:lvlText w:val="•"/>
      <w:lvlJc w:val="left"/>
      <w:pPr>
        <w:ind w:left="2288" w:hanging="281"/>
      </w:pPr>
      <w:rPr>
        <w:rFonts w:hint="default"/>
        <w:lang w:val="fr-FR" w:eastAsia="en-US" w:bidi="ar-SA"/>
      </w:rPr>
    </w:lvl>
    <w:lvl w:ilvl="3" w:tplc="69428E96">
      <w:numFmt w:val="bullet"/>
      <w:lvlText w:val="•"/>
      <w:lvlJc w:val="left"/>
      <w:pPr>
        <w:ind w:left="3232" w:hanging="281"/>
      </w:pPr>
      <w:rPr>
        <w:rFonts w:hint="default"/>
        <w:lang w:val="fr-FR" w:eastAsia="en-US" w:bidi="ar-SA"/>
      </w:rPr>
    </w:lvl>
    <w:lvl w:ilvl="4" w:tplc="BD2256B8">
      <w:numFmt w:val="bullet"/>
      <w:lvlText w:val="•"/>
      <w:lvlJc w:val="left"/>
      <w:pPr>
        <w:ind w:left="4176" w:hanging="281"/>
      </w:pPr>
      <w:rPr>
        <w:rFonts w:hint="default"/>
        <w:lang w:val="fr-FR" w:eastAsia="en-US" w:bidi="ar-SA"/>
      </w:rPr>
    </w:lvl>
    <w:lvl w:ilvl="5" w:tplc="6C0A426C">
      <w:numFmt w:val="bullet"/>
      <w:lvlText w:val="•"/>
      <w:lvlJc w:val="left"/>
      <w:pPr>
        <w:ind w:left="5120" w:hanging="281"/>
      </w:pPr>
      <w:rPr>
        <w:rFonts w:hint="default"/>
        <w:lang w:val="fr-FR" w:eastAsia="en-US" w:bidi="ar-SA"/>
      </w:rPr>
    </w:lvl>
    <w:lvl w:ilvl="6" w:tplc="8904D56C">
      <w:numFmt w:val="bullet"/>
      <w:lvlText w:val="•"/>
      <w:lvlJc w:val="left"/>
      <w:pPr>
        <w:ind w:left="6064" w:hanging="281"/>
      </w:pPr>
      <w:rPr>
        <w:rFonts w:hint="default"/>
        <w:lang w:val="fr-FR" w:eastAsia="en-US" w:bidi="ar-SA"/>
      </w:rPr>
    </w:lvl>
    <w:lvl w:ilvl="7" w:tplc="070EEAE4">
      <w:numFmt w:val="bullet"/>
      <w:lvlText w:val="•"/>
      <w:lvlJc w:val="left"/>
      <w:pPr>
        <w:ind w:left="7008" w:hanging="281"/>
      </w:pPr>
      <w:rPr>
        <w:rFonts w:hint="default"/>
        <w:lang w:val="fr-FR" w:eastAsia="en-US" w:bidi="ar-SA"/>
      </w:rPr>
    </w:lvl>
    <w:lvl w:ilvl="8" w:tplc="E6A268B4">
      <w:numFmt w:val="bullet"/>
      <w:lvlText w:val="•"/>
      <w:lvlJc w:val="left"/>
      <w:pPr>
        <w:ind w:left="7952" w:hanging="281"/>
      </w:pPr>
      <w:rPr>
        <w:rFonts w:hint="default"/>
        <w:lang w:val="fr-FR" w:eastAsia="en-US" w:bidi="ar-SA"/>
      </w:rPr>
    </w:lvl>
  </w:abstractNum>
  <w:abstractNum w:abstractNumId="14" w15:restartNumberingAfterBreak="0">
    <w:nsid w:val="3C195992"/>
    <w:multiLevelType w:val="hybridMultilevel"/>
    <w:tmpl w:val="F85202D0"/>
    <w:lvl w:ilvl="0" w:tplc="25E2C180">
      <w:start w:val="1"/>
      <w:numFmt w:val="upperLetter"/>
      <w:lvlText w:val="%1."/>
      <w:lvlJc w:val="left"/>
      <w:pPr>
        <w:ind w:left="379" w:hanging="269"/>
        <w:jc w:val="left"/>
      </w:pPr>
      <w:rPr>
        <w:rFonts w:hint="default"/>
        <w:spacing w:val="-1"/>
        <w:w w:val="100"/>
        <w:lang w:val="fr-FR" w:eastAsia="en-US" w:bidi="ar-SA"/>
      </w:rPr>
    </w:lvl>
    <w:lvl w:ilvl="1" w:tplc="DA2A2AEE">
      <w:numFmt w:val="bullet"/>
      <w:lvlText w:val="•"/>
      <w:lvlJc w:val="left"/>
      <w:pPr>
        <w:ind w:left="1326" w:hanging="269"/>
      </w:pPr>
      <w:rPr>
        <w:rFonts w:hint="default"/>
        <w:lang w:val="fr-FR" w:eastAsia="en-US" w:bidi="ar-SA"/>
      </w:rPr>
    </w:lvl>
    <w:lvl w:ilvl="2" w:tplc="50CE5224">
      <w:numFmt w:val="bullet"/>
      <w:lvlText w:val="•"/>
      <w:lvlJc w:val="left"/>
      <w:pPr>
        <w:ind w:left="2272" w:hanging="269"/>
      </w:pPr>
      <w:rPr>
        <w:rFonts w:hint="default"/>
        <w:lang w:val="fr-FR" w:eastAsia="en-US" w:bidi="ar-SA"/>
      </w:rPr>
    </w:lvl>
    <w:lvl w:ilvl="3" w:tplc="AC7E08D8">
      <w:numFmt w:val="bullet"/>
      <w:lvlText w:val="•"/>
      <w:lvlJc w:val="left"/>
      <w:pPr>
        <w:ind w:left="3218" w:hanging="269"/>
      </w:pPr>
      <w:rPr>
        <w:rFonts w:hint="default"/>
        <w:lang w:val="fr-FR" w:eastAsia="en-US" w:bidi="ar-SA"/>
      </w:rPr>
    </w:lvl>
    <w:lvl w:ilvl="4" w:tplc="97228C4A">
      <w:numFmt w:val="bullet"/>
      <w:lvlText w:val="•"/>
      <w:lvlJc w:val="left"/>
      <w:pPr>
        <w:ind w:left="4164" w:hanging="269"/>
      </w:pPr>
      <w:rPr>
        <w:rFonts w:hint="default"/>
        <w:lang w:val="fr-FR" w:eastAsia="en-US" w:bidi="ar-SA"/>
      </w:rPr>
    </w:lvl>
    <w:lvl w:ilvl="5" w:tplc="761C8E16">
      <w:numFmt w:val="bullet"/>
      <w:lvlText w:val="•"/>
      <w:lvlJc w:val="left"/>
      <w:pPr>
        <w:ind w:left="5110" w:hanging="269"/>
      </w:pPr>
      <w:rPr>
        <w:rFonts w:hint="default"/>
        <w:lang w:val="fr-FR" w:eastAsia="en-US" w:bidi="ar-SA"/>
      </w:rPr>
    </w:lvl>
    <w:lvl w:ilvl="6" w:tplc="4F74696E">
      <w:numFmt w:val="bullet"/>
      <w:lvlText w:val="•"/>
      <w:lvlJc w:val="left"/>
      <w:pPr>
        <w:ind w:left="6056" w:hanging="269"/>
      </w:pPr>
      <w:rPr>
        <w:rFonts w:hint="default"/>
        <w:lang w:val="fr-FR" w:eastAsia="en-US" w:bidi="ar-SA"/>
      </w:rPr>
    </w:lvl>
    <w:lvl w:ilvl="7" w:tplc="2626EC96">
      <w:numFmt w:val="bullet"/>
      <w:lvlText w:val="•"/>
      <w:lvlJc w:val="left"/>
      <w:pPr>
        <w:ind w:left="7002" w:hanging="269"/>
      </w:pPr>
      <w:rPr>
        <w:rFonts w:hint="default"/>
        <w:lang w:val="fr-FR" w:eastAsia="en-US" w:bidi="ar-SA"/>
      </w:rPr>
    </w:lvl>
    <w:lvl w:ilvl="8" w:tplc="D6A0304E">
      <w:numFmt w:val="bullet"/>
      <w:lvlText w:val="•"/>
      <w:lvlJc w:val="left"/>
      <w:pPr>
        <w:ind w:left="7948" w:hanging="269"/>
      </w:pPr>
      <w:rPr>
        <w:rFonts w:hint="default"/>
        <w:lang w:val="fr-FR" w:eastAsia="en-US" w:bidi="ar-SA"/>
      </w:rPr>
    </w:lvl>
  </w:abstractNum>
  <w:abstractNum w:abstractNumId="15" w15:restartNumberingAfterBreak="0">
    <w:nsid w:val="3F2E7E1A"/>
    <w:multiLevelType w:val="hybridMultilevel"/>
    <w:tmpl w:val="F4C015CE"/>
    <w:lvl w:ilvl="0" w:tplc="C0C4B86E">
      <w:start w:val="1"/>
      <w:numFmt w:val="upperLetter"/>
      <w:lvlText w:val="%1."/>
      <w:lvlJc w:val="left"/>
      <w:pPr>
        <w:ind w:left="391" w:hanging="281"/>
        <w:jc w:val="left"/>
      </w:pPr>
      <w:rPr>
        <w:rFonts w:hint="default"/>
        <w:b/>
        <w:bCs/>
        <w:spacing w:val="-1"/>
        <w:w w:val="100"/>
        <w:lang w:val="fr-FR" w:eastAsia="en-US" w:bidi="ar-SA"/>
      </w:rPr>
    </w:lvl>
    <w:lvl w:ilvl="1" w:tplc="08E8055A">
      <w:numFmt w:val="bullet"/>
      <w:lvlText w:val="•"/>
      <w:lvlJc w:val="left"/>
      <w:pPr>
        <w:ind w:left="1344" w:hanging="281"/>
      </w:pPr>
      <w:rPr>
        <w:rFonts w:hint="default"/>
        <w:lang w:val="fr-FR" w:eastAsia="en-US" w:bidi="ar-SA"/>
      </w:rPr>
    </w:lvl>
    <w:lvl w:ilvl="2" w:tplc="C268BAD2">
      <w:numFmt w:val="bullet"/>
      <w:lvlText w:val="•"/>
      <w:lvlJc w:val="left"/>
      <w:pPr>
        <w:ind w:left="2288" w:hanging="281"/>
      </w:pPr>
      <w:rPr>
        <w:rFonts w:hint="default"/>
        <w:lang w:val="fr-FR" w:eastAsia="en-US" w:bidi="ar-SA"/>
      </w:rPr>
    </w:lvl>
    <w:lvl w:ilvl="3" w:tplc="820A4830">
      <w:numFmt w:val="bullet"/>
      <w:lvlText w:val="•"/>
      <w:lvlJc w:val="left"/>
      <w:pPr>
        <w:ind w:left="3232" w:hanging="281"/>
      </w:pPr>
      <w:rPr>
        <w:rFonts w:hint="default"/>
        <w:lang w:val="fr-FR" w:eastAsia="en-US" w:bidi="ar-SA"/>
      </w:rPr>
    </w:lvl>
    <w:lvl w:ilvl="4" w:tplc="B2C606DE">
      <w:numFmt w:val="bullet"/>
      <w:lvlText w:val="•"/>
      <w:lvlJc w:val="left"/>
      <w:pPr>
        <w:ind w:left="4176" w:hanging="281"/>
      </w:pPr>
      <w:rPr>
        <w:rFonts w:hint="default"/>
        <w:lang w:val="fr-FR" w:eastAsia="en-US" w:bidi="ar-SA"/>
      </w:rPr>
    </w:lvl>
    <w:lvl w:ilvl="5" w:tplc="E12E5F86">
      <w:numFmt w:val="bullet"/>
      <w:lvlText w:val="•"/>
      <w:lvlJc w:val="left"/>
      <w:pPr>
        <w:ind w:left="5120" w:hanging="281"/>
      </w:pPr>
      <w:rPr>
        <w:rFonts w:hint="default"/>
        <w:lang w:val="fr-FR" w:eastAsia="en-US" w:bidi="ar-SA"/>
      </w:rPr>
    </w:lvl>
    <w:lvl w:ilvl="6" w:tplc="F990A804">
      <w:numFmt w:val="bullet"/>
      <w:lvlText w:val="•"/>
      <w:lvlJc w:val="left"/>
      <w:pPr>
        <w:ind w:left="6064" w:hanging="281"/>
      </w:pPr>
      <w:rPr>
        <w:rFonts w:hint="default"/>
        <w:lang w:val="fr-FR" w:eastAsia="en-US" w:bidi="ar-SA"/>
      </w:rPr>
    </w:lvl>
    <w:lvl w:ilvl="7" w:tplc="39E6BCC8">
      <w:numFmt w:val="bullet"/>
      <w:lvlText w:val="•"/>
      <w:lvlJc w:val="left"/>
      <w:pPr>
        <w:ind w:left="7008" w:hanging="281"/>
      </w:pPr>
      <w:rPr>
        <w:rFonts w:hint="default"/>
        <w:lang w:val="fr-FR" w:eastAsia="en-US" w:bidi="ar-SA"/>
      </w:rPr>
    </w:lvl>
    <w:lvl w:ilvl="8" w:tplc="B4C8D402">
      <w:numFmt w:val="bullet"/>
      <w:lvlText w:val="•"/>
      <w:lvlJc w:val="left"/>
      <w:pPr>
        <w:ind w:left="7952" w:hanging="281"/>
      </w:pPr>
      <w:rPr>
        <w:rFonts w:hint="default"/>
        <w:lang w:val="fr-FR" w:eastAsia="en-US" w:bidi="ar-SA"/>
      </w:rPr>
    </w:lvl>
  </w:abstractNum>
  <w:abstractNum w:abstractNumId="16" w15:restartNumberingAfterBreak="0">
    <w:nsid w:val="40CA4927"/>
    <w:multiLevelType w:val="hybridMultilevel"/>
    <w:tmpl w:val="66C03DB8"/>
    <w:lvl w:ilvl="0" w:tplc="462C8F56">
      <w:start w:val="1"/>
      <w:numFmt w:val="upperLetter"/>
      <w:lvlText w:val="%1."/>
      <w:lvlJc w:val="left"/>
      <w:pPr>
        <w:ind w:left="379" w:hanging="269"/>
        <w:jc w:val="left"/>
      </w:pPr>
      <w:rPr>
        <w:rFonts w:hint="default"/>
        <w:spacing w:val="-1"/>
        <w:w w:val="100"/>
        <w:lang w:val="fr-FR" w:eastAsia="en-US" w:bidi="ar-SA"/>
      </w:rPr>
    </w:lvl>
    <w:lvl w:ilvl="1" w:tplc="3EF2149C">
      <w:numFmt w:val="bullet"/>
      <w:lvlText w:val="•"/>
      <w:lvlJc w:val="left"/>
      <w:pPr>
        <w:ind w:left="1326" w:hanging="269"/>
      </w:pPr>
      <w:rPr>
        <w:rFonts w:hint="default"/>
        <w:lang w:val="fr-FR" w:eastAsia="en-US" w:bidi="ar-SA"/>
      </w:rPr>
    </w:lvl>
    <w:lvl w:ilvl="2" w:tplc="015A4AF8">
      <w:numFmt w:val="bullet"/>
      <w:lvlText w:val="•"/>
      <w:lvlJc w:val="left"/>
      <w:pPr>
        <w:ind w:left="2272" w:hanging="269"/>
      </w:pPr>
      <w:rPr>
        <w:rFonts w:hint="default"/>
        <w:lang w:val="fr-FR" w:eastAsia="en-US" w:bidi="ar-SA"/>
      </w:rPr>
    </w:lvl>
    <w:lvl w:ilvl="3" w:tplc="77440032">
      <w:numFmt w:val="bullet"/>
      <w:lvlText w:val="•"/>
      <w:lvlJc w:val="left"/>
      <w:pPr>
        <w:ind w:left="3218" w:hanging="269"/>
      </w:pPr>
      <w:rPr>
        <w:rFonts w:hint="default"/>
        <w:lang w:val="fr-FR" w:eastAsia="en-US" w:bidi="ar-SA"/>
      </w:rPr>
    </w:lvl>
    <w:lvl w:ilvl="4" w:tplc="FEEC2822">
      <w:numFmt w:val="bullet"/>
      <w:lvlText w:val="•"/>
      <w:lvlJc w:val="left"/>
      <w:pPr>
        <w:ind w:left="4164" w:hanging="269"/>
      </w:pPr>
      <w:rPr>
        <w:rFonts w:hint="default"/>
        <w:lang w:val="fr-FR" w:eastAsia="en-US" w:bidi="ar-SA"/>
      </w:rPr>
    </w:lvl>
    <w:lvl w:ilvl="5" w:tplc="05A841E6">
      <w:numFmt w:val="bullet"/>
      <w:lvlText w:val="•"/>
      <w:lvlJc w:val="left"/>
      <w:pPr>
        <w:ind w:left="5110" w:hanging="269"/>
      </w:pPr>
      <w:rPr>
        <w:rFonts w:hint="default"/>
        <w:lang w:val="fr-FR" w:eastAsia="en-US" w:bidi="ar-SA"/>
      </w:rPr>
    </w:lvl>
    <w:lvl w:ilvl="6" w:tplc="9E3AB8E2">
      <w:numFmt w:val="bullet"/>
      <w:lvlText w:val="•"/>
      <w:lvlJc w:val="left"/>
      <w:pPr>
        <w:ind w:left="6056" w:hanging="269"/>
      </w:pPr>
      <w:rPr>
        <w:rFonts w:hint="default"/>
        <w:lang w:val="fr-FR" w:eastAsia="en-US" w:bidi="ar-SA"/>
      </w:rPr>
    </w:lvl>
    <w:lvl w:ilvl="7" w:tplc="5086BF2A">
      <w:numFmt w:val="bullet"/>
      <w:lvlText w:val="•"/>
      <w:lvlJc w:val="left"/>
      <w:pPr>
        <w:ind w:left="7002" w:hanging="269"/>
      </w:pPr>
      <w:rPr>
        <w:rFonts w:hint="default"/>
        <w:lang w:val="fr-FR" w:eastAsia="en-US" w:bidi="ar-SA"/>
      </w:rPr>
    </w:lvl>
    <w:lvl w:ilvl="8" w:tplc="68982AEA">
      <w:numFmt w:val="bullet"/>
      <w:lvlText w:val="•"/>
      <w:lvlJc w:val="left"/>
      <w:pPr>
        <w:ind w:left="7948" w:hanging="269"/>
      </w:pPr>
      <w:rPr>
        <w:rFonts w:hint="default"/>
        <w:lang w:val="fr-FR" w:eastAsia="en-US" w:bidi="ar-SA"/>
      </w:rPr>
    </w:lvl>
  </w:abstractNum>
  <w:abstractNum w:abstractNumId="17" w15:restartNumberingAfterBreak="0">
    <w:nsid w:val="41912CA8"/>
    <w:multiLevelType w:val="hybridMultilevel"/>
    <w:tmpl w:val="E58A9206"/>
    <w:lvl w:ilvl="0" w:tplc="9640A340">
      <w:start w:val="1"/>
      <w:numFmt w:val="upperLetter"/>
      <w:lvlText w:val="%1."/>
      <w:lvlJc w:val="left"/>
      <w:pPr>
        <w:ind w:left="110" w:hanging="281"/>
        <w:jc w:val="right"/>
      </w:pPr>
      <w:rPr>
        <w:rFonts w:hint="default"/>
        <w:b/>
        <w:bCs/>
        <w:spacing w:val="-1"/>
        <w:w w:val="100"/>
        <w:lang w:val="fr-FR" w:eastAsia="en-US" w:bidi="ar-SA"/>
      </w:rPr>
    </w:lvl>
    <w:lvl w:ilvl="1" w:tplc="5E288464">
      <w:numFmt w:val="bullet"/>
      <w:lvlText w:val="•"/>
      <w:lvlJc w:val="left"/>
      <w:pPr>
        <w:ind w:left="1092" w:hanging="281"/>
      </w:pPr>
      <w:rPr>
        <w:rFonts w:hint="default"/>
        <w:lang w:val="fr-FR" w:eastAsia="en-US" w:bidi="ar-SA"/>
      </w:rPr>
    </w:lvl>
    <w:lvl w:ilvl="2" w:tplc="5504FCDE">
      <w:numFmt w:val="bullet"/>
      <w:lvlText w:val="•"/>
      <w:lvlJc w:val="left"/>
      <w:pPr>
        <w:ind w:left="2064" w:hanging="281"/>
      </w:pPr>
      <w:rPr>
        <w:rFonts w:hint="default"/>
        <w:lang w:val="fr-FR" w:eastAsia="en-US" w:bidi="ar-SA"/>
      </w:rPr>
    </w:lvl>
    <w:lvl w:ilvl="3" w:tplc="8FC4B8E4">
      <w:numFmt w:val="bullet"/>
      <w:lvlText w:val="•"/>
      <w:lvlJc w:val="left"/>
      <w:pPr>
        <w:ind w:left="3036" w:hanging="281"/>
      </w:pPr>
      <w:rPr>
        <w:rFonts w:hint="default"/>
        <w:lang w:val="fr-FR" w:eastAsia="en-US" w:bidi="ar-SA"/>
      </w:rPr>
    </w:lvl>
    <w:lvl w:ilvl="4" w:tplc="7390BDD4">
      <w:numFmt w:val="bullet"/>
      <w:lvlText w:val="•"/>
      <w:lvlJc w:val="left"/>
      <w:pPr>
        <w:ind w:left="4008" w:hanging="281"/>
      </w:pPr>
      <w:rPr>
        <w:rFonts w:hint="default"/>
        <w:lang w:val="fr-FR" w:eastAsia="en-US" w:bidi="ar-SA"/>
      </w:rPr>
    </w:lvl>
    <w:lvl w:ilvl="5" w:tplc="E8AE1A68">
      <w:numFmt w:val="bullet"/>
      <w:lvlText w:val="•"/>
      <w:lvlJc w:val="left"/>
      <w:pPr>
        <w:ind w:left="4980" w:hanging="281"/>
      </w:pPr>
      <w:rPr>
        <w:rFonts w:hint="default"/>
        <w:lang w:val="fr-FR" w:eastAsia="en-US" w:bidi="ar-SA"/>
      </w:rPr>
    </w:lvl>
    <w:lvl w:ilvl="6" w:tplc="7CB49654">
      <w:numFmt w:val="bullet"/>
      <w:lvlText w:val="•"/>
      <w:lvlJc w:val="left"/>
      <w:pPr>
        <w:ind w:left="5952" w:hanging="281"/>
      </w:pPr>
      <w:rPr>
        <w:rFonts w:hint="default"/>
        <w:lang w:val="fr-FR" w:eastAsia="en-US" w:bidi="ar-SA"/>
      </w:rPr>
    </w:lvl>
    <w:lvl w:ilvl="7" w:tplc="9E5008FA">
      <w:numFmt w:val="bullet"/>
      <w:lvlText w:val="•"/>
      <w:lvlJc w:val="left"/>
      <w:pPr>
        <w:ind w:left="6924" w:hanging="281"/>
      </w:pPr>
      <w:rPr>
        <w:rFonts w:hint="default"/>
        <w:lang w:val="fr-FR" w:eastAsia="en-US" w:bidi="ar-SA"/>
      </w:rPr>
    </w:lvl>
    <w:lvl w:ilvl="8" w:tplc="BC06AE56">
      <w:numFmt w:val="bullet"/>
      <w:lvlText w:val="•"/>
      <w:lvlJc w:val="left"/>
      <w:pPr>
        <w:ind w:left="7896" w:hanging="281"/>
      </w:pPr>
      <w:rPr>
        <w:rFonts w:hint="default"/>
        <w:lang w:val="fr-FR" w:eastAsia="en-US" w:bidi="ar-SA"/>
      </w:rPr>
    </w:lvl>
  </w:abstractNum>
  <w:abstractNum w:abstractNumId="18" w15:restartNumberingAfterBreak="0">
    <w:nsid w:val="43415697"/>
    <w:multiLevelType w:val="hybridMultilevel"/>
    <w:tmpl w:val="36D87A6A"/>
    <w:lvl w:ilvl="0" w:tplc="DA5EC8BA">
      <w:start w:val="1"/>
      <w:numFmt w:val="upperLetter"/>
      <w:lvlText w:val="%1."/>
      <w:lvlJc w:val="left"/>
      <w:pPr>
        <w:ind w:left="379" w:hanging="269"/>
        <w:jc w:val="right"/>
      </w:pPr>
      <w:rPr>
        <w:rFonts w:hint="default"/>
        <w:spacing w:val="-1"/>
        <w:w w:val="100"/>
        <w:lang w:val="fr-FR" w:eastAsia="en-US" w:bidi="ar-SA"/>
      </w:rPr>
    </w:lvl>
    <w:lvl w:ilvl="1" w:tplc="FCEA2B78">
      <w:numFmt w:val="bullet"/>
      <w:lvlText w:val="•"/>
      <w:lvlJc w:val="left"/>
      <w:pPr>
        <w:ind w:left="1326" w:hanging="269"/>
      </w:pPr>
      <w:rPr>
        <w:rFonts w:hint="default"/>
        <w:lang w:val="fr-FR" w:eastAsia="en-US" w:bidi="ar-SA"/>
      </w:rPr>
    </w:lvl>
    <w:lvl w:ilvl="2" w:tplc="05DE4E74">
      <w:numFmt w:val="bullet"/>
      <w:lvlText w:val="•"/>
      <w:lvlJc w:val="left"/>
      <w:pPr>
        <w:ind w:left="2272" w:hanging="269"/>
      </w:pPr>
      <w:rPr>
        <w:rFonts w:hint="default"/>
        <w:lang w:val="fr-FR" w:eastAsia="en-US" w:bidi="ar-SA"/>
      </w:rPr>
    </w:lvl>
    <w:lvl w:ilvl="3" w:tplc="356CEE9C">
      <w:numFmt w:val="bullet"/>
      <w:lvlText w:val="•"/>
      <w:lvlJc w:val="left"/>
      <w:pPr>
        <w:ind w:left="3218" w:hanging="269"/>
      </w:pPr>
      <w:rPr>
        <w:rFonts w:hint="default"/>
        <w:lang w:val="fr-FR" w:eastAsia="en-US" w:bidi="ar-SA"/>
      </w:rPr>
    </w:lvl>
    <w:lvl w:ilvl="4" w:tplc="95985FB4">
      <w:numFmt w:val="bullet"/>
      <w:lvlText w:val="•"/>
      <w:lvlJc w:val="left"/>
      <w:pPr>
        <w:ind w:left="4164" w:hanging="269"/>
      </w:pPr>
      <w:rPr>
        <w:rFonts w:hint="default"/>
        <w:lang w:val="fr-FR" w:eastAsia="en-US" w:bidi="ar-SA"/>
      </w:rPr>
    </w:lvl>
    <w:lvl w:ilvl="5" w:tplc="F86CD83A">
      <w:numFmt w:val="bullet"/>
      <w:lvlText w:val="•"/>
      <w:lvlJc w:val="left"/>
      <w:pPr>
        <w:ind w:left="5110" w:hanging="269"/>
      </w:pPr>
      <w:rPr>
        <w:rFonts w:hint="default"/>
        <w:lang w:val="fr-FR" w:eastAsia="en-US" w:bidi="ar-SA"/>
      </w:rPr>
    </w:lvl>
    <w:lvl w:ilvl="6" w:tplc="E9F4B958">
      <w:numFmt w:val="bullet"/>
      <w:lvlText w:val="•"/>
      <w:lvlJc w:val="left"/>
      <w:pPr>
        <w:ind w:left="6056" w:hanging="269"/>
      </w:pPr>
      <w:rPr>
        <w:rFonts w:hint="default"/>
        <w:lang w:val="fr-FR" w:eastAsia="en-US" w:bidi="ar-SA"/>
      </w:rPr>
    </w:lvl>
    <w:lvl w:ilvl="7" w:tplc="10F4B568">
      <w:numFmt w:val="bullet"/>
      <w:lvlText w:val="•"/>
      <w:lvlJc w:val="left"/>
      <w:pPr>
        <w:ind w:left="7002" w:hanging="269"/>
      </w:pPr>
      <w:rPr>
        <w:rFonts w:hint="default"/>
        <w:lang w:val="fr-FR" w:eastAsia="en-US" w:bidi="ar-SA"/>
      </w:rPr>
    </w:lvl>
    <w:lvl w:ilvl="8" w:tplc="09E84A68">
      <w:numFmt w:val="bullet"/>
      <w:lvlText w:val="•"/>
      <w:lvlJc w:val="left"/>
      <w:pPr>
        <w:ind w:left="7948" w:hanging="269"/>
      </w:pPr>
      <w:rPr>
        <w:rFonts w:hint="default"/>
        <w:lang w:val="fr-FR" w:eastAsia="en-US" w:bidi="ar-SA"/>
      </w:rPr>
    </w:lvl>
  </w:abstractNum>
  <w:abstractNum w:abstractNumId="19" w15:restartNumberingAfterBreak="0">
    <w:nsid w:val="446067CC"/>
    <w:multiLevelType w:val="hybridMultilevel"/>
    <w:tmpl w:val="9C2835D4"/>
    <w:lvl w:ilvl="0" w:tplc="8B5CB63C">
      <w:start w:val="1"/>
      <w:numFmt w:val="upperLetter"/>
      <w:lvlText w:val="%1."/>
      <w:lvlJc w:val="left"/>
      <w:pPr>
        <w:ind w:left="391" w:hanging="281"/>
        <w:jc w:val="left"/>
      </w:pPr>
      <w:rPr>
        <w:rFonts w:hint="default"/>
        <w:b/>
        <w:bCs/>
        <w:spacing w:val="-1"/>
        <w:w w:val="100"/>
        <w:lang w:val="fr-FR" w:eastAsia="en-US" w:bidi="ar-SA"/>
      </w:rPr>
    </w:lvl>
    <w:lvl w:ilvl="1" w:tplc="CBCCF460">
      <w:numFmt w:val="bullet"/>
      <w:lvlText w:val="•"/>
      <w:lvlJc w:val="left"/>
      <w:pPr>
        <w:ind w:left="1344" w:hanging="281"/>
      </w:pPr>
      <w:rPr>
        <w:rFonts w:hint="default"/>
        <w:lang w:val="fr-FR" w:eastAsia="en-US" w:bidi="ar-SA"/>
      </w:rPr>
    </w:lvl>
    <w:lvl w:ilvl="2" w:tplc="9932C286">
      <w:numFmt w:val="bullet"/>
      <w:lvlText w:val="•"/>
      <w:lvlJc w:val="left"/>
      <w:pPr>
        <w:ind w:left="2288" w:hanging="281"/>
      </w:pPr>
      <w:rPr>
        <w:rFonts w:hint="default"/>
        <w:lang w:val="fr-FR" w:eastAsia="en-US" w:bidi="ar-SA"/>
      </w:rPr>
    </w:lvl>
    <w:lvl w:ilvl="3" w:tplc="4A0286C6">
      <w:numFmt w:val="bullet"/>
      <w:lvlText w:val="•"/>
      <w:lvlJc w:val="left"/>
      <w:pPr>
        <w:ind w:left="3232" w:hanging="281"/>
      </w:pPr>
      <w:rPr>
        <w:rFonts w:hint="default"/>
        <w:lang w:val="fr-FR" w:eastAsia="en-US" w:bidi="ar-SA"/>
      </w:rPr>
    </w:lvl>
    <w:lvl w:ilvl="4" w:tplc="E294CEE4">
      <w:numFmt w:val="bullet"/>
      <w:lvlText w:val="•"/>
      <w:lvlJc w:val="left"/>
      <w:pPr>
        <w:ind w:left="4176" w:hanging="281"/>
      </w:pPr>
      <w:rPr>
        <w:rFonts w:hint="default"/>
        <w:lang w:val="fr-FR" w:eastAsia="en-US" w:bidi="ar-SA"/>
      </w:rPr>
    </w:lvl>
    <w:lvl w:ilvl="5" w:tplc="9A8C9BC4">
      <w:numFmt w:val="bullet"/>
      <w:lvlText w:val="•"/>
      <w:lvlJc w:val="left"/>
      <w:pPr>
        <w:ind w:left="5120" w:hanging="281"/>
      </w:pPr>
      <w:rPr>
        <w:rFonts w:hint="default"/>
        <w:lang w:val="fr-FR" w:eastAsia="en-US" w:bidi="ar-SA"/>
      </w:rPr>
    </w:lvl>
    <w:lvl w:ilvl="6" w:tplc="1C3A594E">
      <w:numFmt w:val="bullet"/>
      <w:lvlText w:val="•"/>
      <w:lvlJc w:val="left"/>
      <w:pPr>
        <w:ind w:left="6064" w:hanging="281"/>
      </w:pPr>
      <w:rPr>
        <w:rFonts w:hint="default"/>
        <w:lang w:val="fr-FR" w:eastAsia="en-US" w:bidi="ar-SA"/>
      </w:rPr>
    </w:lvl>
    <w:lvl w:ilvl="7" w:tplc="90A457E8">
      <w:numFmt w:val="bullet"/>
      <w:lvlText w:val="•"/>
      <w:lvlJc w:val="left"/>
      <w:pPr>
        <w:ind w:left="7008" w:hanging="281"/>
      </w:pPr>
      <w:rPr>
        <w:rFonts w:hint="default"/>
        <w:lang w:val="fr-FR" w:eastAsia="en-US" w:bidi="ar-SA"/>
      </w:rPr>
    </w:lvl>
    <w:lvl w:ilvl="8" w:tplc="E2B6051E">
      <w:numFmt w:val="bullet"/>
      <w:lvlText w:val="•"/>
      <w:lvlJc w:val="left"/>
      <w:pPr>
        <w:ind w:left="7952" w:hanging="281"/>
      </w:pPr>
      <w:rPr>
        <w:rFonts w:hint="default"/>
        <w:lang w:val="fr-FR" w:eastAsia="en-US" w:bidi="ar-SA"/>
      </w:rPr>
    </w:lvl>
  </w:abstractNum>
  <w:abstractNum w:abstractNumId="20" w15:restartNumberingAfterBreak="0">
    <w:nsid w:val="454B00D1"/>
    <w:multiLevelType w:val="hybridMultilevel"/>
    <w:tmpl w:val="F9502030"/>
    <w:lvl w:ilvl="0" w:tplc="426ED1CE">
      <w:start w:val="1"/>
      <w:numFmt w:val="upperLetter"/>
      <w:lvlText w:val="%1."/>
      <w:lvlJc w:val="left"/>
      <w:pPr>
        <w:ind w:left="379" w:hanging="269"/>
        <w:jc w:val="right"/>
      </w:pPr>
      <w:rPr>
        <w:rFonts w:hint="default"/>
        <w:spacing w:val="-1"/>
        <w:w w:val="100"/>
        <w:lang w:val="fr-FR" w:eastAsia="en-US" w:bidi="ar-SA"/>
      </w:rPr>
    </w:lvl>
    <w:lvl w:ilvl="1" w:tplc="85327878">
      <w:numFmt w:val="bullet"/>
      <w:lvlText w:val="•"/>
      <w:lvlJc w:val="left"/>
      <w:pPr>
        <w:ind w:left="1326" w:hanging="269"/>
      </w:pPr>
      <w:rPr>
        <w:rFonts w:hint="default"/>
        <w:lang w:val="fr-FR" w:eastAsia="en-US" w:bidi="ar-SA"/>
      </w:rPr>
    </w:lvl>
    <w:lvl w:ilvl="2" w:tplc="08E80BBA">
      <w:numFmt w:val="bullet"/>
      <w:lvlText w:val="•"/>
      <w:lvlJc w:val="left"/>
      <w:pPr>
        <w:ind w:left="2272" w:hanging="269"/>
      </w:pPr>
      <w:rPr>
        <w:rFonts w:hint="default"/>
        <w:lang w:val="fr-FR" w:eastAsia="en-US" w:bidi="ar-SA"/>
      </w:rPr>
    </w:lvl>
    <w:lvl w:ilvl="3" w:tplc="46E42674">
      <w:numFmt w:val="bullet"/>
      <w:lvlText w:val="•"/>
      <w:lvlJc w:val="left"/>
      <w:pPr>
        <w:ind w:left="3218" w:hanging="269"/>
      </w:pPr>
      <w:rPr>
        <w:rFonts w:hint="default"/>
        <w:lang w:val="fr-FR" w:eastAsia="en-US" w:bidi="ar-SA"/>
      </w:rPr>
    </w:lvl>
    <w:lvl w:ilvl="4" w:tplc="9BA23C0C">
      <w:numFmt w:val="bullet"/>
      <w:lvlText w:val="•"/>
      <w:lvlJc w:val="left"/>
      <w:pPr>
        <w:ind w:left="4164" w:hanging="269"/>
      </w:pPr>
      <w:rPr>
        <w:rFonts w:hint="default"/>
        <w:lang w:val="fr-FR" w:eastAsia="en-US" w:bidi="ar-SA"/>
      </w:rPr>
    </w:lvl>
    <w:lvl w:ilvl="5" w:tplc="25DCADAC">
      <w:numFmt w:val="bullet"/>
      <w:lvlText w:val="•"/>
      <w:lvlJc w:val="left"/>
      <w:pPr>
        <w:ind w:left="5110" w:hanging="269"/>
      </w:pPr>
      <w:rPr>
        <w:rFonts w:hint="default"/>
        <w:lang w:val="fr-FR" w:eastAsia="en-US" w:bidi="ar-SA"/>
      </w:rPr>
    </w:lvl>
    <w:lvl w:ilvl="6" w:tplc="14C66554">
      <w:numFmt w:val="bullet"/>
      <w:lvlText w:val="•"/>
      <w:lvlJc w:val="left"/>
      <w:pPr>
        <w:ind w:left="6056" w:hanging="269"/>
      </w:pPr>
      <w:rPr>
        <w:rFonts w:hint="default"/>
        <w:lang w:val="fr-FR" w:eastAsia="en-US" w:bidi="ar-SA"/>
      </w:rPr>
    </w:lvl>
    <w:lvl w:ilvl="7" w:tplc="E45299F6">
      <w:numFmt w:val="bullet"/>
      <w:lvlText w:val="•"/>
      <w:lvlJc w:val="left"/>
      <w:pPr>
        <w:ind w:left="7002" w:hanging="269"/>
      </w:pPr>
      <w:rPr>
        <w:rFonts w:hint="default"/>
        <w:lang w:val="fr-FR" w:eastAsia="en-US" w:bidi="ar-SA"/>
      </w:rPr>
    </w:lvl>
    <w:lvl w:ilvl="8" w:tplc="E9D63E92">
      <w:numFmt w:val="bullet"/>
      <w:lvlText w:val="•"/>
      <w:lvlJc w:val="left"/>
      <w:pPr>
        <w:ind w:left="7948" w:hanging="269"/>
      </w:pPr>
      <w:rPr>
        <w:rFonts w:hint="default"/>
        <w:lang w:val="fr-FR" w:eastAsia="en-US" w:bidi="ar-SA"/>
      </w:rPr>
    </w:lvl>
  </w:abstractNum>
  <w:abstractNum w:abstractNumId="21" w15:restartNumberingAfterBreak="0">
    <w:nsid w:val="4B0950FB"/>
    <w:multiLevelType w:val="hybridMultilevel"/>
    <w:tmpl w:val="EE9A341A"/>
    <w:lvl w:ilvl="0" w:tplc="2E4EF4B8">
      <w:start w:val="1"/>
      <w:numFmt w:val="upperLetter"/>
      <w:lvlText w:val="%1."/>
      <w:lvlJc w:val="left"/>
      <w:pPr>
        <w:ind w:left="391" w:hanging="281"/>
        <w:jc w:val="right"/>
      </w:pPr>
      <w:rPr>
        <w:rFonts w:hint="default"/>
        <w:b/>
        <w:bCs/>
        <w:spacing w:val="-1"/>
        <w:w w:val="100"/>
        <w:lang w:val="fr-FR" w:eastAsia="en-US" w:bidi="ar-SA"/>
      </w:rPr>
    </w:lvl>
    <w:lvl w:ilvl="1" w:tplc="D048DD70">
      <w:numFmt w:val="bullet"/>
      <w:lvlText w:val="•"/>
      <w:lvlJc w:val="left"/>
      <w:pPr>
        <w:ind w:left="1344" w:hanging="281"/>
      </w:pPr>
      <w:rPr>
        <w:rFonts w:hint="default"/>
        <w:lang w:val="fr-FR" w:eastAsia="en-US" w:bidi="ar-SA"/>
      </w:rPr>
    </w:lvl>
    <w:lvl w:ilvl="2" w:tplc="AF142302">
      <w:numFmt w:val="bullet"/>
      <w:lvlText w:val="•"/>
      <w:lvlJc w:val="left"/>
      <w:pPr>
        <w:ind w:left="2288" w:hanging="281"/>
      </w:pPr>
      <w:rPr>
        <w:rFonts w:hint="default"/>
        <w:lang w:val="fr-FR" w:eastAsia="en-US" w:bidi="ar-SA"/>
      </w:rPr>
    </w:lvl>
    <w:lvl w:ilvl="3" w:tplc="7860674C">
      <w:numFmt w:val="bullet"/>
      <w:lvlText w:val="•"/>
      <w:lvlJc w:val="left"/>
      <w:pPr>
        <w:ind w:left="3232" w:hanging="281"/>
      </w:pPr>
      <w:rPr>
        <w:rFonts w:hint="default"/>
        <w:lang w:val="fr-FR" w:eastAsia="en-US" w:bidi="ar-SA"/>
      </w:rPr>
    </w:lvl>
    <w:lvl w:ilvl="4" w:tplc="6090F360">
      <w:numFmt w:val="bullet"/>
      <w:lvlText w:val="•"/>
      <w:lvlJc w:val="left"/>
      <w:pPr>
        <w:ind w:left="4176" w:hanging="281"/>
      </w:pPr>
      <w:rPr>
        <w:rFonts w:hint="default"/>
        <w:lang w:val="fr-FR" w:eastAsia="en-US" w:bidi="ar-SA"/>
      </w:rPr>
    </w:lvl>
    <w:lvl w:ilvl="5" w:tplc="45347310">
      <w:numFmt w:val="bullet"/>
      <w:lvlText w:val="•"/>
      <w:lvlJc w:val="left"/>
      <w:pPr>
        <w:ind w:left="5120" w:hanging="281"/>
      </w:pPr>
      <w:rPr>
        <w:rFonts w:hint="default"/>
        <w:lang w:val="fr-FR" w:eastAsia="en-US" w:bidi="ar-SA"/>
      </w:rPr>
    </w:lvl>
    <w:lvl w:ilvl="6" w:tplc="C9346B40">
      <w:numFmt w:val="bullet"/>
      <w:lvlText w:val="•"/>
      <w:lvlJc w:val="left"/>
      <w:pPr>
        <w:ind w:left="6064" w:hanging="281"/>
      </w:pPr>
      <w:rPr>
        <w:rFonts w:hint="default"/>
        <w:lang w:val="fr-FR" w:eastAsia="en-US" w:bidi="ar-SA"/>
      </w:rPr>
    </w:lvl>
    <w:lvl w:ilvl="7" w:tplc="F9501BB8">
      <w:numFmt w:val="bullet"/>
      <w:lvlText w:val="•"/>
      <w:lvlJc w:val="left"/>
      <w:pPr>
        <w:ind w:left="7008" w:hanging="281"/>
      </w:pPr>
      <w:rPr>
        <w:rFonts w:hint="default"/>
        <w:lang w:val="fr-FR" w:eastAsia="en-US" w:bidi="ar-SA"/>
      </w:rPr>
    </w:lvl>
    <w:lvl w:ilvl="8" w:tplc="A044E518">
      <w:numFmt w:val="bullet"/>
      <w:lvlText w:val="•"/>
      <w:lvlJc w:val="left"/>
      <w:pPr>
        <w:ind w:left="7952" w:hanging="281"/>
      </w:pPr>
      <w:rPr>
        <w:rFonts w:hint="default"/>
        <w:lang w:val="fr-FR" w:eastAsia="en-US" w:bidi="ar-SA"/>
      </w:rPr>
    </w:lvl>
  </w:abstractNum>
  <w:abstractNum w:abstractNumId="22" w15:restartNumberingAfterBreak="0">
    <w:nsid w:val="4FE127D6"/>
    <w:multiLevelType w:val="hybridMultilevel"/>
    <w:tmpl w:val="FC1C5D14"/>
    <w:lvl w:ilvl="0" w:tplc="4B8CA1CE">
      <w:start w:val="1"/>
      <w:numFmt w:val="upperLetter"/>
      <w:lvlText w:val="%1."/>
      <w:lvlJc w:val="left"/>
      <w:pPr>
        <w:ind w:left="391" w:hanging="281"/>
        <w:jc w:val="left"/>
      </w:pPr>
      <w:rPr>
        <w:rFonts w:hint="default"/>
        <w:b/>
        <w:bCs/>
        <w:spacing w:val="-1"/>
        <w:w w:val="100"/>
        <w:lang w:val="fr-FR" w:eastAsia="en-US" w:bidi="ar-SA"/>
      </w:rPr>
    </w:lvl>
    <w:lvl w:ilvl="1" w:tplc="D5BC2BEE">
      <w:numFmt w:val="bullet"/>
      <w:lvlText w:val="•"/>
      <w:lvlJc w:val="left"/>
      <w:pPr>
        <w:ind w:left="1344" w:hanging="281"/>
      </w:pPr>
      <w:rPr>
        <w:rFonts w:hint="default"/>
        <w:lang w:val="fr-FR" w:eastAsia="en-US" w:bidi="ar-SA"/>
      </w:rPr>
    </w:lvl>
    <w:lvl w:ilvl="2" w:tplc="986AA5DE">
      <w:numFmt w:val="bullet"/>
      <w:lvlText w:val="•"/>
      <w:lvlJc w:val="left"/>
      <w:pPr>
        <w:ind w:left="2288" w:hanging="281"/>
      </w:pPr>
      <w:rPr>
        <w:rFonts w:hint="default"/>
        <w:lang w:val="fr-FR" w:eastAsia="en-US" w:bidi="ar-SA"/>
      </w:rPr>
    </w:lvl>
    <w:lvl w:ilvl="3" w:tplc="CFC42470">
      <w:numFmt w:val="bullet"/>
      <w:lvlText w:val="•"/>
      <w:lvlJc w:val="left"/>
      <w:pPr>
        <w:ind w:left="3232" w:hanging="281"/>
      </w:pPr>
      <w:rPr>
        <w:rFonts w:hint="default"/>
        <w:lang w:val="fr-FR" w:eastAsia="en-US" w:bidi="ar-SA"/>
      </w:rPr>
    </w:lvl>
    <w:lvl w:ilvl="4" w:tplc="670A41B4">
      <w:numFmt w:val="bullet"/>
      <w:lvlText w:val="•"/>
      <w:lvlJc w:val="left"/>
      <w:pPr>
        <w:ind w:left="4176" w:hanging="281"/>
      </w:pPr>
      <w:rPr>
        <w:rFonts w:hint="default"/>
        <w:lang w:val="fr-FR" w:eastAsia="en-US" w:bidi="ar-SA"/>
      </w:rPr>
    </w:lvl>
    <w:lvl w:ilvl="5" w:tplc="2B70E2F6">
      <w:numFmt w:val="bullet"/>
      <w:lvlText w:val="•"/>
      <w:lvlJc w:val="left"/>
      <w:pPr>
        <w:ind w:left="5120" w:hanging="281"/>
      </w:pPr>
      <w:rPr>
        <w:rFonts w:hint="default"/>
        <w:lang w:val="fr-FR" w:eastAsia="en-US" w:bidi="ar-SA"/>
      </w:rPr>
    </w:lvl>
    <w:lvl w:ilvl="6" w:tplc="9018830E">
      <w:numFmt w:val="bullet"/>
      <w:lvlText w:val="•"/>
      <w:lvlJc w:val="left"/>
      <w:pPr>
        <w:ind w:left="6064" w:hanging="281"/>
      </w:pPr>
      <w:rPr>
        <w:rFonts w:hint="default"/>
        <w:lang w:val="fr-FR" w:eastAsia="en-US" w:bidi="ar-SA"/>
      </w:rPr>
    </w:lvl>
    <w:lvl w:ilvl="7" w:tplc="5114FD86">
      <w:numFmt w:val="bullet"/>
      <w:lvlText w:val="•"/>
      <w:lvlJc w:val="left"/>
      <w:pPr>
        <w:ind w:left="7008" w:hanging="281"/>
      </w:pPr>
      <w:rPr>
        <w:rFonts w:hint="default"/>
        <w:lang w:val="fr-FR" w:eastAsia="en-US" w:bidi="ar-SA"/>
      </w:rPr>
    </w:lvl>
    <w:lvl w:ilvl="8" w:tplc="B0007EB6">
      <w:numFmt w:val="bullet"/>
      <w:lvlText w:val="•"/>
      <w:lvlJc w:val="left"/>
      <w:pPr>
        <w:ind w:left="7952" w:hanging="281"/>
      </w:pPr>
      <w:rPr>
        <w:rFonts w:hint="default"/>
        <w:lang w:val="fr-FR" w:eastAsia="en-US" w:bidi="ar-SA"/>
      </w:rPr>
    </w:lvl>
  </w:abstractNum>
  <w:abstractNum w:abstractNumId="23" w15:restartNumberingAfterBreak="0">
    <w:nsid w:val="512666D8"/>
    <w:multiLevelType w:val="hybridMultilevel"/>
    <w:tmpl w:val="96D0544E"/>
    <w:lvl w:ilvl="0" w:tplc="A7249D6A">
      <w:start w:val="6"/>
      <w:numFmt w:val="upperLetter"/>
      <w:lvlText w:val="%1."/>
      <w:lvlJc w:val="left"/>
      <w:pPr>
        <w:ind w:left="342" w:hanging="233"/>
        <w:jc w:val="left"/>
      </w:pPr>
      <w:rPr>
        <w:rFonts w:hint="default"/>
        <w:b/>
        <w:bCs/>
        <w:spacing w:val="-25"/>
        <w:w w:val="100"/>
        <w:lang w:val="fr-FR" w:eastAsia="en-US" w:bidi="ar-SA"/>
      </w:rPr>
    </w:lvl>
    <w:lvl w:ilvl="1" w:tplc="84B6A398">
      <w:numFmt w:val="bullet"/>
      <w:lvlText w:val="•"/>
      <w:lvlJc w:val="left"/>
      <w:pPr>
        <w:ind w:left="1290" w:hanging="233"/>
      </w:pPr>
      <w:rPr>
        <w:rFonts w:hint="default"/>
        <w:lang w:val="fr-FR" w:eastAsia="en-US" w:bidi="ar-SA"/>
      </w:rPr>
    </w:lvl>
    <w:lvl w:ilvl="2" w:tplc="ADA401B0">
      <w:numFmt w:val="bullet"/>
      <w:lvlText w:val="•"/>
      <w:lvlJc w:val="left"/>
      <w:pPr>
        <w:ind w:left="2240" w:hanging="233"/>
      </w:pPr>
      <w:rPr>
        <w:rFonts w:hint="default"/>
        <w:lang w:val="fr-FR" w:eastAsia="en-US" w:bidi="ar-SA"/>
      </w:rPr>
    </w:lvl>
    <w:lvl w:ilvl="3" w:tplc="228CD4FE">
      <w:numFmt w:val="bullet"/>
      <w:lvlText w:val="•"/>
      <w:lvlJc w:val="left"/>
      <w:pPr>
        <w:ind w:left="3190" w:hanging="233"/>
      </w:pPr>
      <w:rPr>
        <w:rFonts w:hint="default"/>
        <w:lang w:val="fr-FR" w:eastAsia="en-US" w:bidi="ar-SA"/>
      </w:rPr>
    </w:lvl>
    <w:lvl w:ilvl="4" w:tplc="9A88EEFE">
      <w:numFmt w:val="bullet"/>
      <w:lvlText w:val="•"/>
      <w:lvlJc w:val="left"/>
      <w:pPr>
        <w:ind w:left="4140" w:hanging="233"/>
      </w:pPr>
      <w:rPr>
        <w:rFonts w:hint="default"/>
        <w:lang w:val="fr-FR" w:eastAsia="en-US" w:bidi="ar-SA"/>
      </w:rPr>
    </w:lvl>
    <w:lvl w:ilvl="5" w:tplc="33B04CF6">
      <w:numFmt w:val="bullet"/>
      <w:lvlText w:val="•"/>
      <w:lvlJc w:val="left"/>
      <w:pPr>
        <w:ind w:left="5090" w:hanging="233"/>
      </w:pPr>
      <w:rPr>
        <w:rFonts w:hint="default"/>
        <w:lang w:val="fr-FR" w:eastAsia="en-US" w:bidi="ar-SA"/>
      </w:rPr>
    </w:lvl>
    <w:lvl w:ilvl="6" w:tplc="E026A8C0">
      <w:numFmt w:val="bullet"/>
      <w:lvlText w:val="•"/>
      <w:lvlJc w:val="left"/>
      <w:pPr>
        <w:ind w:left="6040" w:hanging="233"/>
      </w:pPr>
      <w:rPr>
        <w:rFonts w:hint="default"/>
        <w:lang w:val="fr-FR" w:eastAsia="en-US" w:bidi="ar-SA"/>
      </w:rPr>
    </w:lvl>
    <w:lvl w:ilvl="7" w:tplc="6DE8BCC2">
      <w:numFmt w:val="bullet"/>
      <w:lvlText w:val="•"/>
      <w:lvlJc w:val="left"/>
      <w:pPr>
        <w:ind w:left="6990" w:hanging="233"/>
      </w:pPr>
      <w:rPr>
        <w:rFonts w:hint="default"/>
        <w:lang w:val="fr-FR" w:eastAsia="en-US" w:bidi="ar-SA"/>
      </w:rPr>
    </w:lvl>
    <w:lvl w:ilvl="8" w:tplc="0B262FBC">
      <w:numFmt w:val="bullet"/>
      <w:lvlText w:val="•"/>
      <w:lvlJc w:val="left"/>
      <w:pPr>
        <w:ind w:left="7940" w:hanging="233"/>
      </w:pPr>
      <w:rPr>
        <w:rFonts w:hint="default"/>
        <w:lang w:val="fr-FR" w:eastAsia="en-US" w:bidi="ar-SA"/>
      </w:rPr>
    </w:lvl>
  </w:abstractNum>
  <w:abstractNum w:abstractNumId="24" w15:restartNumberingAfterBreak="0">
    <w:nsid w:val="52DC1805"/>
    <w:multiLevelType w:val="hybridMultilevel"/>
    <w:tmpl w:val="6206DB96"/>
    <w:lvl w:ilvl="0" w:tplc="C7349D46">
      <w:start w:val="1"/>
      <w:numFmt w:val="upperLetter"/>
      <w:lvlText w:val="%1."/>
      <w:lvlJc w:val="left"/>
      <w:pPr>
        <w:ind w:left="391" w:hanging="281"/>
        <w:jc w:val="left"/>
      </w:pPr>
      <w:rPr>
        <w:rFonts w:hint="default"/>
        <w:b/>
        <w:bCs/>
        <w:spacing w:val="-1"/>
        <w:w w:val="100"/>
        <w:lang w:val="fr-FR" w:eastAsia="en-US" w:bidi="ar-SA"/>
      </w:rPr>
    </w:lvl>
    <w:lvl w:ilvl="1" w:tplc="193217C0">
      <w:numFmt w:val="bullet"/>
      <w:lvlText w:val="•"/>
      <w:lvlJc w:val="left"/>
      <w:pPr>
        <w:ind w:left="1344" w:hanging="281"/>
      </w:pPr>
      <w:rPr>
        <w:rFonts w:hint="default"/>
        <w:lang w:val="fr-FR" w:eastAsia="en-US" w:bidi="ar-SA"/>
      </w:rPr>
    </w:lvl>
    <w:lvl w:ilvl="2" w:tplc="6592E956">
      <w:numFmt w:val="bullet"/>
      <w:lvlText w:val="•"/>
      <w:lvlJc w:val="left"/>
      <w:pPr>
        <w:ind w:left="2288" w:hanging="281"/>
      </w:pPr>
      <w:rPr>
        <w:rFonts w:hint="default"/>
        <w:lang w:val="fr-FR" w:eastAsia="en-US" w:bidi="ar-SA"/>
      </w:rPr>
    </w:lvl>
    <w:lvl w:ilvl="3" w:tplc="1B9E0006">
      <w:numFmt w:val="bullet"/>
      <w:lvlText w:val="•"/>
      <w:lvlJc w:val="left"/>
      <w:pPr>
        <w:ind w:left="3232" w:hanging="281"/>
      </w:pPr>
      <w:rPr>
        <w:rFonts w:hint="default"/>
        <w:lang w:val="fr-FR" w:eastAsia="en-US" w:bidi="ar-SA"/>
      </w:rPr>
    </w:lvl>
    <w:lvl w:ilvl="4" w:tplc="22DEF470">
      <w:numFmt w:val="bullet"/>
      <w:lvlText w:val="•"/>
      <w:lvlJc w:val="left"/>
      <w:pPr>
        <w:ind w:left="4176" w:hanging="281"/>
      </w:pPr>
      <w:rPr>
        <w:rFonts w:hint="default"/>
        <w:lang w:val="fr-FR" w:eastAsia="en-US" w:bidi="ar-SA"/>
      </w:rPr>
    </w:lvl>
    <w:lvl w:ilvl="5" w:tplc="16B43AB6">
      <w:numFmt w:val="bullet"/>
      <w:lvlText w:val="•"/>
      <w:lvlJc w:val="left"/>
      <w:pPr>
        <w:ind w:left="5120" w:hanging="281"/>
      </w:pPr>
      <w:rPr>
        <w:rFonts w:hint="default"/>
        <w:lang w:val="fr-FR" w:eastAsia="en-US" w:bidi="ar-SA"/>
      </w:rPr>
    </w:lvl>
    <w:lvl w:ilvl="6" w:tplc="B754854A">
      <w:numFmt w:val="bullet"/>
      <w:lvlText w:val="•"/>
      <w:lvlJc w:val="left"/>
      <w:pPr>
        <w:ind w:left="6064" w:hanging="281"/>
      </w:pPr>
      <w:rPr>
        <w:rFonts w:hint="default"/>
        <w:lang w:val="fr-FR" w:eastAsia="en-US" w:bidi="ar-SA"/>
      </w:rPr>
    </w:lvl>
    <w:lvl w:ilvl="7" w:tplc="F73449D2">
      <w:numFmt w:val="bullet"/>
      <w:lvlText w:val="•"/>
      <w:lvlJc w:val="left"/>
      <w:pPr>
        <w:ind w:left="7008" w:hanging="281"/>
      </w:pPr>
      <w:rPr>
        <w:rFonts w:hint="default"/>
        <w:lang w:val="fr-FR" w:eastAsia="en-US" w:bidi="ar-SA"/>
      </w:rPr>
    </w:lvl>
    <w:lvl w:ilvl="8" w:tplc="5470DB10">
      <w:numFmt w:val="bullet"/>
      <w:lvlText w:val="•"/>
      <w:lvlJc w:val="left"/>
      <w:pPr>
        <w:ind w:left="7952" w:hanging="281"/>
      </w:pPr>
      <w:rPr>
        <w:rFonts w:hint="default"/>
        <w:lang w:val="fr-FR" w:eastAsia="en-US" w:bidi="ar-SA"/>
      </w:rPr>
    </w:lvl>
  </w:abstractNum>
  <w:abstractNum w:abstractNumId="25" w15:restartNumberingAfterBreak="0">
    <w:nsid w:val="58A15B8B"/>
    <w:multiLevelType w:val="hybridMultilevel"/>
    <w:tmpl w:val="43F4423E"/>
    <w:lvl w:ilvl="0" w:tplc="A2120F62">
      <w:start w:val="1"/>
      <w:numFmt w:val="upperLetter"/>
      <w:lvlText w:val="%1."/>
      <w:lvlJc w:val="left"/>
      <w:pPr>
        <w:ind w:left="391" w:hanging="281"/>
        <w:jc w:val="left"/>
      </w:pPr>
      <w:rPr>
        <w:rFonts w:hint="default"/>
        <w:b/>
        <w:bCs/>
        <w:spacing w:val="-1"/>
        <w:w w:val="100"/>
        <w:lang w:val="fr-FR" w:eastAsia="en-US" w:bidi="ar-SA"/>
      </w:rPr>
    </w:lvl>
    <w:lvl w:ilvl="1" w:tplc="85AA4F72">
      <w:numFmt w:val="bullet"/>
      <w:lvlText w:val="•"/>
      <w:lvlJc w:val="left"/>
      <w:pPr>
        <w:ind w:left="1344" w:hanging="281"/>
      </w:pPr>
      <w:rPr>
        <w:rFonts w:hint="default"/>
        <w:lang w:val="fr-FR" w:eastAsia="en-US" w:bidi="ar-SA"/>
      </w:rPr>
    </w:lvl>
    <w:lvl w:ilvl="2" w:tplc="376E06DE">
      <w:numFmt w:val="bullet"/>
      <w:lvlText w:val="•"/>
      <w:lvlJc w:val="left"/>
      <w:pPr>
        <w:ind w:left="2288" w:hanging="281"/>
      </w:pPr>
      <w:rPr>
        <w:rFonts w:hint="default"/>
        <w:lang w:val="fr-FR" w:eastAsia="en-US" w:bidi="ar-SA"/>
      </w:rPr>
    </w:lvl>
    <w:lvl w:ilvl="3" w:tplc="CC8EDC22">
      <w:numFmt w:val="bullet"/>
      <w:lvlText w:val="•"/>
      <w:lvlJc w:val="left"/>
      <w:pPr>
        <w:ind w:left="3232" w:hanging="281"/>
      </w:pPr>
      <w:rPr>
        <w:rFonts w:hint="default"/>
        <w:lang w:val="fr-FR" w:eastAsia="en-US" w:bidi="ar-SA"/>
      </w:rPr>
    </w:lvl>
    <w:lvl w:ilvl="4" w:tplc="A470CD5A">
      <w:numFmt w:val="bullet"/>
      <w:lvlText w:val="•"/>
      <w:lvlJc w:val="left"/>
      <w:pPr>
        <w:ind w:left="4176" w:hanging="281"/>
      </w:pPr>
      <w:rPr>
        <w:rFonts w:hint="default"/>
        <w:lang w:val="fr-FR" w:eastAsia="en-US" w:bidi="ar-SA"/>
      </w:rPr>
    </w:lvl>
    <w:lvl w:ilvl="5" w:tplc="ADB0D8E6">
      <w:numFmt w:val="bullet"/>
      <w:lvlText w:val="•"/>
      <w:lvlJc w:val="left"/>
      <w:pPr>
        <w:ind w:left="5120" w:hanging="281"/>
      </w:pPr>
      <w:rPr>
        <w:rFonts w:hint="default"/>
        <w:lang w:val="fr-FR" w:eastAsia="en-US" w:bidi="ar-SA"/>
      </w:rPr>
    </w:lvl>
    <w:lvl w:ilvl="6" w:tplc="825A297C">
      <w:numFmt w:val="bullet"/>
      <w:lvlText w:val="•"/>
      <w:lvlJc w:val="left"/>
      <w:pPr>
        <w:ind w:left="6064" w:hanging="281"/>
      </w:pPr>
      <w:rPr>
        <w:rFonts w:hint="default"/>
        <w:lang w:val="fr-FR" w:eastAsia="en-US" w:bidi="ar-SA"/>
      </w:rPr>
    </w:lvl>
    <w:lvl w:ilvl="7" w:tplc="D1CE6782">
      <w:numFmt w:val="bullet"/>
      <w:lvlText w:val="•"/>
      <w:lvlJc w:val="left"/>
      <w:pPr>
        <w:ind w:left="7008" w:hanging="281"/>
      </w:pPr>
      <w:rPr>
        <w:rFonts w:hint="default"/>
        <w:lang w:val="fr-FR" w:eastAsia="en-US" w:bidi="ar-SA"/>
      </w:rPr>
    </w:lvl>
    <w:lvl w:ilvl="8" w:tplc="850CBA68">
      <w:numFmt w:val="bullet"/>
      <w:lvlText w:val="•"/>
      <w:lvlJc w:val="left"/>
      <w:pPr>
        <w:ind w:left="7952" w:hanging="281"/>
      </w:pPr>
      <w:rPr>
        <w:rFonts w:hint="default"/>
        <w:lang w:val="fr-FR" w:eastAsia="en-US" w:bidi="ar-SA"/>
      </w:rPr>
    </w:lvl>
  </w:abstractNum>
  <w:abstractNum w:abstractNumId="26" w15:restartNumberingAfterBreak="0">
    <w:nsid w:val="5FC541CB"/>
    <w:multiLevelType w:val="hybridMultilevel"/>
    <w:tmpl w:val="89D064C0"/>
    <w:lvl w:ilvl="0" w:tplc="B3F2FDC6">
      <w:start w:val="6"/>
      <w:numFmt w:val="upperLetter"/>
      <w:lvlText w:val="%1."/>
      <w:lvlJc w:val="left"/>
      <w:pPr>
        <w:ind w:left="342" w:hanging="233"/>
        <w:jc w:val="left"/>
      </w:pPr>
      <w:rPr>
        <w:rFonts w:hint="default"/>
        <w:spacing w:val="-25"/>
        <w:w w:val="100"/>
        <w:lang w:val="fr-FR" w:eastAsia="en-US" w:bidi="ar-SA"/>
      </w:rPr>
    </w:lvl>
    <w:lvl w:ilvl="1" w:tplc="4FB2CC2C">
      <w:numFmt w:val="bullet"/>
      <w:lvlText w:val="•"/>
      <w:lvlJc w:val="left"/>
      <w:pPr>
        <w:ind w:left="1290" w:hanging="233"/>
      </w:pPr>
      <w:rPr>
        <w:rFonts w:hint="default"/>
        <w:lang w:val="fr-FR" w:eastAsia="en-US" w:bidi="ar-SA"/>
      </w:rPr>
    </w:lvl>
    <w:lvl w:ilvl="2" w:tplc="5492B8C0">
      <w:numFmt w:val="bullet"/>
      <w:lvlText w:val="•"/>
      <w:lvlJc w:val="left"/>
      <w:pPr>
        <w:ind w:left="2240" w:hanging="233"/>
      </w:pPr>
      <w:rPr>
        <w:rFonts w:hint="default"/>
        <w:lang w:val="fr-FR" w:eastAsia="en-US" w:bidi="ar-SA"/>
      </w:rPr>
    </w:lvl>
    <w:lvl w:ilvl="3" w:tplc="342CE5C6">
      <w:numFmt w:val="bullet"/>
      <w:lvlText w:val="•"/>
      <w:lvlJc w:val="left"/>
      <w:pPr>
        <w:ind w:left="3190" w:hanging="233"/>
      </w:pPr>
      <w:rPr>
        <w:rFonts w:hint="default"/>
        <w:lang w:val="fr-FR" w:eastAsia="en-US" w:bidi="ar-SA"/>
      </w:rPr>
    </w:lvl>
    <w:lvl w:ilvl="4" w:tplc="61F45C26">
      <w:numFmt w:val="bullet"/>
      <w:lvlText w:val="•"/>
      <w:lvlJc w:val="left"/>
      <w:pPr>
        <w:ind w:left="4140" w:hanging="233"/>
      </w:pPr>
      <w:rPr>
        <w:rFonts w:hint="default"/>
        <w:lang w:val="fr-FR" w:eastAsia="en-US" w:bidi="ar-SA"/>
      </w:rPr>
    </w:lvl>
    <w:lvl w:ilvl="5" w:tplc="8D0ED228">
      <w:numFmt w:val="bullet"/>
      <w:lvlText w:val="•"/>
      <w:lvlJc w:val="left"/>
      <w:pPr>
        <w:ind w:left="5090" w:hanging="233"/>
      </w:pPr>
      <w:rPr>
        <w:rFonts w:hint="default"/>
        <w:lang w:val="fr-FR" w:eastAsia="en-US" w:bidi="ar-SA"/>
      </w:rPr>
    </w:lvl>
    <w:lvl w:ilvl="6" w:tplc="C5107DD4">
      <w:numFmt w:val="bullet"/>
      <w:lvlText w:val="•"/>
      <w:lvlJc w:val="left"/>
      <w:pPr>
        <w:ind w:left="6040" w:hanging="233"/>
      </w:pPr>
      <w:rPr>
        <w:rFonts w:hint="default"/>
        <w:lang w:val="fr-FR" w:eastAsia="en-US" w:bidi="ar-SA"/>
      </w:rPr>
    </w:lvl>
    <w:lvl w:ilvl="7" w:tplc="C95C8714">
      <w:numFmt w:val="bullet"/>
      <w:lvlText w:val="•"/>
      <w:lvlJc w:val="left"/>
      <w:pPr>
        <w:ind w:left="6990" w:hanging="233"/>
      </w:pPr>
      <w:rPr>
        <w:rFonts w:hint="default"/>
        <w:lang w:val="fr-FR" w:eastAsia="en-US" w:bidi="ar-SA"/>
      </w:rPr>
    </w:lvl>
    <w:lvl w:ilvl="8" w:tplc="7084E19A">
      <w:numFmt w:val="bullet"/>
      <w:lvlText w:val="•"/>
      <w:lvlJc w:val="left"/>
      <w:pPr>
        <w:ind w:left="7940" w:hanging="233"/>
      </w:pPr>
      <w:rPr>
        <w:rFonts w:hint="default"/>
        <w:lang w:val="fr-FR" w:eastAsia="en-US" w:bidi="ar-SA"/>
      </w:rPr>
    </w:lvl>
  </w:abstractNum>
  <w:abstractNum w:abstractNumId="27" w15:restartNumberingAfterBreak="0">
    <w:nsid w:val="61D57C19"/>
    <w:multiLevelType w:val="hybridMultilevel"/>
    <w:tmpl w:val="62B63E28"/>
    <w:lvl w:ilvl="0" w:tplc="0ED67EE0">
      <w:start w:val="1"/>
      <w:numFmt w:val="upperLetter"/>
      <w:lvlText w:val="%1."/>
      <w:lvlJc w:val="left"/>
      <w:pPr>
        <w:ind w:left="383" w:hanging="273"/>
        <w:jc w:val="left"/>
      </w:pPr>
      <w:rPr>
        <w:rFonts w:hint="default"/>
        <w:b/>
        <w:bCs/>
        <w:spacing w:val="-1"/>
        <w:w w:val="100"/>
        <w:lang w:val="fr-FR" w:eastAsia="en-US" w:bidi="ar-SA"/>
      </w:rPr>
    </w:lvl>
    <w:lvl w:ilvl="1" w:tplc="C47EC7EA">
      <w:numFmt w:val="bullet"/>
      <w:lvlText w:val="•"/>
      <w:lvlJc w:val="left"/>
      <w:pPr>
        <w:ind w:left="1326" w:hanging="273"/>
      </w:pPr>
      <w:rPr>
        <w:rFonts w:hint="default"/>
        <w:lang w:val="fr-FR" w:eastAsia="en-US" w:bidi="ar-SA"/>
      </w:rPr>
    </w:lvl>
    <w:lvl w:ilvl="2" w:tplc="177AFEA0">
      <w:numFmt w:val="bullet"/>
      <w:lvlText w:val="•"/>
      <w:lvlJc w:val="left"/>
      <w:pPr>
        <w:ind w:left="2272" w:hanging="273"/>
      </w:pPr>
      <w:rPr>
        <w:rFonts w:hint="default"/>
        <w:lang w:val="fr-FR" w:eastAsia="en-US" w:bidi="ar-SA"/>
      </w:rPr>
    </w:lvl>
    <w:lvl w:ilvl="3" w:tplc="E44CC98A">
      <w:numFmt w:val="bullet"/>
      <w:lvlText w:val="•"/>
      <w:lvlJc w:val="left"/>
      <w:pPr>
        <w:ind w:left="3218" w:hanging="273"/>
      </w:pPr>
      <w:rPr>
        <w:rFonts w:hint="default"/>
        <w:lang w:val="fr-FR" w:eastAsia="en-US" w:bidi="ar-SA"/>
      </w:rPr>
    </w:lvl>
    <w:lvl w:ilvl="4" w:tplc="2C4A82F6">
      <w:numFmt w:val="bullet"/>
      <w:lvlText w:val="•"/>
      <w:lvlJc w:val="left"/>
      <w:pPr>
        <w:ind w:left="4164" w:hanging="273"/>
      </w:pPr>
      <w:rPr>
        <w:rFonts w:hint="default"/>
        <w:lang w:val="fr-FR" w:eastAsia="en-US" w:bidi="ar-SA"/>
      </w:rPr>
    </w:lvl>
    <w:lvl w:ilvl="5" w:tplc="7ACA226A">
      <w:numFmt w:val="bullet"/>
      <w:lvlText w:val="•"/>
      <w:lvlJc w:val="left"/>
      <w:pPr>
        <w:ind w:left="5110" w:hanging="273"/>
      </w:pPr>
      <w:rPr>
        <w:rFonts w:hint="default"/>
        <w:lang w:val="fr-FR" w:eastAsia="en-US" w:bidi="ar-SA"/>
      </w:rPr>
    </w:lvl>
    <w:lvl w:ilvl="6" w:tplc="9564BF9E">
      <w:numFmt w:val="bullet"/>
      <w:lvlText w:val="•"/>
      <w:lvlJc w:val="left"/>
      <w:pPr>
        <w:ind w:left="6056" w:hanging="273"/>
      </w:pPr>
      <w:rPr>
        <w:rFonts w:hint="default"/>
        <w:lang w:val="fr-FR" w:eastAsia="en-US" w:bidi="ar-SA"/>
      </w:rPr>
    </w:lvl>
    <w:lvl w:ilvl="7" w:tplc="96E41FDA">
      <w:numFmt w:val="bullet"/>
      <w:lvlText w:val="•"/>
      <w:lvlJc w:val="left"/>
      <w:pPr>
        <w:ind w:left="7002" w:hanging="273"/>
      </w:pPr>
      <w:rPr>
        <w:rFonts w:hint="default"/>
        <w:lang w:val="fr-FR" w:eastAsia="en-US" w:bidi="ar-SA"/>
      </w:rPr>
    </w:lvl>
    <w:lvl w:ilvl="8" w:tplc="43CA3304">
      <w:numFmt w:val="bullet"/>
      <w:lvlText w:val="•"/>
      <w:lvlJc w:val="left"/>
      <w:pPr>
        <w:ind w:left="7948" w:hanging="273"/>
      </w:pPr>
      <w:rPr>
        <w:rFonts w:hint="default"/>
        <w:lang w:val="fr-FR" w:eastAsia="en-US" w:bidi="ar-SA"/>
      </w:rPr>
    </w:lvl>
  </w:abstractNum>
  <w:abstractNum w:abstractNumId="28" w15:restartNumberingAfterBreak="0">
    <w:nsid w:val="68DA4EB4"/>
    <w:multiLevelType w:val="hybridMultilevel"/>
    <w:tmpl w:val="2C785394"/>
    <w:lvl w:ilvl="0" w:tplc="C4905B84">
      <w:start w:val="1"/>
      <w:numFmt w:val="upperLetter"/>
      <w:lvlText w:val="%1."/>
      <w:lvlJc w:val="left"/>
      <w:pPr>
        <w:ind w:left="391" w:hanging="281"/>
        <w:jc w:val="left"/>
      </w:pPr>
      <w:rPr>
        <w:rFonts w:hint="default"/>
        <w:b/>
        <w:bCs/>
        <w:spacing w:val="-1"/>
        <w:w w:val="100"/>
        <w:lang w:val="fr-FR" w:eastAsia="en-US" w:bidi="ar-SA"/>
      </w:rPr>
    </w:lvl>
    <w:lvl w:ilvl="1" w:tplc="537C0C68">
      <w:numFmt w:val="bullet"/>
      <w:lvlText w:val="•"/>
      <w:lvlJc w:val="left"/>
      <w:pPr>
        <w:ind w:left="1344" w:hanging="281"/>
      </w:pPr>
      <w:rPr>
        <w:rFonts w:hint="default"/>
        <w:lang w:val="fr-FR" w:eastAsia="en-US" w:bidi="ar-SA"/>
      </w:rPr>
    </w:lvl>
    <w:lvl w:ilvl="2" w:tplc="6534F80A">
      <w:numFmt w:val="bullet"/>
      <w:lvlText w:val="•"/>
      <w:lvlJc w:val="left"/>
      <w:pPr>
        <w:ind w:left="2288" w:hanging="281"/>
      </w:pPr>
      <w:rPr>
        <w:rFonts w:hint="default"/>
        <w:lang w:val="fr-FR" w:eastAsia="en-US" w:bidi="ar-SA"/>
      </w:rPr>
    </w:lvl>
    <w:lvl w:ilvl="3" w:tplc="20305306">
      <w:numFmt w:val="bullet"/>
      <w:lvlText w:val="•"/>
      <w:lvlJc w:val="left"/>
      <w:pPr>
        <w:ind w:left="3232" w:hanging="281"/>
      </w:pPr>
      <w:rPr>
        <w:rFonts w:hint="default"/>
        <w:lang w:val="fr-FR" w:eastAsia="en-US" w:bidi="ar-SA"/>
      </w:rPr>
    </w:lvl>
    <w:lvl w:ilvl="4" w:tplc="873A6698">
      <w:numFmt w:val="bullet"/>
      <w:lvlText w:val="•"/>
      <w:lvlJc w:val="left"/>
      <w:pPr>
        <w:ind w:left="4176" w:hanging="281"/>
      </w:pPr>
      <w:rPr>
        <w:rFonts w:hint="default"/>
        <w:lang w:val="fr-FR" w:eastAsia="en-US" w:bidi="ar-SA"/>
      </w:rPr>
    </w:lvl>
    <w:lvl w:ilvl="5" w:tplc="3C3C24BE">
      <w:numFmt w:val="bullet"/>
      <w:lvlText w:val="•"/>
      <w:lvlJc w:val="left"/>
      <w:pPr>
        <w:ind w:left="5120" w:hanging="281"/>
      </w:pPr>
      <w:rPr>
        <w:rFonts w:hint="default"/>
        <w:lang w:val="fr-FR" w:eastAsia="en-US" w:bidi="ar-SA"/>
      </w:rPr>
    </w:lvl>
    <w:lvl w:ilvl="6" w:tplc="F9000006">
      <w:numFmt w:val="bullet"/>
      <w:lvlText w:val="•"/>
      <w:lvlJc w:val="left"/>
      <w:pPr>
        <w:ind w:left="6064" w:hanging="281"/>
      </w:pPr>
      <w:rPr>
        <w:rFonts w:hint="default"/>
        <w:lang w:val="fr-FR" w:eastAsia="en-US" w:bidi="ar-SA"/>
      </w:rPr>
    </w:lvl>
    <w:lvl w:ilvl="7" w:tplc="3830F2A6">
      <w:numFmt w:val="bullet"/>
      <w:lvlText w:val="•"/>
      <w:lvlJc w:val="left"/>
      <w:pPr>
        <w:ind w:left="7008" w:hanging="281"/>
      </w:pPr>
      <w:rPr>
        <w:rFonts w:hint="default"/>
        <w:lang w:val="fr-FR" w:eastAsia="en-US" w:bidi="ar-SA"/>
      </w:rPr>
    </w:lvl>
    <w:lvl w:ilvl="8" w:tplc="49E2E05C">
      <w:numFmt w:val="bullet"/>
      <w:lvlText w:val="•"/>
      <w:lvlJc w:val="left"/>
      <w:pPr>
        <w:ind w:left="7952" w:hanging="281"/>
      </w:pPr>
      <w:rPr>
        <w:rFonts w:hint="default"/>
        <w:lang w:val="fr-FR" w:eastAsia="en-US" w:bidi="ar-SA"/>
      </w:rPr>
    </w:lvl>
  </w:abstractNum>
  <w:abstractNum w:abstractNumId="29" w15:restartNumberingAfterBreak="0">
    <w:nsid w:val="6A6453FA"/>
    <w:multiLevelType w:val="hybridMultilevel"/>
    <w:tmpl w:val="D4346448"/>
    <w:lvl w:ilvl="0" w:tplc="9766C49A">
      <w:start w:val="1"/>
      <w:numFmt w:val="upperLetter"/>
      <w:lvlText w:val="%1."/>
      <w:lvlJc w:val="left"/>
      <w:pPr>
        <w:ind w:left="830" w:hanging="360"/>
        <w:jc w:val="left"/>
      </w:pPr>
      <w:rPr>
        <w:rFonts w:hint="default"/>
        <w:b/>
        <w:bCs/>
        <w:i/>
        <w:iCs/>
        <w:spacing w:val="-1"/>
        <w:w w:val="100"/>
        <w:lang w:val="fr-FR" w:eastAsia="en-US" w:bidi="ar-SA"/>
      </w:rPr>
    </w:lvl>
    <w:lvl w:ilvl="1" w:tplc="C248E504">
      <w:numFmt w:val="bullet"/>
      <w:lvlText w:val="•"/>
      <w:lvlJc w:val="left"/>
      <w:pPr>
        <w:ind w:left="1740" w:hanging="360"/>
      </w:pPr>
      <w:rPr>
        <w:rFonts w:hint="default"/>
        <w:lang w:val="fr-FR" w:eastAsia="en-US" w:bidi="ar-SA"/>
      </w:rPr>
    </w:lvl>
    <w:lvl w:ilvl="2" w:tplc="4CBE91EC">
      <w:numFmt w:val="bullet"/>
      <w:lvlText w:val="•"/>
      <w:lvlJc w:val="left"/>
      <w:pPr>
        <w:ind w:left="2640" w:hanging="360"/>
      </w:pPr>
      <w:rPr>
        <w:rFonts w:hint="default"/>
        <w:lang w:val="fr-FR" w:eastAsia="en-US" w:bidi="ar-SA"/>
      </w:rPr>
    </w:lvl>
    <w:lvl w:ilvl="3" w:tplc="B30C8236">
      <w:numFmt w:val="bullet"/>
      <w:lvlText w:val="•"/>
      <w:lvlJc w:val="left"/>
      <w:pPr>
        <w:ind w:left="3540" w:hanging="360"/>
      </w:pPr>
      <w:rPr>
        <w:rFonts w:hint="default"/>
        <w:lang w:val="fr-FR" w:eastAsia="en-US" w:bidi="ar-SA"/>
      </w:rPr>
    </w:lvl>
    <w:lvl w:ilvl="4" w:tplc="BD1A454C">
      <w:numFmt w:val="bullet"/>
      <w:lvlText w:val="•"/>
      <w:lvlJc w:val="left"/>
      <w:pPr>
        <w:ind w:left="4440" w:hanging="360"/>
      </w:pPr>
      <w:rPr>
        <w:rFonts w:hint="default"/>
        <w:lang w:val="fr-FR" w:eastAsia="en-US" w:bidi="ar-SA"/>
      </w:rPr>
    </w:lvl>
    <w:lvl w:ilvl="5" w:tplc="ED1AB83A">
      <w:numFmt w:val="bullet"/>
      <w:lvlText w:val="•"/>
      <w:lvlJc w:val="left"/>
      <w:pPr>
        <w:ind w:left="5340" w:hanging="360"/>
      </w:pPr>
      <w:rPr>
        <w:rFonts w:hint="default"/>
        <w:lang w:val="fr-FR" w:eastAsia="en-US" w:bidi="ar-SA"/>
      </w:rPr>
    </w:lvl>
    <w:lvl w:ilvl="6" w:tplc="FA0AF232">
      <w:numFmt w:val="bullet"/>
      <w:lvlText w:val="•"/>
      <w:lvlJc w:val="left"/>
      <w:pPr>
        <w:ind w:left="6240" w:hanging="360"/>
      </w:pPr>
      <w:rPr>
        <w:rFonts w:hint="default"/>
        <w:lang w:val="fr-FR" w:eastAsia="en-US" w:bidi="ar-SA"/>
      </w:rPr>
    </w:lvl>
    <w:lvl w:ilvl="7" w:tplc="F2205BF8">
      <w:numFmt w:val="bullet"/>
      <w:lvlText w:val="•"/>
      <w:lvlJc w:val="left"/>
      <w:pPr>
        <w:ind w:left="7140" w:hanging="360"/>
      </w:pPr>
      <w:rPr>
        <w:rFonts w:hint="default"/>
        <w:lang w:val="fr-FR" w:eastAsia="en-US" w:bidi="ar-SA"/>
      </w:rPr>
    </w:lvl>
    <w:lvl w:ilvl="8" w:tplc="CF6C1110">
      <w:numFmt w:val="bullet"/>
      <w:lvlText w:val="•"/>
      <w:lvlJc w:val="left"/>
      <w:pPr>
        <w:ind w:left="8040" w:hanging="360"/>
      </w:pPr>
      <w:rPr>
        <w:rFonts w:hint="default"/>
        <w:lang w:val="fr-FR" w:eastAsia="en-US" w:bidi="ar-SA"/>
      </w:rPr>
    </w:lvl>
  </w:abstractNum>
  <w:abstractNum w:abstractNumId="30" w15:restartNumberingAfterBreak="0">
    <w:nsid w:val="6A8535A3"/>
    <w:multiLevelType w:val="hybridMultilevel"/>
    <w:tmpl w:val="F140CC66"/>
    <w:lvl w:ilvl="0" w:tplc="1DF6B6A0">
      <w:start w:val="1"/>
      <w:numFmt w:val="upperLetter"/>
      <w:lvlText w:val="%1."/>
      <w:lvlJc w:val="left"/>
      <w:pPr>
        <w:ind w:left="379" w:hanging="269"/>
        <w:jc w:val="left"/>
      </w:pPr>
      <w:rPr>
        <w:rFonts w:hint="default"/>
        <w:spacing w:val="-1"/>
        <w:w w:val="100"/>
        <w:lang w:val="fr-FR" w:eastAsia="en-US" w:bidi="ar-SA"/>
      </w:rPr>
    </w:lvl>
    <w:lvl w:ilvl="1" w:tplc="95F0AD96">
      <w:numFmt w:val="bullet"/>
      <w:lvlText w:val="•"/>
      <w:lvlJc w:val="left"/>
      <w:pPr>
        <w:ind w:left="1326" w:hanging="269"/>
      </w:pPr>
      <w:rPr>
        <w:rFonts w:hint="default"/>
        <w:lang w:val="fr-FR" w:eastAsia="en-US" w:bidi="ar-SA"/>
      </w:rPr>
    </w:lvl>
    <w:lvl w:ilvl="2" w:tplc="011E53D6">
      <w:numFmt w:val="bullet"/>
      <w:lvlText w:val="•"/>
      <w:lvlJc w:val="left"/>
      <w:pPr>
        <w:ind w:left="2272" w:hanging="269"/>
      </w:pPr>
      <w:rPr>
        <w:rFonts w:hint="default"/>
        <w:lang w:val="fr-FR" w:eastAsia="en-US" w:bidi="ar-SA"/>
      </w:rPr>
    </w:lvl>
    <w:lvl w:ilvl="3" w:tplc="B24E041A">
      <w:numFmt w:val="bullet"/>
      <w:lvlText w:val="•"/>
      <w:lvlJc w:val="left"/>
      <w:pPr>
        <w:ind w:left="3218" w:hanging="269"/>
      </w:pPr>
      <w:rPr>
        <w:rFonts w:hint="default"/>
        <w:lang w:val="fr-FR" w:eastAsia="en-US" w:bidi="ar-SA"/>
      </w:rPr>
    </w:lvl>
    <w:lvl w:ilvl="4" w:tplc="BC84CAC4">
      <w:numFmt w:val="bullet"/>
      <w:lvlText w:val="•"/>
      <w:lvlJc w:val="left"/>
      <w:pPr>
        <w:ind w:left="4164" w:hanging="269"/>
      </w:pPr>
      <w:rPr>
        <w:rFonts w:hint="default"/>
        <w:lang w:val="fr-FR" w:eastAsia="en-US" w:bidi="ar-SA"/>
      </w:rPr>
    </w:lvl>
    <w:lvl w:ilvl="5" w:tplc="7E946DE6">
      <w:numFmt w:val="bullet"/>
      <w:lvlText w:val="•"/>
      <w:lvlJc w:val="left"/>
      <w:pPr>
        <w:ind w:left="5110" w:hanging="269"/>
      </w:pPr>
      <w:rPr>
        <w:rFonts w:hint="default"/>
        <w:lang w:val="fr-FR" w:eastAsia="en-US" w:bidi="ar-SA"/>
      </w:rPr>
    </w:lvl>
    <w:lvl w:ilvl="6" w:tplc="7E285C38">
      <w:numFmt w:val="bullet"/>
      <w:lvlText w:val="•"/>
      <w:lvlJc w:val="left"/>
      <w:pPr>
        <w:ind w:left="6056" w:hanging="269"/>
      </w:pPr>
      <w:rPr>
        <w:rFonts w:hint="default"/>
        <w:lang w:val="fr-FR" w:eastAsia="en-US" w:bidi="ar-SA"/>
      </w:rPr>
    </w:lvl>
    <w:lvl w:ilvl="7" w:tplc="4F144426">
      <w:numFmt w:val="bullet"/>
      <w:lvlText w:val="•"/>
      <w:lvlJc w:val="left"/>
      <w:pPr>
        <w:ind w:left="7002" w:hanging="269"/>
      </w:pPr>
      <w:rPr>
        <w:rFonts w:hint="default"/>
        <w:lang w:val="fr-FR" w:eastAsia="en-US" w:bidi="ar-SA"/>
      </w:rPr>
    </w:lvl>
    <w:lvl w:ilvl="8" w:tplc="D31C95C0">
      <w:numFmt w:val="bullet"/>
      <w:lvlText w:val="•"/>
      <w:lvlJc w:val="left"/>
      <w:pPr>
        <w:ind w:left="7948" w:hanging="269"/>
      </w:pPr>
      <w:rPr>
        <w:rFonts w:hint="default"/>
        <w:lang w:val="fr-FR" w:eastAsia="en-US" w:bidi="ar-SA"/>
      </w:rPr>
    </w:lvl>
  </w:abstractNum>
  <w:abstractNum w:abstractNumId="31" w15:restartNumberingAfterBreak="0">
    <w:nsid w:val="6F7E0F9D"/>
    <w:multiLevelType w:val="hybridMultilevel"/>
    <w:tmpl w:val="6CF43AF2"/>
    <w:lvl w:ilvl="0" w:tplc="B57AB218">
      <w:start w:val="1"/>
      <w:numFmt w:val="upperLetter"/>
      <w:lvlText w:val="%1."/>
      <w:lvlJc w:val="left"/>
      <w:pPr>
        <w:ind w:left="110" w:hanging="281"/>
        <w:jc w:val="left"/>
      </w:pPr>
      <w:rPr>
        <w:rFonts w:hint="default"/>
        <w:b/>
        <w:bCs/>
        <w:spacing w:val="-1"/>
        <w:w w:val="100"/>
        <w:lang w:val="fr-FR" w:eastAsia="en-US" w:bidi="ar-SA"/>
      </w:rPr>
    </w:lvl>
    <w:lvl w:ilvl="1" w:tplc="BFDCEF6A">
      <w:numFmt w:val="bullet"/>
      <w:lvlText w:val="•"/>
      <w:lvlJc w:val="left"/>
      <w:pPr>
        <w:ind w:left="1092" w:hanging="281"/>
      </w:pPr>
      <w:rPr>
        <w:rFonts w:hint="default"/>
        <w:lang w:val="fr-FR" w:eastAsia="en-US" w:bidi="ar-SA"/>
      </w:rPr>
    </w:lvl>
    <w:lvl w:ilvl="2" w:tplc="5FC2FD68">
      <w:numFmt w:val="bullet"/>
      <w:lvlText w:val="•"/>
      <w:lvlJc w:val="left"/>
      <w:pPr>
        <w:ind w:left="2064" w:hanging="281"/>
      </w:pPr>
      <w:rPr>
        <w:rFonts w:hint="default"/>
        <w:lang w:val="fr-FR" w:eastAsia="en-US" w:bidi="ar-SA"/>
      </w:rPr>
    </w:lvl>
    <w:lvl w:ilvl="3" w:tplc="1DF81748">
      <w:numFmt w:val="bullet"/>
      <w:lvlText w:val="•"/>
      <w:lvlJc w:val="left"/>
      <w:pPr>
        <w:ind w:left="3036" w:hanging="281"/>
      </w:pPr>
      <w:rPr>
        <w:rFonts w:hint="default"/>
        <w:lang w:val="fr-FR" w:eastAsia="en-US" w:bidi="ar-SA"/>
      </w:rPr>
    </w:lvl>
    <w:lvl w:ilvl="4" w:tplc="885E239E">
      <w:numFmt w:val="bullet"/>
      <w:lvlText w:val="•"/>
      <w:lvlJc w:val="left"/>
      <w:pPr>
        <w:ind w:left="4008" w:hanging="281"/>
      </w:pPr>
      <w:rPr>
        <w:rFonts w:hint="default"/>
        <w:lang w:val="fr-FR" w:eastAsia="en-US" w:bidi="ar-SA"/>
      </w:rPr>
    </w:lvl>
    <w:lvl w:ilvl="5" w:tplc="B43E4240">
      <w:numFmt w:val="bullet"/>
      <w:lvlText w:val="•"/>
      <w:lvlJc w:val="left"/>
      <w:pPr>
        <w:ind w:left="4980" w:hanging="281"/>
      </w:pPr>
      <w:rPr>
        <w:rFonts w:hint="default"/>
        <w:lang w:val="fr-FR" w:eastAsia="en-US" w:bidi="ar-SA"/>
      </w:rPr>
    </w:lvl>
    <w:lvl w:ilvl="6" w:tplc="257E95B4">
      <w:numFmt w:val="bullet"/>
      <w:lvlText w:val="•"/>
      <w:lvlJc w:val="left"/>
      <w:pPr>
        <w:ind w:left="5952" w:hanging="281"/>
      </w:pPr>
      <w:rPr>
        <w:rFonts w:hint="default"/>
        <w:lang w:val="fr-FR" w:eastAsia="en-US" w:bidi="ar-SA"/>
      </w:rPr>
    </w:lvl>
    <w:lvl w:ilvl="7" w:tplc="86A02F9A">
      <w:numFmt w:val="bullet"/>
      <w:lvlText w:val="•"/>
      <w:lvlJc w:val="left"/>
      <w:pPr>
        <w:ind w:left="6924" w:hanging="281"/>
      </w:pPr>
      <w:rPr>
        <w:rFonts w:hint="default"/>
        <w:lang w:val="fr-FR" w:eastAsia="en-US" w:bidi="ar-SA"/>
      </w:rPr>
    </w:lvl>
    <w:lvl w:ilvl="8" w:tplc="957C2F5A">
      <w:numFmt w:val="bullet"/>
      <w:lvlText w:val="•"/>
      <w:lvlJc w:val="left"/>
      <w:pPr>
        <w:ind w:left="7896" w:hanging="281"/>
      </w:pPr>
      <w:rPr>
        <w:rFonts w:hint="default"/>
        <w:lang w:val="fr-FR" w:eastAsia="en-US" w:bidi="ar-SA"/>
      </w:rPr>
    </w:lvl>
  </w:abstractNum>
  <w:abstractNum w:abstractNumId="32" w15:restartNumberingAfterBreak="0">
    <w:nsid w:val="722B2F4D"/>
    <w:multiLevelType w:val="hybridMultilevel"/>
    <w:tmpl w:val="D14E53A2"/>
    <w:lvl w:ilvl="0" w:tplc="08B4469E">
      <w:start w:val="1"/>
      <w:numFmt w:val="upperLetter"/>
      <w:lvlText w:val="%1."/>
      <w:lvlJc w:val="left"/>
      <w:pPr>
        <w:ind w:left="391" w:hanging="281"/>
        <w:jc w:val="left"/>
      </w:pPr>
      <w:rPr>
        <w:rFonts w:hint="default"/>
        <w:b/>
        <w:bCs/>
        <w:spacing w:val="-1"/>
        <w:w w:val="100"/>
        <w:lang w:val="fr-FR" w:eastAsia="en-US" w:bidi="ar-SA"/>
      </w:rPr>
    </w:lvl>
    <w:lvl w:ilvl="1" w:tplc="6DAA7AC2">
      <w:numFmt w:val="bullet"/>
      <w:lvlText w:val="•"/>
      <w:lvlJc w:val="left"/>
      <w:pPr>
        <w:ind w:left="1344" w:hanging="281"/>
      </w:pPr>
      <w:rPr>
        <w:rFonts w:hint="default"/>
        <w:lang w:val="fr-FR" w:eastAsia="en-US" w:bidi="ar-SA"/>
      </w:rPr>
    </w:lvl>
    <w:lvl w:ilvl="2" w:tplc="FC8E5E34">
      <w:numFmt w:val="bullet"/>
      <w:lvlText w:val="•"/>
      <w:lvlJc w:val="left"/>
      <w:pPr>
        <w:ind w:left="2288" w:hanging="281"/>
      </w:pPr>
      <w:rPr>
        <w:rFonts w:hint="default"/>
        <w:lang w:val="fr-FR" w:eastAsia="en-US" w:bidi="ar-SA"/>
      </w:rPr>
    </w:lvl>
    <w:lvl w:ilvl="3" w:tplc="60DC50AA">
      <w:numFmt w:val="bullet"/>
      <w:lvlText w:val="•"/>
      <w:lvlJc w:val="left"/>
      <w:pPr>
        <w:ind w:left="3232" w:hanging="281"/>
      </w:pPr>
      <w:rPr>
        <w:rFonts w:hint="default"/>
        <w:lang w:val="fr-FR" w:eastAsia="en-US" w:bidi="ar-SA"/>
      </w:rPr>
    </w:lvl>
    <w:lvl w:ilvl="4" w:tplc="195679E6">
      <w:numFmt w:val="bullet"/>
      <w:lvlText w:val="•"/>
      <w:lvlJc w:val="left"/>
      <w:pPr>
        <w:ind w:left="4176" w:hanging="281"/>
      </w:pPr>
      <w:rPr>
        <w:rFonts w:hint="default"/>
        <w:lang w:val="fr-FR" w:eastAsia="en-US" w:bidi="ar-SA"/>
      </w:rPr>
    </w:lvl>
    <w:lvl w:ilvl="5" w:tplc="095E9720">
      <w:numFmt w:val="bullet"/>
      <w:lvlText w:val="•"/>
      <w:lvlJc w:val="left"/>
      <w:pPr>
        <w:ind w:left="5120" w:hanging="281"/>
      </w:pPr>
      <w:rPr>
        <w:rFonts w:hint="default"/>
        <w:lang w:val="fr-FR" w:eastAsia="en-US" w:bidi="ar-SA"/>
      </w:rPr>
    </w:lvl>
    <w:lvl w:ilvl="6" w:tplc="1BA62872">
      <w:numFmt w:val="bullet"/>
      <w:lvlText w:val="•"/>
      <w:lvlJc w:val="left"/>
      <w:pPr>
        <w:ind w:left="6064" w:hanging="281"/>
      </w:pPr>
      <w:rPr>
        <w:rFonts w:hint="default"/>
        <w:lang w:val="fr-FR" w:eastAsia="en-US" w:bidi="ar-SA"/>
      </w:rPr>
    </w:lvl>
    <w:lvl w:ilvl="7" w:tplc="085603F0">
      <w:numFmt w:val="bullet"/>
      <w:lvlText w:val="•"/>
      <w:lvlJc w:val="left"/>
      <w:pPr>
        <w:ind w:left="7008" w:hanging="281"/>
      </w:pPr>
      <w:rPr>
        <w:rFonts w:hint="default"/>
        <w:lang w:val="fr-FR" w:eastAsia="en-US" w:bidi="ar-SA"/>
      </w:rPr>
    </w:lvl>
    <w:lvl w:ilvl="8" w:tplc="72546A24">
      <w:numFmt w:val="bullet"/>
      <w:lvlText w:val="•"/>
      <w:lvlJc w:val="left"/>
      <w:pPr>
        <w:ind w:left="7952" w:hanging="281"/>
      </w:pPr>
      <w:rPr>
        <w:rFonts w:hint="default"/>
        <w:lang w:val="fr-FR" w:eastAsia="en-US" w:bidi="ar-SA"/>
      </w:rPr>
    </w:lvl>
  </w:abstractNum>
  <w:abstractNum w:abstractNumId="33" w15:restartNumberingAfterBreak="0">
    <w:nsid w:val="753A0723"/>
    <w:multiLevelType w:val="hybridMultilevel"/>
    <w:tmpl w:val="140C6952"/>
    <w:lvl w:ilvl="0" w:tplc="E1225784">
      <w:start w:val="1"/>
      <w:numFmt w:val="upperLetter"/>
      <w:lvlText w:val="%1."/>
      <w:lvlJc w:val="left"/>
      <w:pPr>
        <w:ind w:left="391" w:hanging="281"/>
        <w:jc w:val="left"/>
      </w:pPr>
      <w:rPr>
        <w:rFonts w:hint="default"/>
        <w:b/>
        <w:bCs/>
        <w:spacing w:val="-1"/>
        <w:w w:val="100"/>
        <w:lang w:val="fr-FR" w:eastAsia="en-US" w:bidi="ar-SA"/>
      </w:rPr>
    </w:lvl>
    <w:lvl w:ilvl="1" w:tplc="E5E89C0A">
      <w:numFmt w:val="bullet"/>
      <w:lvlText w:val="•"/>
      <w:lvlJc w:val="left"/>
      <w:pPr>
        <w:ind w:left="1344" w:hanging="281"/>
      </w:pPr>
      <w:rPr>
        <w:rFonts w:hint="default"/>
        <w:lang w:val="fr-FR" w:eastAsia="en-US" w:bidi="ar-SA"/>
      </w:rPr>
    </w:lvl>
    <w:lvl w:ilvl="2" w:tplc="D1F05C68">
      <w:numFmt w:val="bullet"/>
      <w:lvlText w:val="•"/>
      <w:lvlJc w:val="left"/>
      <w:pPr>
        <w:ind w:left="2288" w:hanging="281"/>
      </w:pPr>
      <w:rPr>
        <w:rFonts w:hint="default"/>
        <w:lang w:val="fr-FR" w:eastAsia="en-US" w:bidi="ar-SA"/>
      </w:rPr>
    </w:lvl>
    <w:lvl w:ilvl="3" w:tplc="7B725068">
      <w:numFmt w:val="bullet"/>
      <w:lvlText w:val="•"/>
      <w:lvlJc w:val="left"/>
      <w:pPr>
        <w:ind w:left="3232" w:hanging="281"/>
      </w:pPr>
      <w:rPr>
        <w:rFonts w:hint="default"/>
        <w:lang w:val="fr-FR" w:eastAsia="en-US" w:bidi="ar-SA"/>
      </w:rPr>
    </w:lvl>
    <w:lvl w:ilvl="4" w:tplc="04048FB0">
      <w:numFmt w:val="bullet"/>
      <w:lvlText w:val="•"/>
      <w:lvlJc w:val="left"/>
      <w:pPr>
        <w:ind w:left="4176" w:hanging="281"/>
      </w:pPr>
      <w:rPr>
        <w:rFonts w:hint="default"/>
        <w:lang w:val="fr-FR" w:eastAsia="en-US" w:bidi="ar-SA"/>
      </w:rPr>
    </w:lvl>
    <w:lvl w:ilvl="5" w:tplc="F9340702">
      <w:numFmt w:val="bullet"/>
      <w:lvlText w:val="•"/>
      <w:lvlJc w:val="left"/>
      <w:pPr>
        <w:ind w:left="5120" w:hanging="281"/>
      </w:pPr>
      <w:rPr>
        <w:rFonts w:hint="default"/>
        <w:lang w:val="fr-FR" w:eastAsia="en-US" w:bidi="ar-SA"/>
      </w:rPr>
    </w:lvl>
    <w:lvl w:ilvl="6" w:tplc="13A4DB6E">
      <w:numFmt w:val="bullet"/>
      <w:lvlText w:val="•"/>
      <w:lvlJc w:val="left"/>
      <w:pPr>
        <w:ind w:left="6064" w:hanging="281"/>
      </w:pPr>
      <w:rPr>
        <w:rFonts w:hint="default"/>
        <w:lang w:val="fr-FR" w:eastAsia="en-US" w:bidi="ar-SA"/>
      </w:rPr>
    </w:lvl>
    <w:lvl w:ilvl="7" w:tplc="8E96ADF6">
      <w:numFmt w:val="bullet"/>
      <w:lvlText w:val="•"/>
      <w:lvlJc w:val="left"/>
      <w:pPr>
        <w:ind w:left="7008" w:hanging="281"/>
      </w:pPr>
      <w:rPr>
        <w:rFonts w:hint="default"/>
        <w:lang w:val="fr-FR" w:eastAsia="en-US" w:bidi="ar-SA"/>
      </w:rPr>
    </w:lvl>
    <w:lvl w:ilvl="8" w:tplc="5E7C49AC">
      <w:numFmt w:val="bullet"/>
      <w:lvlText w:val="•"/>
      <w:lvlJc w:val="left"/>
      <w:pPr>
        <w:ind w:left="7952" w:hanging="281"/>
      </w:pPr>
      <w:rPr>
        <w:rFonts w:hint="default"/>
        <w:lang w:val="fr-FR" w:eastAsia="en-US" w:bidi="ar-SA"/>
      </w:rPr>
    </w:lvl>
  </w:abstractNum>
  <w:abstractNum w:abstractNumId="34" w15:restartNumberingAfterBreak="0">
    <w:nsid w:val="766544F8"/>
    <w:multiLevelType w:val="hybridMultilevel"/>
    <w:tmpl w:val="5DC01E56"/>
    <w:lvl w:ilvl="0" w:tplc="28548F56">
      <w:start w:val="1"/>
      <w:numFmt w:val="upperLetter"/>
      <w:lvlText w:val="%1."/>
      <w:lvlJc w:val="left"/>
      <w:pPr>
        <w:ind w:left="379" w:hanging="269"/>
        <w:jc w:val="left"/>
      </w:pPr>
      <w:rPr>
        <w:rFonts w:hint="default"/>
        <w:spacing w:val="-1"/>
        <w:w w:val="100"/>
        <w:lang w:val="fr-FR" w:eastAsia="en-US" w:bidi="ar-SA"/>
      </w:rPr>
    </w:lvl>
    <w:lvl w:ilvl="1" w:tplc="7D26939A">
      <w:numFmt w:val="bullet"/>
      <w:lvlText w:val="•"/>
      <w:lvlJc w:val="left"/>
      <w:pPr>
        <w:ind w:left="1326" w:hanging="269"/>
      </w:pPr>
      <w:rPr>
        <w:rFonts w:hint="default"/>
        <w:lang w:val="fr-FR" w:eastAsia="en-US" w:bidi="ar-SA"/>
      </w:rPr>
    </w:lvl>
    <w:lvl w:ilvl="2" w:tplc="FB28C36C">
      <w:numFmt w:val="bullet"/>
      <w:lvlText w:val="•"/>
      <w:lvlJc w:val="left"/>
      <w:pPr>
        <w:ind w:left="2272" w:hanging="269"/>
      </w:pPr>
      <w:rPr>
        <w:rFonts w:hint="default"/>
        <w:lang w:val="fr-FR" w:eastAsia="en-US" w:bidi="ar-SA"/>
      </w:rPr>
    </w:lvl>
    <w:lvl w:ilvl="3" w:tplc="82A22854">
      <w:numFmt w:val="bullet"/>
      <w:lvlText w:val="•"/>
      <w:lvlJc w:val="left"/>
      <w:pPr>
        <w:ind w:left="3218" w:hanging="269"/>
      </w:pPr>
      <w:rPr>
        <w:rFonts w:hint="default"/>
        <w:lang w:val="fr-FR" w:eastAsia="en-US" w:bidi="ar-SA"/>
      </w:rPr>
    </w:lvl>
    <w:lvl w:ilvl="4" w:tplc="7F5086C0">
      <w:numFmt w:val="bullet"/>
      <w:lvlText w:val="•"/>
      <w:lvlJc w:val="left"/>
      <w:pPr>
        <w:ind w:left="4164" w:hanging="269"/>
      </w:pPr>
      <w:rPr>
        <w:rFonts w:hint="default"/>
        <w:lang w:val="fr-FR" w:eastAsia="en-US" w:bidi="ar-SA"/>
      </w:rPr>
    </w:lvl>
    <w:lvl w:ilvl="5" w:tplc="DFF6A0FE">
      <w:numFmt w:val="bullet"/>
      <w:lvlText w:val="•"/>
      <w:lvlJc w:val="left"/>
      <w:pPr>
        <w:ind w:left="5110" w:hanging="269"/>
      </w:pPr>
      <w:rPr>
        <w:rFonts w:hint="default"/>
        <w:lang w:val="fr-FR" w:eastAsia="en-US" w:bidi="ar-SA"/>
      </w:rPr>
    </w:lvl>
    <w:lvl w:ilvl="6" w:tplc="A026467E">
      <w:numFmt w:val="bullet"/>
      <w:lvlText w:val="•"/>
      <w:lvlJc w:val="left"/>
      <w:pPr>
        <w:ind w:left="6056" w:hanging="269"/>
      </w:pPr>
      <w:rPr>
        <w:rFonts w:hint="default"/>
        <w:lang w:val="fr-FR" w:eastAsia="en-US" w:bidi="ar-SA"/>
      </w:rPr>
    </w:lvl>
    <w:lvl w:ilvl="7" w:tplc="A9E43766">
      <w:numFmt w:val="bullet"/>
      <w:lvlText w:val="•"/>
      <w:lvlJc w:val="left"/>
      <w:pPr>
        <w:ind w:left="7002" w:hanging="269"/>
      </w:pPr>
      <w:rPr>
        <w:rFonts w:hint="default"/>
        <w:lang w:val="fr-FR" w:eastAsia="en-US" w:bidi="ar-SA"/>
      </w:rPr>
    </w:lvl>
    <w:lvl w:ilvl="8" w:tplc="C4B6F974">
      <w:numFmt w:val="bullet"/>
      <w:lvlText w:val="•"/>
      <w:lvlJc w:val="left"/>
      <w:pPr>
        <w:ind w:left="7948" w:hanging="269"/>
      </w:pPr>
      <w:rPr>
        <w:rFonts w:hint="default"/>
        <w:lang w:val="fr-FR" w:eastAsia="en-US" w:bidi="ar-SA"/>
      </w:rPr>
    </w:lvl>
  </w:abstractNum>
  <w:num w:numId="1" w16cid:durableId="2080857973">
    <w:abstractNumId w:val="29"/>
  </w:num>
  <w:num w:numId="2" w16cid:durableId="616061429">
    <w:abstractNumId w:val="32"/>
  </w:num>
  <w:num w:numId="3" w16cid:durableId="840005032">
    <w:abstractNumId w:val="1"/>
  </w:num>
  <w:num w:numId="4" w16cid:durableId="2111923306">
    <w:abstractNumId w:val="33"/>
  </w:num>
  <w:num w:numId="5" w16cid:durableId="1311448966">
    <w:abstractNumId w:val="30"/>
  </w:num>
  <w:num w:numId="6" w16cid:durableId="1171093916">
    <w:abstractNumId w:val="3"/>
  </w:num>
  <w:num w:numId="7" w16cid:durableId="2106340055">
    <w:abstractNumId w:val="4"/>
  </w:num>
  <w:num w:numId="8" w16cid:durableId="1501114237">
    <w:abstractNumId w:val="22"/>
  </w:num>
  <w:num w:numId="9" w16cid:durableId="1730150489">
    <w:abstractNumId w:val="16"/>
  </w:num>
  <w:num w:numId="10" w16cid:durableId="375197636">
    <w:abstractNumId w:val="23"/>
  </w:num>
  <w:num w:numId="11" w16cid:durableId="193466166">
    <w:abstractNumId w:val="19"/>
  </w:num>
  <w:num w:numId="12" w16cid:durableId="1731268560">
    <w:abstractNumId w:val="28"/>
  </w:num>
  <w:num w:numId="13" w16cid:durableId="782194655">
    <w:abstractNumId w:val="6"/>
  </w:num>
  <w:num w:numId="14" w16cid:durableId="908150065">
    <w:abstractNumId w:val="13"/>
  </w:num>
  <w:num w:numId="15" w16cid:durableId="1121532714">
    <w:abstractNumId w:val="25"/>
  </w:num>
  <w:num w:numId="16" w16cid:durableId="1406952409">
    <w:abstractNumId w:val="26"/>
  </w:num>
  <w:num w:numId="17" w16cid:durableId="2003846131">
    <w:abstractNumId w:val="27"/>
  </w:num>
  <w:num w:numId="18" w16cid:durableId="112870601">
    <w:abstractNumId w:val="14"/>
  </w:num>
  <w:num w:numId="19" w16cid:durableId="113601992">
    <w:abstractNumId w:val="24"/>
  </w:num>
  <w:num w:numId="20" w16cid:durableId="8141332">
    <w:abstractNumId w:val="5"/>
  </w:num>
  <w:num w:numId="21" w16cid:durableId="256518816">
    <w:abstractNumId w:val="10"/>
  </w:num>
  <w:num w:numId="22" w16cid:durableId="457457047">
    <w:abstractNumId w:val="9"/>
  </w:num>
  <w:num w:numId="23" w16cid:durableId="658386994">
    <w:abstractNumId w:val="12"/>
  </w:num>
  <w:num w:numId="24" w16cid:durableId="2024478506">
    <w:abstractNumId w:val="0"/>
  </w:num>
  <w:num w:numId="25" w16cid:durableId="553542365">
    <w:abstractNumId w:val="18"/>
  </w:num>
  <w:num w:numId="26" w16cid:durableId="814954060">
    <w:abstractNumId w:val="34"/>
  </w:num>
  <w:num w:numId="27" w16cid:durableId="690884382">
    <w:abstractNumId w:val="21"/>
  </w:num>
  <w:num w:numId="28" w16cid:durableId="1473408278">
    <w:abstractNumId w:val="15"/>
  </w:num>
  <w:num w:numId="29" w16cid:durableId="1838575613">
    <w:abstractNumId w:val="20"/>
  </w:num>
  <w:num w:numId="30" w16cid:durableId="396898152">
    <w:abstractNumId w:val="31"/>
  </w:num>
  <w:num w:numId="31" w16cid:durableId="1235432131">
    <w:abstractNumId w:val="2"/>
  </w:num>
  <w:num w:numId="32" w16cid:durableId="2017876212">
    <w:abstractNumId w:val="17"/>
  </w:num>
  <w:num w:numId="33" w16cid:durableId="193731843">
    <w:abstractNumId w:val="7"/>
  </w:num>
  <w:num w:numId="34" w16cid:durableId="997883415">
    <w:abstractNumId w:val="8"/>
  </w:num>
  <w:num w:numId="35" w16cid:durableId="1357289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78AA"/>
    <w:rsid w:val="000A1C31"/>
    <w:rsid w:val="000B027D"/>
    <w:rsid w:val="006234FC"/>
    <w:rsid w:val="00A97309"/>
    <w:rsid w:val="00AB78AA"/>
    <w:rsid w:val="00BA59AD"/>
    <w:rsid w:val="00D6530C"/>
    <w:rsid w:val="00E2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89657"/>
  <w15:docId w15:val="{6BAC4C7E-D030-4103-8B3A-DCD6A585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link w:val="Titre1Car"/>
    <w:uiPriority w:val="9"/>
    <w:qFormat/>
    <w:pPr>
      <w:spacing w:before="38"/>
      <w:ind w:left="830" w:hanging="361"/>
      <w:outlineLvl w:val="0"/>
    </w:pPr>
    <w:rPr>
      <w:rFonts w:ascii="Arial" w:eastAsia="Arial" w:hAnsi="Arial" w:cs="Arial"/>
      <w:b/>
      <w:bCs/>
    </w:rPr>
  </w:style>
  <w:style w:type="paragraph" w:styleId="Titre2">
    <w:name w:val="heading 2"/>
    <w:basedOn w:val="Normal"/>
    <w:link w:val="Titre2Car"/>
    <w:uiPriority w:val="9"/>
    <w:unhideWhenUsed/>
    <w:qFormat/>
    <w:pPr>
      <w:spacing w:before="38"/>
      <w:ind w:left="830" w:hanging="361"/>
      <w:outlineLvl w:val="1"/>
    </w:pPr>
    <w:rPr>
      <w:rFonts w:ascii="Arial" w:eastAsia="Arial" w:hAnsi="Arial" w:cs="Arial"/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38"/>
      <w:ind w:left="830" w:hanging="361"/>
    </w:pPr>
  </w:style>
  <w:style w:type="paragraph" w:styleId="Paragraphedeliste">
    <w:name w:val="List Paragraph"/>
    <w:basedOn w:val="Normal"/>
    <w:uiPriority w:val="1"/>
    <w:qFormat/>
    <w:pPr>
      <w:spacing w:before="38"/>
      <w:ind w:left="83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1Car">
    <w:name w:val="Titre 1 Car"/>
    <w:basedOn w:val="Policepardfaut"/>
    <w:link w:val="Titre1"/>
    <w:uiPriority w:val="9"/>
    <w:rsid w:val="00E207BF"/>
    <w:rPr>
      <w:rFonts w:ascii="Arial" w:eastAsia="Arial" w:hAnsi="Arial" w:cs="Arial"/>
      <w:b/>
      <w:bCs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207BF"/>
    <w:rPr>
      <w:rFonts w:ascii="Arial" w:eastAsia="Arial" w:hAnsi="Arial" w:cs="Arial"/>
      <w:b/>
      <w:bCs/>
      <w:i/>
      <w:iCs/>
      <w:lang w:val="fr-FR"/>
    </w:rPr>
  </w:style>
  <w:style w:type="paragraph" w:customStyle="1" w:styleId="msonormal0">
    <w:name w:val="msonormal"/>
    <w:basedOn w:val="Normal"/>
    <w:rsid w:val="00E207B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207B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E20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87</Pages>
  <Words>12849</Words>
  <Characters>70673</Characters>
  <Application>Microsoft Office Word</Application>
  <DocSecurity>0</DocSecurity>
  <Lines>588</Lines>
  <Paragraphs>166</Paragraphs>
  <ScaleCrop>false</ScaleCrop>
  <Company/>
  <LinksUpToDate>false</LinksUpToDate>
  <CharactersWithSpaces>83356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PHARMACO CONSS</dc:title>
  <cp:lastModifiedBy>Sofiane Belaribi</cp:lastModifiedBy>
  <cp:revision>6</cp:revision>
  <dcterms:created xsi:type="dcterms:W3CDTF">2024-01-15T01:15:00Z</dcterms:created>
  <dcterms:modified xsi:type="dcterms:W3CDTF">2024-01-15T18:46:00Z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2024-01-15T00:00:00Z</vt:filetime>
  </property>
</Properties>
</file>