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45532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Magasin ziouziou </w:t>
      </w:r>
    </w:p>
    <w:p w14:paraId="74F5F523">
      <w:pPr>
        <w:rPr>
          <w:rFonts w:hint="default"/>
          <w:lang w:val="fr-FR"/>
        </w:rPr>
      </w:pPr>
      <w:r>
        <w:rPr>
          <w:rFonts w:hint="default"/>
          <w:lang w:val="fr-FR"/>
        </w:rPr>
        <w:t>Depuits 2001</w:t>
      </w:r>
    </w:p>
    <w:p w14:paraId="70C5D35F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Lieu sidi thabet Ariana </w:t>
      </w:r>
    </w:p>
    <w:p w14:paraId="21790161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lien maps: </w:t>
      </w:r>
      <w:r>
        <w:rPr>
          <w:rFonts w:hint="default"/>
          <w:lang w:val="fr-FR"/>
        </w:rPr>
        <w:fldChar w:fldCharType="begin"/>
      </w:r>
      <w:r>
        <w:rPr>
          <w:rFonts w:hint="default"/>
          <w:lang w:val="fr-FR"/>
        </w:rPr>
        <w:instrText xml:space="preserve"> HYPERLINK "https://maps.app.goo.gl/j6VrwimKg8Lp2Z4X7" </w:instrText>
      </w:r>
      <w:r>
        <w:rPr>
          <w:rFonts w:hint="default"/>
          <w:lang w:val="fr-FR"/>
        </w:rPr>
        <w:fldChar w:fldCharType="separate"/>
      </w:r>
      <w:r>
        <w:rPr>
          <w:rStyle w:val="3"/>
          <w:rFonts w:hint="default"/>
          <w:lang w:val="fr-FR"/>
        </w:rPr>
        <w:t>https://maps.app.goo.gl/j6VrwimKg8Lp2Z4X7</w:t>
      </w:r>
      <w:r>
        <w:rPr>
          <w:rFonts w:hint="default"/>
          <w:lang w:val="fr-FR"/>
        </w:rPr>
        <w:fldChar w:fldCharType="end"/>
      </w:r>
    </w:p>
    <w:p w14:paraId="5D7D9627">
      <w:pPr>
        <w:rPr>
          <w:rFonts w:hint="default"/>
          <w:lang w:val="fr-FR"/>
        </w:rPr>
      </w:pPr>
      <w:r>
        <w:rPr>
          <w:rFonts w:hint="default"/>
          <w:lang w:val="fr-FR"/>
        </w:rPr>
        <w:t>Ouvert tous les jours de 7h vers 22h</w:t>
      </w:r>
    </w:p>
    <w:p w14:paraId="571ECD0A">
      <w:pPr>
        <w:rPr>
          <w:rFonts w:hint="default"/>
          <w:lang w:val="fr-FR"/>
        </w:rPr>
      </w:pPr>
      <w:r>
        <w:rPr>
          <w:rFonts w:hint="default"/>
          <w:lang w:val="fr-FR"/>
        </w:rPr>
        <w:t>Num de tel 26067192</w:t>
      </w:r>
    </w:p>
    <w:p w14:paraId="01E1900B">
      <w:pPr>
        <w:rPr>
          <w:rFonts w:hint="default"/>
          <w:lang w:val="fr-FR"/>
        </w:rPr>
      </w:pPr>
      <w:r>
        <w:rPr>
          <w:rFonts w:hint="default"/>
          <w:lang w:val="fr-FR"/>
        </w:rPr>
        <w:t>Lise des produit :</w:t>
      </w:r>
    </w:p>
    <w:p w14:paraId="2BFB4B77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Boissons</w:t>
      </w:r>
    </w:p>
    <w:p w14:paraId="5E8B18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Eaux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Eau plate et eau gazeuse (en différents formats).</w:t>
      </w:r>
    </w:p>
    <w:p w14:paraId="45D8E01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Jus et sodas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Jus de fruits, sodas, sirops.</w:t>
      </w:r>
    </w:p>
    <w:p w14:paraId="71E5429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Boissons chaudes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Sachets de thé, café soluble</w:t>
      </w:r>
    </w:p>
    <w:p w14:paraId="13CD8ECA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Produits d'entretien et Hygiène (PGC)</w:t>
      </w:r>
    </w:p>
    <w:p w14:paraId="225464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Entretien de la maison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Lessive, liquide vaisselle, eau de javel, nettoyants multi-surfaces, éponges.</w:t>
      </w:r>
    </w:p>
    <w:p w14:paraId="2340B32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Hygiène personnelle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Savon, shampoing, dentifrice, papier toilette, protections hygiéniques. [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"https://www.ifcdis.fr/la-liste-complete-des-rayons-de-supermarche/"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1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"https://www.bethoncourt.fr/wp-content/uploads/sites/1117/2020/04/liste-type-de-courses.pdf"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2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"https://maximarket.tn/"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3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>]</w:t>
      </w:r>
    </w:p>
    <w:p w14:paraId="11955739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 xml:space="preserve">Produits pour bébé </w:t>
      </w:r>
    </w:p>
    <w:p w14:paraId="383274E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Bébé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Lait en poudre, petits pots, couches.</w:t>
      </w:r>
    </w:p>
    <w:p w14:paraId="0AAE4251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2. Produits frais (Produits Laitiers et Traiteur)</w:t>
      </w:r>
    </w:p>
    <w:p w14:paraId="3C080A2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Laiterie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Lait (entier, demi-écrémé), beurre, crème fraîche, yaourts (nature, aux fruits), fromages (rapé, portions, feta, mozzarella).</w:t>
      </w:r>
    </w:p>
    <w:p w14:paraId="5865710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Charcuterie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Jambon, dinde fumée, saucisson, mortadelle, chorizo.</w:t>
      </w:r>
    </w:p>
    <w:p w14:paraId="7809AE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Traiteur et snacking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Plats préparés, sandwiches, salades composées</w:t>
      </w:r>
    </w:p>
    <w:p w14:paraId="68409F3F">
      <w:pPr>
        <w:keepNext w:val="0"/>
        <w:keepLines w:val="0"/>
        <w:widowControl/>
        <w:suppressLineNumbers w:val="0"/>
        <w:pBdr>
          <w:bottom w:val="none" w:color="EEF0FF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Épicerie sèche et de base</w:t>
      </w:r>
    </w:p>
    <w:p w14:paraId="3876C30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Féculents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Pâtes, riz, semoule, boulgour, quinoa.</w:t>
      </w:r>
    </w:p>
    <w:p w14:paraId="518C103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Farines et aides à la pâtisserie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Farine de blé, maïzena, sucre (blanc, roux), levure, sucre vanillé.</w:t>
      </w:r>
    </w:p>
    <w:p w14:paraId="0452A2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Conserves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Thon, sardines, maquereaux, tomates en conserve, légumes (petits pois, maïs, haricots verts), sauces (tomate, ketchup, mayonnaise).</w:t>
      </w:r>
    </w:p>
    <w:p w14:paraId="04EA2CF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Condiments et huiles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Huile d'olive, huile de tournesol, vinaigre, sel, poivre, épices (curcuma, cannelle, paprika, etc.).</w:t>
      </w:r>
    </w:p>
    <w:p w14:paraId="10AD069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Petit-déjeuner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Café, thé, cacao, céréales, confitures, miel, pâtes à tartiner, biscottes. [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"https://www23.statcan.gc.ca/imdb/p3VD_f.pl?Function=getVD&amp;TVD=391402&amp;CVD=391403&amp;CPV=1&amp;CST=01012017&amp;CLV=1&amp;MLV=4"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1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"https://fr.scribd.com/document/457930516/Les-produits-WORD"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2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"https://maximarket.tn/"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3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"https://fr.scribd.com/document/794788533/LISTE-DES-PRODUITS-D-EPICERIE-pdf"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4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"https://www.bethoncourt.fr/wp-content/uploads/sites/1117/2020/04/liste-type-de-courses.pdf"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5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, 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begin"/>
      </w:r>
      <w:r>
        <w:rPr>
          <w:rFonts w:hint="default" w:ascii="Arial" w:hAnsi="Arial" w:eastAsia="Arial" w:cs="Arial"/>
          <w:sz w:val="19"/>
          <w:szCs w:val="19"/>
          <w:u w:val="none"/>
        </w:rPr>
        <w:instrText xml:space="preserve"> HYPERLINK "https://www.ifcdis.fr/la-liste-complete-des-rayons-de-supermarche/" </w:instrTex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separate"/>
      </w:r>
      <w:r>
        <w:rPr>
          <w:rStyle w:val="3"/>
          <w:rFonts w:hint="default" w:ascii="Arial" w:hAnsi="Arial" w:eastAsia="Arial" w:cs="Arial"/>
          <w:sz w:val="19"/>
          <w:szCs w:val="19"/>
          <w:u w:val="none"/>
        </w:rPr>
        <w:t>6</w:t>
      </w:r>
      <w:r>
        <w:rPr>
          <w:rFonts w:hint="default" w:ascii="Arial" w:hAnsi="Arial" w:eastAsia="Arial" w:cs="Arial"/>
          <w:sz w:val="19"/>
          <w:szCs w:val="19"/>
          <w:u w:val="none"/>
        </w:rPr>
        <w:fldChar w:fldCharType="end"/>
      </w:r>
      <w:r>
        <w:rPr>
          <w:rFonts w:hint="default" w:ascii="Arial" w:hAnsi="Arial" w:eastAsia="Arial" w:cs="Arial"/>
          <w:sz w:val="19"/>
          <w:szCs w:val="19"/>
          <w:u w:val="none"/>
        </w:rPr>
        <w:t>]</w:t>
      </w:r>
    </w:p>
    <w:p w14:paraId="43504E7A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Produits d'impulsion et Snacking</w:t>
      </w:r>
    </w:p>
    <w:p w14:paraId="7B1EF62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Glace pour manger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Bacs de crème glacée, cônes, bâtonnets individuels (prévoir un congélateur vitré près de la caisse en été).</w:t>
      </w:r>
    </w:p>
    <w:p w14:paraId="37B8EB5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Fruits secs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Amandes, noix de cajou, pistaches, noisettes, cacahuètes, raisins secs, dattes (en sachets ou en vrac).</w:t>
      </w:r>
    </w:p>
    <w:p w14:paraId="1900FCCB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288" w:beforeAutospacing="0" w:after="144" w:afterAutospacing="0"/>
        <w:ind w:left="0" w:right="0"/>
        <w:jc w:val="left"/>
        <w:rPr>
          <w:rFonts w:hint="default" w:ascii="Arial" w:hAnsi="Arial" w:eastAsia="Arial" w:cs="Arial"/>
          <w:b/>
          <w:bCs/>
          <w:sz w:val="24"/>
          <w:szCs w:val="24"/>
          <w:u w:val="none"/>
        </w:rPr>
      </w:pP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2. Énergie et Entretien</w:t>
      </w:r>
    </w:p>
    <w:p w14:paraId="441E72D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Style w:val="4"/>
          <w:rFonts w:hint="default" w:ascii="Arial" w:hAnsi="Arial" w:eastAsia="Arial" w:cs="Arial"/>
          <w:b/>
          <w:bCs/>
          <w:sz w:val="19"/>
          <w:szCs w:val="19"/>
          <w:u w:val="none"/>
        </w:rPr>
        <w:t>Gaz :</w:t>
      </w:r>
      <w:r>
        <w:rPr>
          <w:rFonts w:hint="default" w:ascii="Arial" w:hAnsi="Arial" w:eastAsia="Arial" w:cs="Arial"/>
          <w:sz w:val="19"/>
          <w:szCs w:val="19"/>
          <w:u w:val="none"/>
        </w:rPr>
        <w:t xml:space="preserve"> Recharges de bouteilles de gaz</w:t>
      </w:r>
    </w:p>
    <w:p w14:paraId="716764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E6E8F0" w:sz="0" w:space="0"/>
        </w:pBdr>
        <w:spacing w:before="0" w:beforeAutospacing="0" w:after="144" w:afterAutospacing="0"/>
        <w:ind w:left="0" w:right="0" w:hanging="360"/>
        <w:rPr>
          <w:rFonts w:hint="default" w:ascii="Arial" w:hAnsi="Arial" w:eastAsia="Arial" w:cs="Arial"/>
          <w:sz w:val="19"/>
          <w:szCs w:val="19"/>
          <w:u w:val="none"/>
        </w:rPr>
      </w:pPr>
      <w:r>
        <w:rPr>
          <w:rFonts w:hint="default" w:ascii="Arial" w:hAnsi="Arial" w:eastAsia="Arial" w:cs="Arial"/>
          <w:sz w:val="19"/>
          <w:szCs w:val="19"/>
          <w:u w:val="none"/>
          <w:lang w:val="fr-FR"/>
        </w:rPr>
        <w:t>s</w:t>
      </w:r>
      <w:bookmarkStart w:id="0" w:name="_GoBack"/>
      <w:bookmarkEnd w:id="0"/>
    </w:p>
    <w:p w14:paraId="73F34EC8">
      <w:pPr>
        <w:rPr>
          <w:rFonts w:hint="default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39E98D"/>
    <w:multiLevelType w:val="multilevel"/>
    <w:tmpl w:val="9039E9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1F5903"/>
    <w:multiLevelType w:val="multilevel"/>
    <w:tmpl w:val="961F5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D06444"/>
    <w:multiLevelType w:val="multilevel"/>
    <w:tmpl w:val="CFD06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14D3A54"/>
    <w:multiLevelType w:val="multilevel"/>
    <w:tmpl w:val="F14D3A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D018B83"/>
    <w:multiLevelType w:val="multilevel"/>
    <w:tmpl w:val="FD018B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593FADC"/>
    <w:multiLevelType w:val="multilevel"/>
    <w:tmpl w:val="3593FA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4929D44"/>
    <w:multiLevelType w:val="multilevel"/>
    <w:tmpl w:val="64929D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B64774"/>
    <w:rsid w:val="32034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character" w:styleId="4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2026-07-14T06:50:33Z</dcterms:created>
  <dc:creator>sofiane</dc:creator>
  <cp:lastModifiedBy>sofiane</cp:lastModifiedBy>
  <dcterms:modified xsi:type="dcterms:W3CDTF">2026-07-14T07:00:04Z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1036-12.1.0.26880</vt:lpwstr>
  </property>
  <property fmtid="{D5CDD505-2E9C-101B-9397-08002B2CF9AE}" pid="3" name="KSOTemplateDocerSaveRecord">
    <vt:lpwstr>eyJoZGlkIjoiZDQxMDIzM2VkMjA5N2UwZDU5NDdlMTY4YWE1NTdiNTAifQ==</vt:lpwstr>
  </property>
  <property fmtid="{D5CDD505-2E9C-101B-9397-08002B2CF9AE}" pid="4" name="ICV">
    <vt:lpwstr>8006E9FC3BAF4D008C6BA4B0622451E6_12</vt:lpwstr>
  </property>
</Properties>
</file>