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D8AB" w14:textId="3915F435" w:rsidR="00DE198A" w:rsidRPr="00DE198A" w:rsidRDefault="00DE198A" w:rsidP="00DE198A">
      <w:pPr>
        <w:jc w:val="both"/>
        <w:rPr>
          <w:rFonts w:ascii="Arial" w:hAnsi="Arial" w:cs="Arial"/>
          <w:b/>
          <w:bCs/>
          <w:lang w:val="es-ES"/>
        </w:rPr>
      </w:pPr>
      <w:r w:rsidRPr="00DE198A">
        <w:rPr>
          <w:rFonts w:ascii="Arial" w:hAnsi="Arial" w:cs="Arial"/>
          <w:b/>
          <w:bCs/>
          <w:lang w:val="es-ES"/>
        </w:rPr>
        <w:t>Contexto del problema</w:t>
      </w:r>
    </w:p>
    <w:p w14:paraId="11D14525" w14:textId="239E7E34" w:rsidR="00DE198A" w:rsidRPr="00DE198A" w:rsidRDefault="00DE198A" w:rsidP="00DE198A">
      <w:pPr>
        <w:jc w:val="both"/>
        <w:rPr>
          <w:rFonts w:ascii="Arial" w:hAnsi="Arial" w:cs="Arial"/>
          <w:lang w:val="es-ES"/>
        </w:rPr>
      </w:pPr>
      <w:r w:rsidRPr="00DE198A">
        <w:rPr>
          <w:rFonts w:ascii="Arial" w:hAnsi="Arial" w:cs="Arial"/>
          <w:lang w:val="es-ES"/>
        </w:rPr>
        <w:t>Tengo un conjunto de curvas de luz de diferentes tipos de estrellas variables:</w:t>
      </w:r>
    </w:p>
    <w:p w14:paraId="24566008" w14:textId="77777777" w:rsidR="00DE198A" w:rsidRPr="00DE198A" w:rsidRDefault="00DE198A" w:rsidP="00DE198A">
      <w:pPr>
        <w:numPr>
          <w:ilvl w:val="0"/>
          <w:numId w:val="1"/>
        </w:numPr>
        <w:jc w:val="both"/>
        <w:rPr>
          <w:rFonts w:ascii="Arial" w:hAnsi="Arial" w:cs="Arial"/>
          <w:lang w:val="es-ES"/>
        </w:rPr>
      </w:pPr>
      <w:proofErr w:type="spellStart"/>
      <w:r w:rsidRPr="00DE198A">
        <w:rPr>
          <w:rFonts w:ascii="Arial" w:hAnsi="Arial" w:cs="Arial"/>
          <w:lang w:val="es-ES"/>
        </w:rPr>
        <w:t>Cepheid</w:t>
      </w:r>
      <w:proofErr w:type="spellEnd"/>
      <w:r w:rsidRPr="00DE198A">
        <w:rPr>
          <w:rFonts w:ascii="Arial" w:hAnsi="Arial" w:cs="Arial"/>
          <w:lang w:val="es-ES"/>
        </w:rPr>
        <w:t>,</w:t>
      </w:r>
    </w:p>
    <w:p w14:paraId="20AECBBE" w14:textId="77777777" w:rsidR="00DE198A" w:rsidRPr="00DE198A" w:rsidRDefault="00DE198A" w:rsidP="00DE198A">
      <w:pPr>
        <w:numPr>
          <w:ilvl w:val="0"/>
          <w:numId w:val="1"/>
        </w:numPr>
        <w:jc w:val="both"/>
        <w:rPr>
          <w:rFonts w:ascii="Arial" w:hAnsi="Arial" w:cs="Arial"/>
          <w:lang w:val="es-ES"/>
        </w:rPr>
      </w:pPr>
      <w:r w:rsidRPr="00DE198A">
        <w:rPr>
          <w:rFonts w:ascii="Arial" w:hAnsi="Arial" w:cs="Arial"/>
          <w:lang w:val="es-ES"/>
        </w:rPr>
        <w:t xml:space="preserve">RR </w:t>
      </w:r>
      <w:proofErr w:type="spellStart"/>
      <w:r w:rsidRPr="00DE198A">
        <w:rPr>
          <w:rFonts w:ascii="Arial" w:hAnsi="Arial" w:cs="Arial"/>
          <w:lang w:val="es-ES"/>
        </w:rPr>
        <w:t>Lyrae</w:t>
      </w:r>
      <w:proofErr w:type="spellEnd"/>
      <w:r w:rsidRPr="00DE198A">
        <w:rPr>
          <w:rFonts w:ascii="Arial" w:hAnsi="Arial" w:cs="Arial"/>
          <w:lang w:val="es-ES"/>
        </w:rPr>
        <w:t xml:space="preserve"> (RRL),</w:t>
      </w:r>
    </w:p>
    <w:p w14:paraId="6CCAF606" w14:textId="77777777" w:rsidR="00DE198A" w:rsidRDefault="00DE198A" w:rsidP="00DE198A">
      <w:pPr>
        <w:numPr>
          <w:ilvl w:val="0"/>
          <w:numId w:val="1"/>
        </w:numPr>
        <w:jc w:val="both"/>
        <w:rPr>
          <w:rFonts w:ascii="Arial" w:hAnsi="Arial" w:cs="Arial"/>
          <w:lang w:val="es-ES"/>
        </w:rPr>
      </w:pPr>
      <w:r w:rsidRPr="00DE198A">
        <w:rPr>
          <w:rFonts w:ascii="Arial" w:hAnsi="Arial" w:cs="Arial"/>
          <w:lang w:val="es-ES"/>
        </w:rPr>
        <w:t>Estrellas Binarias (EB).</w:t>
      </w:r>
    </w:p>
    <w:p w14:paraId="7E6E5E2D" w14:textId="77777777" w:rsidR="00DE198A" w:rsidRPr="00DE198A" w:rsidRDefault="00DE198A" w:rsidP="00DE198A">
      <w:pPr>
        <w:ind w:left="720"/>
        <w:jc w:val="both"/>
        <w:rPr>
          <w:rFonts w:ascii="Arial" w:hAnsi="Arial" w:cs="Arial"/>
          <w:lang w:val="es-ES"/>
        </w:rPr>
      </w:pPr>
    </w:p>
    <w:p w14:paraId="414D3D00" w14:textId="77777777" w:rsidR="00DE198A" w:rsidRPr="00DE198A" w:rsidRDefault="00DE198A" w:rsidP="00DE198A">
      <w:pPr>
        <w:jc w:val="both"/>
        <w:rPr>
          <w:rFonts w:ascii="Arial" w:hAnsi="Arial" w:cs="Arial"/>
          <w:lang w:val="es-ES"/>
        </w:rPr>
      </w:pPr>
      <w:r w:rsidRPr="00DE198A">
        <w:rPr>
          <w:rFonts w:ascii="Arial" w:hAnsi="Arial" w:cs="Arial"/>
          <w:lang w:val="es-ES"/>
        </w:rPr>
        <w:t>Estas estrellas variables muestran cambios periódicos en su brillo (representado por el FLUXCAL), que se mide a lo largo del tiempo (MJD). El objetivo es clasificar correctamente entre los diferentes tipos de estrellas utilizando sus curvas de luz.</w:t>
      </w:r>
    </w:p>
    <w:p w14:paraId="4B2A1220" w14:textId="6B1FF1E3" w:rsidR="00DE198A" w:rsidRPr="00DE198A" w:rsidRDefault="00DE198A" w:rsidP="00DE198A">
      <w:pPr>
        <w:jc w:val="both"/>
        <w:rPr>
          <w:rFonts w:ascii="Arial" w:hAnsi="Arial" w:cs="Arial"/>
          <w:lang w:val="es-ES"/>
        </w:rPr>
      </w:pPr>
      <w:r w:rsidRPr="00DE198A">
        <w:rPr>
          <w:rFonts w:ascii="Arial" w:hAnsi="Arial" w:cs="Arial"/>
          <w:lang w:val="es-ES"/>
        </w:rPr>
        <w:t xml:space="preserve">Una curva de luz es una serie temporal de mediciones de flujo en diferentes puntos de tiempo. Las estrellas variables tienen diferentes patrones de periodicidad en sus curvas de luz, lo que las distingue. </w:t>
      </w:r>
    </w:p>
    <w:p w14:paraId="28062966" w14:textId="07DB1A97" w:rsidR="00DE198A" w:rsidRDefault="00DE198A" w:rsidP="00DE198A">
      <w:pPr>
        <w:jc w:val="both"/>
        <w:rPr>
          <w:rFonts w:ascii="Arial" w:hAnsi="Arial" w:cs="Arial"/>
          <w:lang w:val="es-ES"/>
        </w:rPr>
      </w:pPr>
      <w:r w:rsidRPr="00DE198A">
        <w:rPr>
          <w:rFonts w:ascii="Arial" w:hAnsi="Arial" w:cs="Arial"/>
          <w:lang w:val="es-ES"/>
        </w:rPr>
        <w:t xml:space="preserve">Para poder clasificar correctamente estas curvas de luz, </w:t>
      </w:r>
      <w:r>
        <w:rPr>
          <w:rFonts w:ascii="Arial" w:hAnsi="Arial" w:cs="Arial"/>
          <w:lang w:val="es-ES"/>
        </w:rPr>
        <w:t xml:space="preserve">se </w:t>
      </w:r>
      <w:r w:rsidRPr="00DE198A">
        <w:rPr>
          <w:rFonts w:ascii="Arial" w:hAnsi="Arial" w:cs="Arial"/>
          <w:lang w:val="es-ES"/>
        </w:rPr>
        <w:t xml:space="preserve">necesita extraer </w:t>
      </w:r>
      <w:r w:rsidRPr="00DE198A">
        <w:rPr>
          <w:rFonts w:ascii="Arial" w:hAnsi="Arial" w:cs="Arial"/>
          <w:i/>
          <w:iCs/>
          <w:lang w:val="es-ES"/>
        </w:rPr>
        <w:t>características clave</w:t>
      </w:r>
      <w:r w:rsidRPr="00DE198A">
        <w:rPr>
          <w:rFonts w:ascii="Arial" w:hAnsi="Arial" w:cs="Arial"/>
          <w:lang w:val="es-ES"/>
        </w:rPr>
        <w:t xml:space="preserve"> de las curvas que el modelo de clasificación pueda usar. Una de las características más importantes en una curva de luz es su </w:t>
      </w:r>
      <w:r w:rsidRPr="00DE198A">
        <w:rPr>
          <w:rFonts w:ascii="Arial" w:hAnsi="Arial" w:cs="Arial"/>
          <w:u w:val="single"/>
          <w:lang w:val="es-ES"/>
        </w:rPr>
        <w:t>período</w:t>
      </w:r>
      <w:r w:rsidRPr="00DE198A">
        <w:rPr>
          <w:rFonts w:ascii="Arial" w:hAnsi="Arial" w:cs="Arial"/>
          <w:lang w:val="es-ES"/>
        </w:rPr>
        <w:t xml:space="preserve"> (es decir, el tiempo que tarda el patrón de brillo en repetirse). Aquí es donde entra 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w:t>
      </w:r>
    </w:p>
    <w:p w14:paraId="08589FCA" w14:textId="77777777" w:rsidR="00DE198A" w:rsidRPr="00DE198A" w:rsidRDefault="00DE198A" w:rsidP="00DE198A">
      <w:pPr>
        <w:jc w:val="both"/>
        <w:rPr>
          <w:rFonts w:ascii="Arial" w:hAnsi="Arial" w:cs="Arial"/>
          <w:lang w:val="es-ES"/>
        </w:rPr>
      </w:pPr>
    </w:p>
    <w:p w14:paraId="0F6EE462" w14:textId="4AF6AF6C"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Qué es el </w:t>
      </w:r>
      <w:proofErr w:type="spellStart"/>
      <w:r w:rsidRPr="00DE198A">
        <w:rPr>
          <w:rFonts w:ascii="Arial" w:hAnsi="Arial" w:cs="Arial"/>
          <w:b/>
          <w:bCs/>
          <w:lang w:val="es-ES"/>
        </w:rPr>
        <w:t>Lomb-Scargle</w:t>
      </w:r>
      <w:proofErr w:type="spellEnd"/>
      <w:r w:rsidRPr="00DE198A">
        <w:rPr>
          <w:rFonts w:ascii="Arial" w:hAnsi="Arial" w:cs="Arial"/>
          <w:b/>
          <w:bCs/>
          <w:lang w:val="es-ES"/>
        </w:rPr>
        <w:t xml:space="preserve"> </w:t>
      </w:r>
      <w:proofErr w:type="spellStart"/>
      <w:r w:rsidRPr="00DE198A">
        <w:rPr>
          <w:rFonts w:ascii="Arial" w:hAnsi="Arial" w:cs="Arial"/>
          <w:b/>
          <w:bCs/>
          <w:lang w:val="es-ES"/>
        </w:rPr>
        <w:t>Periodogram</w:t>
      </w:r>
      <w:proofErr w:type="spellEnd"/>
      <w:r w:rsidRPr="00DE198A">
        <w:rPr>
          <w:rFonts w:ascii="Arial" w:hAnsi="Arial" w:cs="Arial"/>
          <w:b/>
          <w:bCs/>
          <w:lang w:val="es-ES"/>
        </w:rPr>
        <w:t xml:space="preserve"> y por qué es importante</w:t>
      </w:r>
    </w:p>
    <w:p w14:paraId="2C3C2B2A" w14:textId="77777777" w:rsidR="00DE198A" w:rsidRPr="00DE198A" w:rsidRDefault="00DE198A" w:rsidP="00DE198A">
      <w:pPr>
        <w:jc w:val="both"/>
        <w:rPr>
          <w:rFonts w:ascii="Arial" w:hAnsi="Arial" w:cs="Arial"/>
          <w:lang w:val="es-ES"/>
        </w:rPr>
      </w:pPr>
      <w:r w:rsidRPr="00DE198A">
        <w:rPr>
          <w:rFonts w:ascii="Arial" w:hAnsi="Arial" w:cs="Arial"/>
          <w:lang w:val="es-ES"/>
        </w:rPr>
        <w:t xml:space="preserve">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 xml:space="preserve"> es una técnica usada para detectar </w:t>
      </w:r>
      <w:proofErr w:type="spellStart"/>
      <w:r w:rsidRPr="00DE198A">
        <w:rPr>
          <w:rFonts w:ascii="Arial" w:hAnsi="Arial" w:cs="Arial"/>
          <w:lang w:val="es-ES"/>
        </w:rPr>
        <w:t>periocidad</w:t>
      </w:r>
      <w:proofErr w:type="spellEnd"/>
      <w:r w:rsidRPr="00DE198A">
        <w:rPr>
          <w:rFonts w:ascii="Arial" w:hAnsi="Arial" w:cs="Arial"/>
          <w:lang w:val="es-ES"/>
        </w:rPr>
        <w:t xml:space="preserve"> en datos que son irregularmente muestreados (es decir, cuando los datos no están igualmente espaciados en el tiempo, como en muchas observaciones astronómicas). Este es un método especializado que extiende el análisis de la transformada de Fourier para manejar datos desigualmente espaciados, que es una característica común en las curvas de luz astronómicas.</w:t>
      </w:r>
    </w:p>
    <w:p w14:paraId="1B50C081" w14:textId="77777777" w:rsidR="00DE198A" w:rsidRPr="00DE198A" w:rsidRDefault="00DE198A" w:rsidP="00DE198A">
      <w:pPr>
        <w:jc w:val="both"/>
        <w:rPr>
          <w:rFonts w:ascii="Arial" w:hAnsi="Arial" w:cs="Arial"/>
          <w:lang w:val="es-ES"/>
        </w:rPr>
      </w:pPr>
      <w:r w:rsidRPr="00DE198A">
        <w:rPr>
          <w:rFonts w:ascii="Arial" w:hAnsi="Arial" w:cs="Arial"/>
          <w:lang w:val="es-ES"/>
        </w:rPr>
        <w:t>El período de una curva de luz es la característica que te dice cada cuánto tiempo la estrella completa un ciclo completo de variación en su brillo. Este período es diferente para distintos tipos de estrellas, y es un rasgo clave que puedes usar para clasificarlas.</w:t>
      </w:r>
    </w:p>
    <w:p w14:paraId="03F5CAF7" w14:textId="77777777" w:rsidR="00DE198A" w:rsidRPr="00DE198A" w:rsidRDefault="00DE198A" w:rsidP="00DE198A">
      <w:pPr>
        <w:jc w:val="both"/>
        <w:rPr>
          <w:rFonts w:ascii="Arial" w:hAnsi="Arial" w:cs="Arial"/>
          <w:lang w:val="es-ES"/>
        </w:rPr>
      </w:pPr>
      <w:r w:rsidRPr="00DE198A">
        <w:rPr>
          <w:rFonts w:ascii="Arial" w:hAnsi="Arial" w:cs="Arial"/>
          <w:lang w:val="es-ES"/>
        </w:rPr>
        <w:t>Ejemplo de períodos típicos:</w:t>
      </w:r>
    </w:p>
    <w:p w14:paraId="07781EC1" w14:textId="77777777" w:rsidR="00DE198A" w:rsidRPr="00DE198A" w:rsidRDefault="00DE198A" w:rsidP="00DE198A">
      <w:pPr>
        <w:numPr>
          <w:ilvl w:val="0"/>
          <w:numId w:val="2"/>
        </w:numPr>
        <w:jc w:val="both"/>
        <w:rPr>
          <w:rFonts w:ascii="Arial" w:hAnsi="Arial" w:cs="Arial"/>
          <w:lang w:val="es-ES"/>
        </w:rPr>
      </w:pPr>
      <w:proofErr w:type="spellStart"/>
      <w:r w:rsidRPr="00DE198A">
        <w:rPr>
          <w:rFonts w:ascii="Arial" w:hAnsi="Arial" w:cs="Arial"/>
          <w:lang w:val="es-ES"/>
        </w:rPr>
        <w:t>Cepheid</w:t>
      </w:r>
      <w:proofErr w:type="spellEnd"/>
      <w:r w:rsidRPr="00DE198A">
        <w:rPr>
          <w:rFonts w:ascii="Arial" w:hAnsi="Arial" w:cs="Arial"/>
          <w:lang w:val="es-ES"/>
        </w:rPr>
        <w:t>: Tienen períodos de días a semanas.</w:t>
      </w:r>
    </w:p>
    <w:p w14:paraId="26408E5C" w14:textId="77777777" w:rsidR="00DE198A" w:rsidRPr="00DE198A" w:rsidRDefault="00DE198A" w:rsidP="00DE198A">
      <w:pPr>
        <w:numPr>
          <w:ilvl w:val="0"/>
          <w:numId w:val="2"/>
        </w:numPr>
        <w:jc w:val="both"/>
        <w:rPr>
          <w:rFonts w:ascii="Arial" w:hAnsi="Arial" w:cs="Arial"/>
          <w:lang w:val="es-ES"/>
        </w:rPr>
      </w:pPr>
      <w:r w:rsidRPr="00DE198A">
        <w:rPr>
          <w:rFonts w:ascii="Arial" w:hAnsi="Arial" w:cs="Arial"/>
          <w:lang w:val="es-ES"/>
        </w:rPr>
        <w:t xml:space="preserve">RR </w:t>
      </w:r>
      <w:proofErr w:type="spellStart"/>
      <w:r w:rsidRPr="00DE198A">
        <w:rPr>
          <w:rFonts w:ascii="Arial" w:hAnsi="Arial" w:cs="Arial"/>
          <w:lang w:val="es-ES"/>
        </w:rPr>
        <w:t>Lyrae</w:t>
      </w:r>
      <w:proofErr w:type="spellEnd"/>
      <w:r w:rsidRPr="00DE198A">
        <w:rPr>
          <w:rFonts w:ascii="Arial" w:hAnsi="Arial" w:cs="Arial"/>
          <w:lang w:val="es-ES"/>
        </w:rPr>
        <w:t>: Tienen períodos mucho más cortos, típicamente alrededor de 0.5 días.</w:t>
      </w:r>
    </w:p>
    <w:p w14:paraId="15A21466" w14:textId="77777777" w:rsidR="00DE198A" w:rsidRDefault="00DE198A" w:rsidP="00DE198A">
      <w:pPr>
        <w:numPr>
          <w:ilvl w:val="0"/>
          <w:numId w:val="2"/>
        </w:numPr>
        <w:jc w:val="both"/>
        <w:rPr>
          <w:rFonts w:ascii="Arial" w:hAnsi="Arial" w:cs="Arial"/>
          <w:lang w:val="es-ES"/>
        </w:rPr>
      </w:pPr>
      <w:r w:rsidRPr="00DE198A">
        <w:rPr>
          <w:rFonts w:ascii="Arial" w:hAnsi="Arial" w:cs="Arial"/>
          <w:lang w:val="es-ES"/>
        </w:rPr>
        <w:t>Estrellas Binarias: Pueden tener períodos variables dependiendo de la separación de las estrellas binarias.</w:t>
      </w:r>
    </w:p>
    <w:p w14:paraId="4DBACEC2" w14:textId="77777777" w:rsidR="00DE198A" w:rsidRPr="00DE198A" w:rsidRDefault="00DE198A" w:rsidP="00DE198A">
      <w:pPr>
        <w:ind w:left="720"/>
        <w:jc w:val="both"/>
        <w:rPr>
          <w:rFonts w:ascii="Arial" w:hAnsi="Arial" w:cs="Arial"/>
          <w:lang w:val="es-ES"/>
        </w:rPr>
      </w:pPr>
    </w:p>
    <w:p w14:paraId="05F550A5" w14:textId="562A3822" w:rsidR="00DE198A" w:rsidRPr="00DE198A" w:rsidRDefault="00DE198A" w:rsidP="00DE198A">
      <w:pPr>
        <w:jc w:val="both"/>
        <w:rPr>
          <w:rFonts w:ascii="Arial" w:hAnsi="Arial" w:cs="Arial"/>
          <w:b/>
          <w:bCs/>
          <w:lang w:val="es-ES"/>
        </w:rPr>
      </w:pPr>
      <w:r w:rsidRPr="00DE198A">
        <w:rPr>
          <w:rFonts w:ascii="Arial" w:hAnsi="Arial" w:cs="Arial"/>
          <w:b/>
          <w:bCs/>
          <w:lang w:val="es-ES"/>
        </w:rPr>
        <w:t>¿Qué datos se tienen hasta el momento?</w:t>
      </w:r>
    </w:p>
    <w:p w14:paraId="2F237746" w14:textId="25E14602" w:rsidR="00DE198A" w:rsidRPr="00DE198A" w:rsidRDefault="00DE198A" w:rsidP="00DE198A">
      <w:pPr>
        <w:jc w:val="both"/>
        <w:rPr>
          <w:rFonts w:ascii="Arial" w:hAnsi="Arial" w:cs="Arial"/>
          <w:lang w:val="es-ES"/>
        </w:rPr>
      </w:pPr>
      <w:r>
        <w:rPr>
          <w:rFonts w:ascii="Arial" w:hAnsi="Arial" w:cs="Arial"/>
          <w:lang w:val="es-ES"/>
        </w:rPr>
        <w:t>El</w:t>
      </w:r>
      <w:r w:rsidRPr="00DE198A">
        <w:rPr>
          <w:rFonts w:ascii="Arial" w:hAnsi="Arial" w:cs="Arial"/>
          <w:lang w:val="es-ES"/>
        </w:rPr>
        <w:t xml:space="preserve"> pipeline procesa datos fotométricos que consisten en:</w:t>
      </w:r>
    </w:p>
    <w:p w14:paraId="7EA38E25" w14:textId="77777777" w:rsidR="00DE198A" w:rsidRPr="00DE198A" w:rsidRDefault="00DE198A" w:rsidP="00DE198A">
      <w:pPr>
        <w:numPr>
          <w:ilvl w:val="0"/>
          <w:numId w:val="3"/>
        </w:numPr>
        <w:jc w:val="both"/>
        <w:rPr>
          <w:rFonts w:ascii="Arial" w:hAnsi="Arial" w:cs="Arial"/>
          <w:lang w:val="es-ES"/>
        </w:rPr>
      </w:pPr>
      <w:r w:rsidRPr="00DE198A">
        <w:rPr>
          <w:rFonts w:ascii="Arial" w:hAnsi="Arial" w:cs="Arial"/>
          <w:lang w:val="es-ES"/>
        </w:rPr>
        <w:lastRenderedPageBreak/>
        <w:t>MJD: Tiempo en días julianos modificados. Esto representa los puntos de tiempo en los que se tomó la medición.</w:t>
      </w:r>
    </w:p>
    <w:p w14:paraId="639119D9" w14:textId="77777777" w:rsidR="00DE198A" w:rsidRPr="00DE198A" w:rsidRDefault="00DE198A" w:rsidP="00DE198A">
      <w:pPr>
        <w:numPr>
          <w:ilvl w:val="0"/>
          <w:numId w:val="3"/>
        </w:numPr>
        <w:jc w:val="both"/>
        <w:rPr>
          <w:rFonts w:ascii="Arial" w:hAnsi="Arial" w:cs="Arial"/>
          <w:lang w:val="es-ES"/>
        </w:rPr>
      </w:pPr>
      <w:r w:rsidRPr="00DE198A">
        <w:rPr>
          <w:rFonts w:ascii="Arial" w:hAnsi="Arial" w:cs="Arial"/>
          <w:lang w:val="es-ES"/>
        </w:rPr>
        <w:t>FLUXCAL: El flujo calibrado de la estrella en ese tiempo, que mide el brillo.</w:t>
      </w:r>
    </w:p>
    <w:p w14:paraId="50999623" w14:textId="71C7726E" w:rsidR="00DE198A" w:rsidRPr="00DE198A" w:rsidRDefault="00DE198A" w:rsidP="00DE198A">
      <w:pPr>
        <w:numPr>
          <w:ilvl w:val="0"/>
          <w:numId w:val="3"/>
        </w:numPr>
        <w:jc w:val="both"/>
        <w:rPr>
          <w:rFonts w:ascii="Arial" w:hAnsi="Arial" w:cs="Arial"/>
          <w:lang w:val="es-ES"/>
        </w:rPr>
      </w:pPr>
      <w:r w:rsidRPr="00DE198A">
        <w:rPr>
          <w:rFonts w:ascii="Arial" w:hAnsi="Arial" w:cs="Arial"/>
          <w:lang w:val="es-ES"/>
        </w:rPr>
        <w:t>BAND: El filtro fotométrico utilizado (</w:t>
      </w:r>
      <w:r>
        <w:rPr>
          <w:rFonts w:ascii="Arial" w:hAnsi="Arial" w:cs="Arial"/>
          <w:lang w:val="es-ES"/>
        </w:rPr>
        <w:t>se</w:t>
      </w:r>
      <w:r w:rsidRPr="00DE198A">
        <w:rPr>
          <w:rFonts w:ascii="Arial" w:hAnsi="Arial" w:cs="Arial"/>
          <w:lang w:val="es-ES"/>
        </w:rPr>
        <w:t xml:space="preserve"> </w:t>
      </w:r>
      <w:proofErr w:type="spellStart"/>
      <w:r w:rsidRPr="00DE198A">
        <w:rPr>
          <w:rFonts w:ascii="Arial" w:hAnsi="Arial" w:cs="Arial"/>
          <w:lang w:val="es-ES"/>
        </w:rPr>
        <w:t>esta</w:t>
      </w:r>
      <w:proofErr w:type="spellEnd"/>
      <w:r w:rsidRPr="00DE198A">
        <w:rPr>
          <w:rFonts w:ascii="Arial" w:hAnsi="Arial" w:cs="Arial"/>
          <w:lang w:val="es-ES"/>
        </w:rPr>
        <w:t xml:space="preserve"> trabajando con la banda i, que representa la luz infrarroja cercana).</w:t>
      </w:r>
    </w:p>
    <w:p w14:paraId="2F21A3AB" w14:textId="77777777" w:rsidR="00DE198A" w:rsidRPr="00DE198A" w:rsidRDefault="00DE198A" w:rsidP="00DE198A">
      <w:pPr>
        <w:numPr>
          <w:ilvl w:val="0"/>
          <w:numId w:val="3"/>
        </w:numPr>
        <w:jc w:val="both"/>
        <w:rPr>
          <w:rFonts w:ascii="Arial" w:hAnsi="Arial" w:cs="Arial"/>
          <w:lang w:val="es-ES"/>
        </w:rPr>
      </w:pPr>
      <w:proofErr w:type="spellStart"/>
      <w:r w:rsidRPr="00DE198A">
        <w:rPr>
          <w:rFonts w:ascii="Arial" w:hAnsi="Arial" w:cs="Arial"/>
          <w:lang w:val="es-ES"/>
        </w:rPr>
        <w:t>label</w:t>
      </w:r>
      <w:proofErr w:type="spellEnd"/>
      <w:r w:rsidRPr="00DE198A">
        <w:rPr>
          <w:rFonts w:ascii="Arial" w:hAnsi="Arial" w:cs="Arial"/>
          <w:lang w:val="es-ES"/>
        </w:rPr>
        <w:t xml:space="preserve">: La etiqueta de clasificación que indica si la curva de luz pertenece a un </w:t>
      </w:r>
      <w:proofErr w:type="spellStart"/>
      <w:r w:rsidRPr="00DE198A">
        <w:rPr>
          <w:rFonts w:ascii="Arial" w:hAnsi="Arial" w:cs="Arial"/>
          <w:lang w:val="es-ES"/>
        </w:rPr>
        <w:t>Cepheid</w:t>
      </w:r>
      <w:proofErr w:type="spellEnd"/>
      <w:r w:rsidRPr="00DE198A">
        <w:rPr>
          <w:rFonts w:ascii="Arial" w:hAnsi="Arial" w:cs="Arial"/>
          <w:lang w:val="es-ES"/>
        </w:rPr>
        <w:t xml:space="preserve"> (0), una RR </w:t>
      </w:r>
      <w:proofErr w:type="spellStart"/>
      <w:r w:rsidRPr="00DE198A">
        <w:rPr>
          <w:rFonts w:ascii="Arial" w:hAnsi="Arial" w:cs="Arial"/>
          <w:lang w:val="es-ES"/>
        </w:rPr>
        <w:t>Lyrae</w:t>
      </w:r>
      <w:proofErr w:type="spellEnd"/>
      <w:r w:rsidRPr="00DE198A">
        <w:rPr>
          <w:rFonts w:ascii="Arial" w:hAnsi="Arial" w:cs="Arial"/>
          <w:lang w:val="es-ES"/>
        </w:rPr>
        <w:t xml:space="preserve"> (1), o una Estrella Binaria (2).</w:t>
      </w:r>
    </w:p>
    <w:p w14:paraId="3890A0A0" w14:textId="77777777" w:rsidR="00DE198A" w:rsidRDefault="00DE198A" w:rsidP="00DE198A">
      <w:pPr>
        <w:jc w:val="both"/>
        <w:rPr>
          <w:rFonts w:ascii="Arial" w:hAnsi="Arial" w:cs="Arial"/>
          <w:lang w:val="es-ES"/>
        </w:rPr>
      </w:pPr>
      <w:r w:rsidRPr="00DE198A">
        <w:rPr>
          <w:rFonts w:ascii="Arial" w:hAnsi="Arial" w:cs="Arial"/>
          <w:lang w:val="es-ES"/>
        </w:rPr>
        <w:t>El objetivo es clasificar las estrellas según su tipo, y el período de la curva de luz es una característica crucial para esta clasificación.</w:t>
      </w:r>
    </w:p>
    <w:p w14:paraId="74EB8DEB" w14:textId="77777777" w:rsidR="00DE198A" w:rsidRPr="00DE198A" w:rsidRDefault="00DE198A" w:rsidP="00DE198A">
      <w:pPr>
        <w:jc w:val="both"/>
        <w:rPr>
          <w:rFonts w:ascii="Arial" w:hAnsi="Arial" w:cs="Arial"/>
          <w:lang w:val="es-ES"/>
        </w:rPr>
      </w:pPr>
    </w:p>
    <w:p w14:paraId="1F6EFB3C" w14:textId="1A763BA1"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Cómo encaja el </w:t>
      </w:r>
      <w:proofErr w:type="spellStart"/>
      <w:r w:rsidRPr="00DE198A">
        <w:rPr>
          <w:rFonts w:ascii="Arial" w:hAnsi="Arial" w:cs="Arial"/>
          <w:b/>
          <w:bCs/>
          <w:lang w:val="es-ES"/>
        </w:rPr>
        <w:t>Lomb-Scargle</w:t>
      </w:r>
      <w:proofErr w:type="spellEnd"/>
      <w:r w:rsidRPr="00DE198A">
        <w:rPr>
          <w:rFonts w:ascii="Arial" w:hAnsi="Arial" w:cs="Arial"/>
          <w:b/>
          <w:bCs/>
          <w:lang w:val="es-ES"/>
        </w:rPr>
        <w:t xml:space="preserve"> </w:t>
      </w:r>
      <w:proofErr w:type="spellStart"/>
      <w:r w:rsidRPr="00DE198A">
        <w:rPr>
          <w:rFonts w:ascii="Arial" w:hAnsi="Arial" w:cs="Arial"/>
          <w:b/>
          <w:bCs/>
          <w:lang w:val="es-ES"/>
        </w:rPr>
        <w:t>Periodogram</w:t>
      </w:r>
      <w:proofErr w:type="spellEnd"/>
      <w:r w:rsidRPr="00DE198A">
        <w:rPr>
          <w:rFonts w:ascii="Arial" w:hAnsi="Arial" w:cs="Arial"/>
          <w:b/>
          <w:bCs/>
          <w:lang w:val="es-ES"/>
        </w:rPr>
        <w:t xml:space="preserve"> en </w:t>
      </w:r>
      <w:r>
        <w:rPr>
          <w:rFonts w:ascii="Arial" w:hAnsi="Arial" w:cs="Arial"/>
          <w:b/>
          <w:bCs/>
          <w:lang w:val="es-ES"/>
        </w:rPr>
        <w:t>el</w:t>
      </w:r>
      <w:r w:rsidRPr="00DE198A">
        <w:rPr>
          <w:rFonts w:ascii="Arial" w:hAnsi="Arial" w:cs="Arial"/>
          <w:b/>
          <w:bCs/>
          <w:lang w:val="es-ES"/>
        </w:rPr>
        <w:t xml:space="preserve"> pipeline</w:t>
      </w:r>
    </w:p>
    <w:p w14:paraId="7FA8EFDB" w14:textId="7C2F5846" w:rsidR="00DE198A" w:rsidRDefault="00DE198A" w:rsidP="00DE198A">
      <w:pPr>
        <w:jc w:val="both"/>
        <w:rPr>
          <w:rFonts w:ascii="Arial" w:hAnsi="Arial" w:cs="Arial"/>
          <w:lang w:val="es-ES"/>
        </w:rPr>
      </w:pPr>
      <w:r w:rsidRPr="00DE198A">
        <w:rPr>
          <w:rFonts w:ascii="Arial" w:hAnsi="Arial" w:cs="Arial"/>
          <w:lang w:val="es-ES"/>
        </w:rPr>
        <w:t xml:space="preserve">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 xml:space="preserve"> ayudará a calcular el mejor período para cada curva de luz, que luego </w:t>
      </w:r>
      <w:r>
        <w:rPr>
          <w:rFonts w:ascii="Arial" w:hAnsi="Arial" w:cs="Arial"/>
          <w:lang w:val="es-ES"/>
        </w:rPr>
        <w:t xml:space="preserve">se </w:t>
      </w:r>
      <w:r w:rsidRPr="00DE198A">
        <w:rPr>
          <w:rFonts w:ascii="Arial" w:hAnsi="Arial" w:cs="Arial"/>
          <w:lang w:val="es-ES"/>
        </w:rPr>
        <w:t xml:space="preserve">puede usar como una característica adicional al entrenar </w:t>
      </w:r>
      <w:r>
        <w:rPr>
          <w:rFonts w:ascii="Arial" w:hAnsi="Arial" w:cs="Arial"/>
          <w:lang w:val="es-ES"/>
        </w:rPr>
        <w:t>el</w:t>
      </w:r>
      <w:r w:rsidRPr="00DE198A">
        <w:rPr>
          <w:rFonts w:ascii="Arial" w:hAnsi="Arial" w:cs="Arial"/>
          <w:lang w:val="es-ES"/>
        </w:rPr>
        <w:t xml:space="preserve"> modelo de clasificación.</w:t>
      </w:r>
    </w:p>
    <w:p w14:paraId="0965DBF3" w14:textId="77777777" w:rsidR="00DE198A" w:rsidRPr="00DE198A" w:rsidRDefault="00DE198A" w:rsidP="00DE198A">
      <w:pPr>
        <w:jc w:val="both"/>
        <w:rPr>
          <w:rFonts w:ascii="Arial" w:hAnsi="Arial" w:cs="Arial"/>
          <w:lang w:val="es-ES"/>
        </w:rPr>
      </w:pPr>
    </w:p>
    <w:p w14:paraId="0F069434" w14:textId="77777777" w:rsidR="00DE198A" w:rsidRPr="00DE198A" w:rsidRDefault="00DE198A" w:rsidP="00DE198A">
      <w:pPr>
        <w:jc w:val="both"/>
        <w:rPr>
          <w:rFonts w:ascii="Arial" w:hAnsi="Arial" w:cs="Arial"/>
          <w:b/>
          <w:bCs/>
          <w:lang w:val="es-ES"/>
        </w:rPr>
      </w:pPr>
      <w:r w:rsidRPr="00DE198A">
        <w:rPr>
          <w:rFonts w:ascii="Arial" w:hAnsi="Arial" w:cs="Arial"/>
          <w:b/>
          <w:bCs/>
          <w:lang w:val="es-ES"/>
        </w:rPr>
        <w:t xml:space="preserve">Aplicación del </w:t>
      </w:r>
      <w:proofErr w:type="spellStart"/>
      <w:r w:rsidRPr="00DE198A">
        <w:rPr>
          <w:rFonts w:ascii="Arial" w:hAnsi="Arial" w:cs="Arial"/>
          <w:b/>
          <w:bCs/>
          <w:lang w:val="es-ES"/>
        </w:rPr>
        <w:t>Lomb-Scargle</w:t>
      </w:r>
      <w:proofErr w:type="spellEnd"/>
      <w:r w:rsidRPr="00DE198A">
        <w:rPr>
          <w:rFonts w:ascii="Arial" w:hAnsi="Arial" w:cs="Arial"/>
          <w:b/>
          <w:bCs/>
          <w:lang w:val="es-ES"/>
        </w:rPr>
        <w:t xml:space="preserve"> </w:t>
      </w:r>
      <w:proofErr w:type="spellStart"/>
      <w:r w:rsidRPr="00DE198A">
        <w:rPr>
          <w:rFonts w:ascii="Arial" w:hAnsi="Arial" w:cs="Arial"/>
          <w:b/>
          <w:bCs/>
          <w:lang w:val="es-ES"/>
        </w:rPr>
        <w:t>Periodogram</w:t>
      </w:r>
      <w:proofErr w:type="spellEnd"/>
    </w:p>
    <w:p w14:paraId="0A705B3F" w14:textId="77777777" w:rsidR="00DE198A" w:rsidRPr="00DE198A" w:rsidRDefault="00DE198A" w:rsidP="00DE198A">
      <w:pPr>
        <w:jc w:val="both"/>
        <w:rPr>
          <w:rFonts w:ascii="Arial" w:hAnsi="Arial" w:cs="Arial"/>
          <w:lang w:val="es-ES"/>
        </w:rPr>
      </w:pPr>
      <w:r w:rsidRPr="00DE198A">
        <w:rPr>
          <w:rFonts w:ascii="Arial" w:hAnsi="Arial" w:cs="Arial"/>
          <w:lang w:val="es-ES"/>
        </w:rPr>
        <w:t xml:space="preserve">¿Qué hace el </w:t>
      </w:r>
      <w:proofErr w:type="spellStart"/>
      <w:r w:rsidRPr="00DE198A">
        <w:rPr>
          <w:rFonts w:ascii="Arial" w:hAnsi="Arial" w:cs="Arial"/>
          <w:lang w:val="es-ES"/>
        </w:rPr>
        <w:t>Lomb-Scargle</w:t>
      </w:r>
      <w:proofErr w:type="spellEnd"/>
      <w:r w:rsidRPr="00DE198A">
        <w:rPr>
          <w:rFonts w:ascii="Arial" w:hAnsi="Arial" w:cs="Arial"/>
          <w:lang w:val="es-ES"/>
        </w:rPr>
        <w:t xml:space="preserve"> </w:t>
      </w:r>
      <w:proofErr w:type="spellStart"/>
      <w:r w:rsidRPr="00DE198A">
        <w:rPr>
          <w:rFonts w:ascii="Arial" w:hAnsi="Arial" w:cs="Arial"/>
          <w:lang w:val="es-ES"/>
        </w:rPr>
        <w:t>Periodogram</w:t>
      </w:r>
      <w:proofErr w:type="spellEnd"/>
      <w:r w:rsidRPr="00DE198A">
        <w:rPr>
          <w:rFonts w:ascii="Arial" w:hAnsi="Arial" w:cs="Arial"/>
          <w:lang w:val="es-ES"/>
        </w:rPr>
        <w:t>?</w:t>
      </w:r>
    </w:p>
    <w:p w14:paraId="136936E3" w14:textId="77777777" w:rsidR="00DE198A" w:rsidRPr="00DE198A" w:rsidRDefault="00DE198A" w:rsidP="00DE198A">
      <w:pPr>
        <w:numPr>
          <w:ilvl w:val="0"/>
          <w:numId w:val="4"/>
        </w:numPr>
        <w:jc w:val="both"/>
        <w:rPr>
          <w:rFonts w:ascii="Arial" w:hAnsi="Arial" w:cs="Arial"/>
          <w:lang w:val="es-ES"/>
        </w:rPr>
      </w:pPr>
      <w:r w:rsidRPr="00DE198A">
        <w:rPr>
          <w:rFonts w:ascii="Arial" w:hAnsi="Arial" w:cs="Arial"/>
          <w:lang w:val="es-ES"/>
        </w:rPr>
        <w:t>Entrada: Toma los datos de la curva de luz —es decir, una secuencia de valores de tiempo (MJD) y brillo (FLUXCAL)—.</w:t>
      </w:r>
    </w:p>
    <w:p w14:paraId="466B6261" w14:textId="77777777" w:rsidR="00DE198A" w:rsidRPr="00DE198A" w:rsidRDefault="00DE198A" w:rsidP="00DE198A">
      <w:pPr>
        <w:numPr>
          <w:ilvl w:val="0"/>
          <w:numId w:val="4"/>
        </w:numPr>
        <w:jc w:val="both"/>
        <w:rPr>
          <w:rFonts w:ascii="Arial" w:hAnsi="Arial" w:cs="Arial"/>
          <w:lang w:val="es-ES"/>
        </w:rPr>
      </w:pPr>
      <w:r w:rsidRPr="00DE198A">
        <w:rPr>
          <w:rFonts w:ascii="Arial" w:hAnsi="Arial" w:cs="Arial"/>
          <w:lang w:val="es-ES"/>
        </w:rPr>
        <w:t xml:space="preserve">Cálculo del mejor período: A través de la técnica de </w:t>
      </w:r>
      <w:proofErr w:type="spellStart"/>
      <w:r w:rsidRPr="00DE198A">
        <w:rPr>
          <w:rFonts w:ascii="Arial" w:hAnsi="Arial" w:cs="Arial"/>
          <w:lang w:val="es-ES"/>
        </w:rPr>
        <w:t>Lomb-Scargle</w:t>
      </w:r>
      <w:proofErr w:type="spellEnd"/>
      <w:r w:rsidRPr="00DE198A">
        <w:rPr>
          <w:rFonts w:ascii="Arial" w:hAnsi="Arial" w:cs="Arial"/>
          <w:lang w:val="es-ES"/>
        </w:rPr>
        <w:t>, encuentra el período dominante que mejor ajusta una sinusoide a los datos.</w:t>
      </w:r>
    </w:p>
    <w:p w14:paraId="20A9FAC2" w14:textId="24004084" w:rsidR="00DE198A" w:rsidRDefault="00DE198A" w:rsidP="00DE198A">
      <w:pPr>
        <w:numPr>
          <w:ilvl w:val="0"/>
          <w:numId w:val="4"/>
        </w:numPr>
        <w:jc w:val="both"/>
        <w:rPr>
          <w:rFonts w:ascii="Arial" w:hAnsi="Arial" w:cs="Arial"/>
          <w:lang w:val="es-ES"/>
        </w:rPr>
      </w:pPr>
      <w:r w:rsidRPr="00DE198A">
        <w:rPr>
          <w:rFonts w:ascii="Arial" w:hAnsi="Arial" w:cs="Arial"/>
          <w:lang w:val="es-ES"/>
        </w:rPr>
        <w:t xml:space="preserve">Salida: El mejor período, que </w:t>
      </w:r>
      <w:r>
        <w:rPr>
          <w:rFonts w:ascii="Arial" w:hAnsi="Arial" w:cs="Arial"/>
          <w:lang w:val="es-ES"/>
        </w:rPr>
        <w:t xml:space="preserve">se </w:t>
      </w:r>
      <w:r w:rsidRPr="00DE198A">
        <w:rPr>
          <w:rFonts w:ascii="Arial" w:hAnsi="Arial" w:cs="Arial"/>
          <w:lang w:val="es-ES"/>
        </w:rPr>
        <w:t>puede usar como una característica adicional para clasificar la curva de luz.</w:t>
      </w:r>
    </w:p>
    <w:p w14:paraId="4C0DEE1C" w14:textId="77777777" w:rsidR="003B19E0" w:rsidRPr="00DE198A" w:rsidRDefault="003B19E0" w:rsidP="003B19E0">
      <w:pPr>
        <w:jc w:val="both"/>
        <w:rPr>
          <w:rFonts w:ascii="Arial" w:hAnsi="Arial" w:cs="Arial"/>
          <w:lang w:val="es-ES"/>
        </w:rPr>
      </w:pPr>
    </w:p>
    <w:p w14:paraId="34059DF3" w14:textId="3FC094A5" w:rsidR="00DE198A" w:rsidRDefault="00DE198A" w:rsidP="00DE198A">
      <w:pPr>
        <w:jc w:val="both"/>
        <w:rPr>
          <w:rFonts w:ascii="Arial" w:hAnsi="Arial" w:cs="Arial"/>
          <w:lang w:val="es-ES"/>
        </w:rPr>
      </w:pPr>
      <w:r>
        <w:rPr>
          <w:rFonts w:ascii="Arial" w:hAnsi="Arial" w:cs="Arial"/>
          <w:lang w:val="es-ES"/>
        </w:rPr>
        <w:t xml:space="preserve">-&gt; </w:t>
      </w:r>
      <w:r w:rsidRPr="00DE198A">
        <w:rPr>
          <w:rFonts w:ascii="Arial" w:hAnsi="Arial" w:cs="Arial"/>
          <w:lang w:val="es-ES"/>
        </w:rPr>
        <w:t xml:space="preserve">¿Por qué usarlo en este problema? El período es una característica distintiva de los diferentes tipos de estrellas variables. Por ejemplo, las RR </w:t>
      </w:r>
      <w:proofErr w:type="spellStart"/>
      <w:r w:rsidRPr="00DE198A">
        <w:rPr>
          <w:rFonts w:ascii="Arial" w:hAnsi="Arial" w:cs="Arial"/>
          <w:lang w:val="es-ES"/>
        </w:rPr>
        <w:t>Lyrae</w:t>
      </w:r>
      <w:proofErr w:type="spellEnd"/>
      <w:r w:rsidRPr="00DE198A">
        <w:rPr>
          <w:rFonts w:ascii="Arial" w:hAnsi="Arial" w:cs="Arial"/>
          <w:lang w:val="es-ES"/>
        </w:rPr>
        <w:t xml:space="preserve"> tienen períodos de alrededor de 0.5 días, mientras que los </w:t>
      </w:r>
      <w:proofErr w:type="spellStart"/>
      <w:r w:rsidRPr="00DE198A">
        <w:rPr>
          <w:rFonts w:ascii="Arial" w:hAnsi="Arial" w:cs="Arial"/>
          <w:lang w:val="es-ES"/>
        </w:rPr>
        <w:t>Cepheids</w:t>
      </w:r>
      <w:proofErr w:type="spellEnd"/>
      <w:r w:rsidRPr="00DE198A">
        <w:rPr>
          <w:rFonts w:ascii="Arial" w:hAnsi="Arial" w:cs="Arial"/>
          <w:lang w:val="es-ES"/>
        </w:rPr>
        <w:t xml:space="preserve"> pueden tener períodos mucho más largos. El período puede ser una señal clave que distinga una clase de estrella de otra. Al agregar el período como una característica a</w:t>
      </w:r>
      <w:r>
        <w:rPr>
          <w:rFonts w:ascii="Arial" w:hAnsi="Arial" w:cs="Arial"/>
          <w:lang w:val="es-ES"/>
        </w:rPr>
        <w:t>l</w:t>
      </w:r>
      <w:r w:rsidRPr="00DE198A">
        <w:rPr>
          <w:rFonts w:ascii="Arial" w:hAnsi="Arial" w:cs="Arial"/>
          <w:lang w:val="es-ES"/>
        </w:rPr>
        <w:t xml:space="preserve"> conjunto de datos, </w:t>
      </w:r>
      <w:r>
        <w:rPr>
          <w:rFonts w:ascii="Arial" w:hAnsi="Arial" w:cs="Arial"/>
          <w:lang w:val="es-ES"/>
        </w:rPr>
        <w:t xml:space="preserve">se </w:t>
      </w:r>
      <w:r w:rsidRPr="00DE198A">
        <w:rPr>
          <w:rFonts w:ascii="Arial" w:hAnsi="Arial" w:cs="Arial"/>
          <w:lang w:val="es-ES"/>
        </w:rPr>
        <w:t>está proporcionando al modelo información adicional que puede mejorar su capacidad de clasificación.</w:t>
      </w:r>
    </w:p>
    <w:p w14:paraId="48DCFCAA" w14:textId="77777777" w:rsidR="00DE198A" w:rsidRDefault="00DE198A" w:rsidP="00DE198A">
      <w:pPr>
        <w:jc w:val="both"/>
        <w:rPr>
          <w:rFonts w:ascii="Arial" w:hAnsi="Arial" w:cs="Arial"/>
          <w:lang w:val="es-ES"/>
        </w:rPr>
      </w:pPr>
    </w:p>
    <w:p w14:paraId="7E628C5D" w14:textId="77777777" w:rsidR="00DE198A" w:rsidRDefault="00DE198A" w:rsidP="00DE198A">
      <w:pPr>
        <w:jc w:val="both"/>
        <w:rPr>
          <w:rFonts w:ascii="Arial" w:hAnsi="Arial" w:cs="Arial"/>
          <w:lang w:val="es-ES"/>
        </w:rPr>
      </w:pPr>
    </w:p>
    <w:p w14:paraId="65035124" w14:textId="77777777" w:rsidR="00DE198A" w:rsidRDefault="00DE198A" w:rsidP="00DE198A">
      <w:pPr>
        <w:jc w:val="both"/>
        <w:rPr>
          <w:rFonts w:ascii="Arial" w:hAnsi="Arial" w:cs="Arial"/>
          <w:lang w:val="es-ES"/>
        </w:rPr>
      </w:pPr>
    </w:p>
    <w:p w14:paraId="4072B265" w14:textId="3B1750A4" w:rsidR="00672DC5" w:rsidRPr="00DE198A" w:rsidRDefault="00DE198A" w:rsidP="00DE198A">
      <w:pPr>
        <w:jc w:val="both"/>
        <w:rPr>
          <w:rFonts w:ascii="Arial" w:hAnsi="Arial" w:cs="Arial"/>
          <w:lang w:val="es-ES"/>
        </w:rPr>
      </w:pPr>
      <w:r>
        <w:rPr>
          <w:rFonts w:ascii="Arial" w:hAnsi="Arial" w:cs="Arial"/>
          <w:lang w:val="es-ES"/>
        </w:rPr>
        <w:t xml:space="preserve">Fuente: </w:t>
      </w:r>
      <w:hyperlink r:id="rId5" w:history="1">
        <w:r w:rsidRPr="00E4666E">
          <w:rPr>
            <w:rStyle w:val="Hipervnculo"/>
            <w:rFonts w:ascii="Arial" w:hAnsi="Arial" w:cs="Arial"/>
            <w:lang w:val="es-ES"/>
          </w:rPr>
          <w:t>https://www.astroml.org/gatspy/periodic/lomb_scargle.html</w:t>
        </w:r>
      </w:hyperlink>
      <w:r>
        <w:rPr>
          <w:rFonts w:ascii="Arial" w:hAnsi="Arial" w:cs="Arial"/>
          <w:lang w:val="es-ES"/>
        </w:rPr>
        <w:t xml:space="preserve"> </w:t>
      </w:r>
    </w:p>
    <w:sectPr w:rsidR="00672DC5" w:rsidRPr="00DE198A" w:rsidSect="00F87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618F"/>
    <w:multiLevelType w:val="multilevel"/>
    <w:tmpl w:val="D07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35B1"/>
    <w:multiLevelType w:val="multilevel"/>
    <w:tmpl w:val="0B8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605"/>
    <w:multiLevelType w:val="multilevel"/>
    <w:tmpl w:val="2E9A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81B44"/>
    <w:multiLevelType w:val="multilevel"/>
    <w:tmpl w:val="8F147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F157B0"/>
    <w:multiLevelType w:val="multilevel"/>
    <w:tmpl w:val="6DDC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657367">
    <w:abstractNumId w:val="1"/>
  </w:num>
  <w:num w:numId="2" w16cid:durableId="1385327212">
    <w:abstractNumId w:val="0"/>
  </w:num>
  <w:num w:numId="3" w16cid:durableId="1876500242">
    <w:abstractNumId w:val="4"/>
  </w:num>
  <w:num w:numId="4" w16cid:durableId="514803844">
    <w:abstractNumId w:val="2"/>
  </w:num>
  <w:num w:numId="5" w16cid:durableId="1475295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8A"/>
    <w:rsid w:val="0003253E"/>
    <w:rsid w:val="00036569"/>
    <w:rsid w:val="000464A0"/>
    <w:rsid w:val="0036675E"/>
    <w:rsid w:val="003B19E0"/>
    <w:rsid w:val="00672DC5"/>
    <w:rsid w:val="0086514E"/>
    <w:rsid w:val="00B3373A"/>
    <w:rsid w:val="00DE198A"/>
    <w:rsid w:val="00F6728F"/>
    <w:rsid w:val="00F87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F59E"/>
  <w15:chartTrackingRefBased/>
  <w15:docId w15:val="{4180511C-EE3A-4B59-8293-6B01B850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DE19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19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19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19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19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19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19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19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19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98A"/>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DE198A"/>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DE198A"/>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DE198A"/>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DE198A"/>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DE198A"/>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DE198A"/>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DE198A"/>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DE198A"/>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DE1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198A"/>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DE19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198A"/>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DE198A"/>
    <w:pPr>
      <w:spacing w:before="160"/>
      <w:jc w:val="center"/>
    </w:pPr>
    <w:rPr>
      <w:i/>
      <w:iCs/>
      <w:color w:val="404040" w:themeColor="text1" w:themeTint="BF"/>
    </w:rPr>
  </w:style>
  <w:style w:type="character" w:customStyle="1" w:styleId="CitaCar">
    <w:name w:val="Cita Car"/>
    <w:basedOn w:val="Fuentedeprrafopredeter"/>
    <w:link w:val="Cita"/>
    <w:uiPriority w:val="29"/>
    <w:rsid w:val="00DE198A"/>
    <w:rPr>
      <w:i/>
      <w:iCs/>
      <w:color w:val="404040" w:themeColor="text1" w:themeTint="BF"/>
      <w:lang w:val="es-MX"/>
    </w:rPr>
  </w:style>
  <w:style w:type="paragraph" w:styleId="Prrafodelista">
    <w:name w:val="List Paragraph"/>
    <w:basedOn w:val="Normal"/>
    <w:uiPriority w:val="34"/>
    <w:qFormat/>
    <w:rsid w:val="00DE198A"/>
    <w:pPr>
      <w:ind w:left="720"/>
      <w:contextualSpacing/>
    </w:pPr>
  </w:style>
  <w:style w:type="character" w:styleId="nfasisintenso">
    <w:name w:val="Intense Emphasis"/>
    <w:basedOn w:val="Fuentedeprrafopredeter"/>
    <w:uiPriority w:val="21"/>
    <w:qFormat/>
    <w:rsid w:val="00DE198A"/>
    <w:rPr>
      <w:i/>
      <w:iCs/>
      <w:color w:val="2F5496" w:themeColor="accent1" w:themeShade="BF"/>
    </w:rPr>
  </w:style>
  <w:style w:type="paragraph" w:styleId="Citadestacada">
    <w:name w:val="Intense Quote"/>
    <w:basedOn w:val="Normal"/>
    <w:next w:val="Normal"/>
    <w:link w:val="CitadestacadaCar"/>
    <w:uiPriority w:val="30"/>
    <w:qFormat/>
    <w:rsid w:val="00DE19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198A"/>
    <w:rPr>
      <w:i/>
      <w:iCs/>
      <w:color w:val="2F5496" w:themeColor="accent1" w:themeShade="BF"/>
      <w:lang w:val="es-MX"/>
    </w:rPr>
  </w:style>
  <w:style w:type="character" w:styleId="Referenciaintensa">
    <w:name w:val="Intense Reference"/>
    <w:basedOn w:val="Fuentedeprrafopredeter"/>
    <w:uiPriority w:val="32"/>
    <w:qFormat/>
    <w:rsid w:val="00DE198A"/>
    <w:rPr>
      <w:b/>
      <w:bCs/>
      <w:smallCaps/>
      <w:color w:val="2F5496" w:themeColor="accent1" w:themeShade="BF"/>
      <w:spacing w:val="5"/>
    </w:rPr>
  </w:style>
  <w:style w:type="character" w:styleId="Hipervnculo">
    <w:name w:val="Hyperlink"/>
    <w:basedOn w:val="Fuentedeprrafopredeter"/>
    <w:uiPriority w:val="99"/>
    <w:unhideWhenUsed/>
    <w:rsid w:val="00DE198A"/>
    <w:rPr>
      <w:color w:val="0563C1" w:themeColor="hyperlink"/>
      <w:u w:val="single"/>
    </w:rPr>
  </w:style>
  <w:style w:type="character" w:styleId="Mencinsinresolver">
    <w:name w:val="Unresolved Mention"/>
    <w:basedOn w:val="Fuentedeprrafopredeter"/>
    <w:uiPriority w:val="99"/>
    <w:semiHidden/>
    <w:unhideWhenUsed/>
    <w:rsid w:val="00DE1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939200">
      <w:bodyDiv w:val="1"/>
      <w:marLeft w:val="0"/>
      <w:marRight w:val="0"/>
      <w:marTop w:val="0"/>
      <w:marBottom w:val="0"/>
      <w:divBdr>
        <w:top w:val="none" w:sz="0" w:space="0" w:color="auto"/>
        <w:left w:val="none" w:sz="0" w:space="0" w:color="auto"/>
        <w:bottom w:val="none" w:sz="0" w:space="0" w:color="auto"/>
        <w:right w:val="none" w:sz="0" w:space="0" w:color="auto"/>
      </w:divBdr>
      <w:divsChild>
        <w:div w:id="1945453960">
          <w:marLeft w:val="0"/>
          <w:marRight w:val="0"/>
          <w:marTop w:val="0"/>
          <w:marBottom w:val="0"/>
          <w:divBdr>
            <w:top w:val="none" w:sz="0" w:space="0" w:color="auto"/>
            <w:left w:val="none" w:sz="0" w:space="0" w:color="auto"/>
            <w:bottom w:val="none" w:sz="0" w:space="0" w:color="auto"/>
            <w:right w:val="none" w:sz="0" w:space="0" w:color="auto"/>
          </w:divBdr>
          <w:divsChild>
            <w:div w:id="1147672287">
              <w:marLeft w:val="0"/>
              <w:marRight w:val="0"/>
              <w:marTop w:val="0"/>
              <w:marBottom w:val="0"/>
              <w:divBdr>
                <w:top w:val="none" w:sz="0" w:space="0" w:color="auto"/>
                <w:left w:val="none" w:sz="0" w:space="0" w:color="auto"/>
                <w:bottom w:val="none" w:sz="0" w:space="0" w:color="auto"/>
                <w:right w:val="none" w:sz="0" w:space="0" w:color="auto"/>
              </w:divBdr>
            </w:div>
            <w:div w:id="857887018">
              <w:marLeft w:val="0"/>
              <w:marRight w:val="0"/>
              <w:marTop w:val="0"/>
              <w:marBottom w:val="0"/>
              <w:divBdr>
                <w:top w:val="none" w:sz="0" w:space="0" w:color="auto"/>
                <w:left w:val="none" w:sz="0" w:space="0" w:color="auto"/>
                <w:bottom w:val="none" w:sz="0" w:space="0" w:color="auto"/>
                <w:right w:val="none" w:sz="0" w:space="0" w:color="auto"/>
              </w:divBdr>
              <w:divsChild>
                <w:div w:id="509373219">
                  <w:marLeft w:val="0"/>
                  <w:marRight w:val="0"/>
                  <w:marTop w:val="0"/>
                  <w:marBottom w:val="0"/>
                  <w:divBdr>
                    <w:top w:val="none" w:sz="0" w:space="0" w:color="auto"/>
                    <w:left w:val="none" w:sz="0" w:space="0" w:color="auto"/>
                    <w:bottom w:val="none" w:sz="0" w:space="0" w:color="auto"/>
                    <w:right w:val="none" w:sz="0" w:space="0" w:color="auto"/>
                  </w:divBdr>
                  <w:divsChild>
                    <w:div w:id="17314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8333">
              <w:marLeft w:val="0"/>
              <w:marRight w:val="0"/>
              <w:marTop w:val="0"/>
              <w:marBottom w:val="0"/>
              <w:divBdr>
                <w:top w:val="none" w:sz="0" w:space="0" w:color="auto"/>
                <w:left w:val="none" w:sz="0" w:space="0" w:color="auto"/>
                <w:bottom w:val="none" w:sz="0" w:space="0" w:color="auto"/>
                <w:right w:val="none" w:sz="0" w:space="0" w:color="auto"/>
              </w:divBdr>
            </w:div>
          </w:divsChild>
        </w:div>
        <w:div w:id="1446732192">
          <w:marLeft w:val="0"/>
          <w:marRight w:val="0"/>
          <w:marTop w:val="0"/>
          <w:marBottom w:val="0"/>
          <w:divBdr>
            <w:top w:val="none" w:sz="0" w:space="0" w:color="auto"/>
            <w:left w:val="none" w:sz="0" w:space="0" w:color="auto"/>
            <w:bottom w:val="none" w:sz="0" w:space="0" w:color="auto"/>
            <w:right w:val="none" w:sz="0" w:space="0" w:color="auto"/>
          </w:divBdr>
          <w:divsChild>
            <w:div w:id="289632132">
              <w:marLeft w:val="0"/>
              <w:marRight w:val="0"/>
              <w:marTop w:val="0"/>
              <w:marBottom w:val="0"/>
              <w:divBdr>
                <w:top w:val="none" w:sz="0" w:space="0" w:color="auto"/>
                <w:left w:val="none" w:sz="0" w:space="0" w:color="auto"/>
                <w:bottom w:val="none" w:sz="0" w:space="0" w:color="auto"/>
                <w:right w:val="none" w:sz="0" w:space="0" w:color="auto"/>
              </w:divBdr>
            </w:div>
            <w:div w:id="2145124861">
              <w:marLeft w:val="0"/>
              <w:marRight w:val="0"/>
              <w:marTop w:val="0"/>
              <w:marBottom w:val="0"/>
              <w:divBdr>
                <w:top w:val="none" w:sz="0" w:space="0" w:color="auto"/>
                <w:left w:val="none" w:sz="0" w:space="0" w:color="auto"/>
                <w:bottom w:val="none" w:sz="0" w:space="0" w:color="auto"/>
                <w:right w:val="none" w:sz="0" w:space="0" w:color="auto"/>
              </w:divBdr>
              <w:divsChild>
                <w:div w:id="65497282">
                  <w:marLeft w:val="0"/>
                  <w:marRight w:val="0"/>
                  <w:marTop w:val="0"/>
                  <w:marBottom w:val="0"/>
                  <w:divBdr>
                    <w:top w:val="none" w:sz="0" w:space="0" w:color="auto"/>
                    <w:left w:val="none" w:sz="0" w:space="0" w:color="auto"/>
                    <w:bottom w:val="none" w:sz="0" w:space="0" w:color="auto"/>
                    <w:right w:val="none" w:sz="0" w:space="0" w:color="auto"/>
                  </w:divBdr>
                  <w:divsChild>
                    <w:div w:id="10238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699">
              <w:marLeft w:val="0"/>
              <w:marRight w:val="0"/>
              <w:marTop w:val="0"/>
              <w:marBottom w:val="0"/>
              <w:divBdr>
                <w:top w:val="none" w:sz="0" w:space="0" w:color="auto"/>
                <w:left w:val="none" w:sz="0" w:space="0" w:color="auto"/>
                <w:bottom w:val="none" w:sz="0" w:space="0" w:color="auto"/>
                <w:right w:val="none" w:sz="0" w:space="0" w:color="auto"/>
              </w:divBdr>
            </w:div>
          </w:divsChild>
        </w:div>
        <w:div w:id="1726492776">
          <w:marLeft w:val="0"/>
          <w:marRight w:val="0"/>
          <w:marTop w:val="0"/>
          <w:marBottom w:val="0"/>
          <w:divBdr>
            <w:top w:val="none" w:sz="0" w:space="0" w:color="auto"/>
            <w:left w:val="none" w:sz="0" w:space="0" w:color="auto"/>
            <w:bottom w:val="none" w:sz="0" w:space="0" w:color="auto"/>
            <w:right w:val="none" w:sz="0" w:space="0" w:color="auto"/>
          </w:divBdr>
          <w:divsChild>
            <w:div w:id="1557274736">
              <w:marLeft w:val="0"/>
              <w:marRight w:val="0"/>
              <w:marTop w:val="0"/>
              <w:marBottom w:val="0"/>
              <w:divBdr>
                <w:top w:val="none" w:sz="0" w:space="0" w:color="auto"/>
                <w:left w:val="none" w:sz="0" w:space="0" w:color="auto"/>
                <w:bottom w:val="none" w:sz="0" w:space="0" w:color="auto"/>
                <w:right w:val="none" w:sz="0" w:space="0" w:color="auto"/>
              </w:divBdr>
            </w:div>
            <w:div w:id="257098656">
              <w:marLeft w:val="0"/>
              <w:marRight w:val="0"/>
              <w:marTop w:val="0"/>
              <w:marBottom w:val="0"/>
              <w:divBdr>
                <w:top w:val="none" w:sz="0" w:space="0" w:color="auto"/>
                <w:left w:val="none" w:sz="0" w:space="0" w:color="auto"/>
                <w:bottom w:val="none" w:sz="0" w:space="0" w:color="auto"/>
                <w:right w:val="none" w:sz="0" w:space="0" w:color="auto"/>
              </w:divBdr>
              <w:divsChild>
                <w:div w:id="1348870400">
                  <w:marLeft w:val="0"/>
                  <w:marRight w:val="0"/>
                  <w:marTop w:val="0"/>
                  <w:marBottom w:val="0"/>
                  <w:divBdr>
                    <w:top w:val="none" w:sz="0" w:space="0" w:color="auto"/>
                    <w:left w:val="none" w:sz="0" w:space="0" w:color="auto"/>
                    <w:bottom w:val="none" w:sz="0" w:space="0" w:color="auto"/>
                    <w:right w:val="none" w:sz="0" w:space="0" w:color="auto"/>
                  </w:divBdr>
                  <w:divsChild>
                    <w:div w:id="166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129">
              <w:marLeft w:val="0"/>
              <w:marRight w:val="0"/>
              <w:marTop w:val="0"/>
              <w:marBottom w:val="0"/>
              <w:divBdr>
                <w:top w:val="none" w:sz="0" w:space="0" w:color="auto"/>
                <w:left w:val="none" w:sz="0" w:space="0" w:color="auto"/>
                <w:bottom w:val="none" w:sz="0" w:space="0" w:color="auto"/>
                <w:right w:val="none" w:sz="0" w:space="0" w:color="auto"/>
              </w:divBdr>
            </w:div>
          </w:divsChild>
        </w:div>
        <w:div w:id="2109959322">
          <w:marLeft w:val="0"/>
          <w:marRight w:val="0"/>
          <w:marTop w:val="0"/>
          <w:marBottom w:val="0"/>
          <w:divBdr>
            <w:top w:val="none" w:sz="0" w:space="0" w:color="auto"/>
            <w:left w:val="none" w:sz="0" w:space="0" w:color="auto"/>
            <w:bottom w:val="none" w:sz="0" w:space="0" w:color="auto"/>
            <w:right w:val="none" w:sz="0" w:space="0" w:color="auto"/>
          </w:divBdr>
          <w:divsChild>
            <w:div w:id="223030078">
              <w:marLeft w:val="0"/>
              <w:marRight w:val="0"/>
              <w:marTop w:val="0"/>
              <w:marBottom w:val="0"/>
              <w:divBdr>
                <w:top w:val="none" w:sz="0" w:space="0" w:color="auto"/>
                <w:left w:val="none" w:sz="0" w:space="0" w:color="auto"/>
                <w:bottom w:val="none" w:sz="0" w:space="0" w:color="auto"/>
                <w:right w:val="none" w:sz="0" w:space="0" w:color="auto"/>
              </w:divBdr>
            </w:div>
            <w:div w:id="1151865770">
              <w:marLeft w:val="0"/>
              <w:marRight w:val="0"/>
              <w:marTop w:val="0"/>
              <w:marBottom w:val="0"/>
              <w:divBdr>
                <w:top w:val="none" w:sz="0" w:space="0" w:color="auto"/>
                <w:left w:val="none" w:sz="0" w:space="0" w:color="auto"/>
                <w:bottom w:val="none" w:sz="0" w:space="0" w:color="auto"/>
                <w:right w:val="none" w:sz="0" w:space="0" w:color="auto"/>
              </w:divBdr>
              <w:divsChild>
                <w:div w:id="1160999339">
                  <w:marLeft w:val="0"/>
                  <w:marRight w:val="0"/>
                  <w:marTop w:val="0"/>
                  <w:marBottom w:val="0"/>
                  <w:divBdr>
                    <w:top w:val="none" w:sz="0" w:space="0" w:color="auto"/>
                    <w:left w:val="none" w:sz="0" w:space="0" w:color="auto"/>
                    <w:bottom w:val="none" w:sz="0" w:space="0" w:color="auto"/>
                    <w:right w:val="none" w:sz="0" w:space="0" w:color="auto"/>
                  </w:divBdr>
                  <w:divsChild>
                    <w:div w:id="20627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3835">
      <w:bodyDiv w:val="1"/>
      <w:marLeft w:val="0"/>
      <w:marRight w:val="0"/>
      <w:marTop w:val="0"/>
      <w:marBottom w:val="0"/>
      <w:divBdr>
        <w:top w:val="none" w:sz="0" w:space="0" w:color="auto"/>
        <w:left w:val="none" w:sz="0" w:space="0" w:color="auto"/>
        <w:bottom w:val="none" w:sz="0" w:space="0" w:color="auto"/>
        <w:right w:val="none" w:sz="0" w:space="0" w:color="auto"/>
      </w:divBdr>
      <w:divsChild>
        <w:div w:id="338043310">
          <w:marLeft w:val="0"/>
          <w:marRight w:val="0"/>
          <w:marTop w:val="0"/>
          <w:marBottom w:val="0"/>
          <w:divBdr>
            <w:top w:val="none" w:sz="0" w:space="0" w:color="auto"/>
            <w:left w:val="none" w:sz="0" w:space="0" w:color="auto"/>
            <w:bottom w:val="none" w:sz="0" w:space="0" w:color="auto"/>
            <w:right w:val="none" w:sz="0" w:space="0" w:color="auto"/>
          </w:divBdr>
          <w:divsChild>
            <w:div w:id="667367215">
              <w:marLeft w:val="0"/>
              <w:marRight w:val="0"/>
              <w:marTop w:val="0"/>
              <w:marBottom w:val="0"/>
              <w:divBdr>
                <w:top w:val="none" w:sz="0" w:space="0" w:color="auto"/>
                <w:left w:val="none" w:sz="0" w:space="0" w:color="auto"/>
                <w:bottom w:val="none" w:sz="0" w:space="0" w:color="auto"/>
                <w:right w:val="none" w:sz="0" w:space="0" w:color="auto"/>
              </w:divBdr>
            </w:div>
            <w:div w:id="856577758">
              <w:marLeft w:val="0"/>
              <w:marRight w:val="0"/>
              <w:marTop w:val="0"/>
              <w:marBottom w:val="0"/>
              <w:divBdr>
                <w:top w:val="none" w:sz="0" w:space="0" w:color="auto"/>
                <w:left w:val="none" w:sz="0" w:space="0" w:color="auto"/>
                <w:bottom w:val="none" w:sz="0" w:space="0" w:color="auto"/>
                <w:right w:val="none" w:sz="0" w:space="0" w:color="auto"/>
              </w:divBdr>
              <w:divsChild>
                <w:div w:id="972950043">
                  <w:marLeft w:val="0"/>
                  <w:marRight w:val="0"/>
                  <w:marTop w:val="0"/>
                  <w:marBottom w:val="0"/>
                  <w:divBdr>
                    <w:top w:val="none" w:sz="0" w:space="0" w:color="auto"/>
                    <w:left w:val="none" w:sz="0" w:space="0" w:color="auto"/>
                    <w:bottom w:val="none" w:sz="0" w:space="0" w:color="auto"/>
                    <w:right w:val="none" w:sz="0" w:space="0" w:color="auto"/>
                  </w:divBdr>
                  <w:divsChild>
                    <w:div w:id="4230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161">
              <w:marLeft w:val="0"/>
              <w:marRight w:val="0"/>
              <w:marTop w:val="0"/>
              <w:marBottom w:val="0"/>
              <w:divBdr>
                <w:top w:val="none" w:sz="0" w:space="0" w:color="auto"/>
                <w:left w:val="none" w:sz="0" w:space="0" w:color="auto"/>
                <w:bottom w:val="none" w:sz="0" w:space="0" w:color="auto"/>
                <w:right w:val="none" w:sz="0" w:space="0" w:color="auto"/>
              </w:divBdr>
            </w:div>
          </w:divsChild>
        </w:div>
        <w:div w:id="1414012621">
          <w:marLeft w:val="0"/>
          <w:marRight w:val="0"/>
          <w:marTop w:val="0"/>
          <w:marBottom w:val="0"/>
          <w:divBdr>
            <w:top w:val="none" w:sz="0" w:space="0" w:color="auto"/>
            <w:left w:val="none" w:sz="0" w:space="0" w:color="auto"/>
            <w:bottom w:val="none" w:sz="0" w:space="0" w:color="auto"/>
            <w:right w:val="none" w:sz="0" w:space="0" w:color="auto"/>
          </w:divBdr>
          <w:divsChild>
            <w:div w:id="470295210">
              <w:marLeft w:val="0"/>
              <w:marRight w:val="0"/>
              <w:marTop w:val="0"/>
              <w:marBottom w:val="0"/>
              <w:divBdr>
                <w:top w:val="none" w:sz="0" w:space="0" w:color="auto"/>
                <w:left w:val="none" w:sz="0" w:space="0" w:color="auto"/>
                <w:bottom w:val="none" w:sz="0" w:space="0" w:color="auto"/>
                <w:right w:val="none" w:sz="0" w:space="0" w:color="auto"/>
              </w:divBdr>
            </w:div>
            <w:div w:id="1434981361">
              <w:marLeft w:val="0"/>
              <w:marRight w:val="0"/>
              <w:marTop w:val="0"/>
              <w:marBottom w:val="0"/>
              <w:divBdr>
                <w:top w:val="none" w:sz="0" w:space="0" w:color="auto"/>
                <w:left w:val="none" w:sz="0" w:space="0" w:color="auto"/>
                <w:bottom w:val="none" w:sz="0" w:space="0" w:color="auto"/>
                <w:right w:val="none" w:sz="0" w:space="0" w:color="auto"/>
              </w:divBdr>
              <w:divsChild>
                <w:div w:id="1649019346">
                  <w:marLeft w:val="0"/>
                  <w:marRight w:val="0"/>
                  <w:marTop w:val="0"/>
                  <w:marBottom w:val="0"/>
                  <w:divBdr>
                    <w:top w:val="none" w:sz="0" w:space="0" w:color="auto"/>
                    <w:left w:val="none" w:sz="0" w:space="0" w:color="auto"/>
                    <w:bottom w:val="none" w:sz="0" w:space="0" w:color="auto"/>
                    <w:right w:val="none" w:sz="0" w:space="0" w:color="auto"/>
                  </w:divBdr>
                  <w:divsChild>
                    <w:div w:id="19794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327">
              <w:marLeft w:val="0"/>
              <w:marRight w:val="0"/>
              <w:marTop w:val="0"/>
              <w:marBottom w:val="0"/>
              <w:divBdr>
                <w:top w:val="none" w:sz="0" w:space="0" w:color="auto"/>
                <w:left w:val="none" w:sz="0" w:space="0" w:color="auto"/>
                <w:bottom w:val="none" w:sz="0" w:space="0" w:color="auto"/>
                <w:right w:val="none" w:sz="0" w:space="0" w:color="auto"/>
              </w:divBdr>
            </w:div>
          </w:divsChild>
        </w:div>
        <w:div w:id="1810392211">
          <w:marLeft w:val="0"/>
          <w:marRight w:val="0"/>
          <w:marTop w:val="0"/>
          <w:marBottom w:val="0"/>
          <w:divBdr>
            <w:top w:val="none" w:sz="0" w:space="0" w:color="auto"/>
            <w:left w:val="none" w:sz="0" w:space="0" w:color="auto"/>
            <w:bottom w:val="none" w:sz="0" w:space="0" w:color="auto"/>
            <w:right w:val="none" w:sz="0" w:space="0" w:color="auto"/>
          </w:divBdr>
          <w:divsChild>
            <w:div w:id="1058280359">
              <w:marLeft w:val="0"/>
              <w:marRight w:val="0"/>
              <w:marTop w:val="0"/>
              <w:marBottom w:val="0"/>
              <w:divBdr>
                <w:top w:val="none" w:sz="0" w:space="0" w:color="auto"/>
                <w:left w:val="none" w:sz="0" w:space="0" w:color="auto"/>
                <w:bottom w:val="none" w:sz="0" w:space="0" w:color="auto"/>
                <w:right w:val="none" w:sz="0" w:space="0" w:color="auto"/>
              </w:divBdr>
            </w:div>
            <w:div w:id="504979252">
              <w:marLeft w:val="0"/>
              <w:marRight w:val="0"/>
              <w:marTop w:val="0"/>
              <w:marBottom w:val="0"/>
              <w:divBdr>
                <w:top w:val="none" w:sz="0" w:space="0" w:color="auto"/>
                <w:left w:val="none" w:sz="0" w:space="0" w:color="auto"/>
                <w:bottom w:val="none" w:sz="0" w:space="0" w:color="auto"/>
                <w:right w:val="none" w:sz="0" w:space="0" w:color="auto"/>
              </w:divBdr>
              <w:divsChild>
                <w:div w:id="115225184">
                  <w:marLeft w:val="0"/>
                  <w:marRight w:val="0"/>
                  <w:marTop w:val="0"/>
                  <w:marBottom w:val="0"/>
                  <w:divBdr>
                    <w:top w:val="none" w:sz="0" w:space="0" w:color="auto"/>
                    <w:left w:val="none" w:sz="0" w:space="0" w:color="auto"/>
                    <w:bottom w:val="none" w:sz="0" w:space="0" w:color="auto"/>
                    <w:right w:val="none" w:sz="0" w:space="0" w:color="auto"/>
                  </w:divBdr>
                  <w:divsChild>
                    <w:div w:id="18063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630">
              <w:marLeft w:val="0"/>
              <w:marRight w:val="0"/>
              <w:marTop w:val="0"/>
              <w:marBottom w:val="0"/>
              <w:divBdr>
                <w:top w:val="none" w:sz="0" w:space="0" w:color="auto"/>
                <w:left w:val="none" w:sz="0" w:space="0" w:color="auto"/>
                <w:bottom w:val="none" w:sz="0" w:space="0" w:color="auto"/>
                <w:right w:val="none" w:sz="0" w:space="0" w:color="auto"/>
              </w:divBdr>
            </w:div>
          </w:divsChild>
        </w:div>
        <w:div w:id="1851405265">
          <w:marLeft w:val="0"/>
          <w:marRight w:val="0"/>
          <w:marTop w:val="0"/>
          <w:marBottom w:val="0"/>
          <w:divBdr>
            <w:top w:val="none" w:sz="0" w:space="0" w:color="auto"/>
            <w:left w:val="none" w:sz="0" w:space="0" w:color="auto"/>
            <w:bottom w:val="none" w:sz="0" w:space="0" w:color="auto"/>
            <w:right w:val="none" w:sz="0" w:space="0" w:color="auto"/>
          </w:divBdr>
          <w:divsChild>
            <w:div w:id="2146240483">
              <w:marLeft w:val="0"/>
              <w:marRight w:val="0"/>
              <w:marTop w:val="0"/>
              <w:marBottom w:val="0"/>
              <w:divBdr>
                <w:top w:val="none" w:sz="0" w:space="0" w:color="auto"/>
                <w:left w:val="none" w:sz="0" w:space="0" w:color="auto"/>
                <w:bottom w:val="none" w:sz="0" w:space="0" w:color="auto"/>
                <w:right w:val="none" w:sz="0" w:space="0" w:color="auto"/>
              </w:divBdr>
            </w:div>
            <w:div w:id="1059740772">
              <w:marLeft w:val="0"/>
              <w:marRight w:val="0"/>
              <w:marTop w:val="0"/>
              <w:marBottom w:val="0"/>
              <w:divBdr>
                <w:top w:val="none" w:sz="0" w:space="0" w:color="auto"/>
                <w:left w:val="none" w:sz="0" w:space="0" w:color="auto"/>
                <w:bottom w:val="none" w:sz="0" w:space="0" w:color="auto"/>
                <w:right w:val="none" w:sz="0" w:space="0" w:color="auto"/>
              </w:divBdr>
              <w:divsChild>
                <w:div w:id="1395078112">
                  <w:marLeft w:val="0"/>
                  <w:marRight w:val="0"/>
                  <w:marTop w:val="0"/>
                  <w:marBottom w:val="0"/>
                  <w:divBdr>
                    <w:top w:val="none" w:sz="0" w:space="0" w:color="auto"/>
                    <w:left w:val="none" w:sz="0" w:space="0" w:color="auto"/>
                    <w:bottom w:val="none" w:sz="0" w:space="0" w:color="auto"/>
                    <w:right w:val="none" w:sz="0" w:space="0" w:color="auto"/>
                  </w:divBdr>
                  <w:divsChild>
                    <w:div w:id="6724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stroml.org/gatspy/periodic/lomb_scarg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617</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Medina Martinez</dc:creator>
  <cp:keywords/>
  <dc:description/>
  <cp:lastModifiedBy>Ana Sofia Medina Martinez</cp:lastModifiedBy>
  <cp:revision>2</cp:revision>
  <dcterms:created xsi:type="dcterms:W3CDTF">2024-09-24T05:41:00Z</dcterms:created>
  <dcterms:modified xsi:type="dcterms:W3CDTF">2024-09-24T17:58:00Z</dcterms:modified>
</cp:coreProperties>
</file>