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1B87F" w14:textId="39EE85CD" w:rsidR="00380E4F" w:rsidRPr="00380E4F" w:rsidRDefault="00380E4F" w:rsidP="00380E4F">
      <w:pPr>
        <w:pStyle w:val="Heading1"/>
        <w:rPr>
          <w:rFonts w:ascii="Times New Roman" w:eastAsia="Times New Roman" w:hAnsi="Times New Roman" w:cs="Times New Roman"/>
          <w:b/>
          <w:bCs/>
          <w:color w:val="000000"/>
          <w:kern w:val="0"/>
          <w:sz w:val="44"/>
          <w:szCs w:val="44"/>
          <w14:ligatures w14:val="none"/>
        </w:rPr>
      </w:pPr>
      <w:r w:rsidRPr="00380E4F">
        <w:rPr>
          <w:rFonts w:ascii="Times New Roman" w:eastAsia="Times New Roman" w:hAnsi="Times New Roman" w:cs="Times New Roman"/>
          <w:b/>
          <w:bCs/>
          <w:color w:val="000000"/>
          <w:kern w:val="0"/>
          <w:sz w:val="44"/>
          <w:szCs w:val="44"/>
          <w14:ligatures w14:val="none"/>
        </w:rPr>
        <w:t>Energy Flexibility Project</w:t>
      </w:r>
    </w:p>
    <w:p w14:paraId="019EC935" w14:textId="22EF2CAD" w:rsidR="00380E4F" w:rsidRPr="00380E4F" w:rsidRDefault="00380E4F" w:rsidP="00380E4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80E4F">
        <w:rPr>
          <w:rFonts w:ascii="Times New Roman" w:eastAsia="Times New Roman" w:hAnsi="Times New Roman" w:cs="Times New Roman"/>
          <w:b/>
          <w:bCs/>
          <w:color w:val="000000"/>
          <w:kern w:val="0"/>
          <w:sz w:val="36"/>
          <w:szCs w:val="36"/>
          <w14:ligatures w14:val="none"/>
        </w:rPr>
        <w:t>Pre-processing &amp; Exploratory Analysis</w:t>
      </w:r>
    </w:p>
    <w:p w14:paraId="4399BA70" w14:textId="74A74648" w:rsidR="00380E4F" w:rsidRPr="00380E4F" w:rsidRDefault="00380E4F" w:rsidP="00380E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80E4F">
        <w:rPr>
          <w:rFonts w:ascii="Times New Roman" w:eastAsia="Times New Roman" w:hAnsi="Times New Roman" w:cs="Times New Roman"/>
          <w:b/>
          <w:bCs/>
          <w:color w:val="000000"/>
          <w:kern w:val="0"/>
          <w:sz w:val="27"/>
          <w:szCs w:val="27"/>
          <w14:ligatures w14:val="none"/>
        </w:rPr>
        <w:t>Problem Understanding</w:t>
      </w:r>
      <w:r>
        <w:rPr>
          <w:rFonts w:ascii="Times New Roman" w:eastAsia="Times New Roman" w:hAnsi="Times New Roman" w:cs="Times New Roman"/>
          <w:b/>
          <w:bCs/>
          <w:color w:val="000000"/>
          <w:kern w:val="0"/>
          <w:sz w:val="27"/>
          <w:szCs w:val="27"/>
          <w14:ligatures w14:val="none"/>
        </w:rPr>
        <w:t>:</w:t>
      </w:r>
    </w:p>
    <w:p w14:paraId="34A528C8" w14:textId="3FDEF655" w:rsidR="00380E4F" w:rsidRPr="00380E4F" w:rsidRDefault="00380E4F" w:rsidP="00380E4F">
      <w:pPr>
        <w:spacing w:before="100" w:beforeAutospacing="1" w:after="100" w:afterAutospacing="1" w:line="240" w:lineRule="auto"/>
        <w:rPr>
          <w:rFonts w:ascii="Times New Roman" w:eastAsia="Times New Roman" w:hAnsi="Times New Roman" w:cs="Times New Roman"/>
          <w:color w:val="000000"/>
          <w:kern w:val="0"/>
          <w14:ligatures w14:val="none"/>
        </w:rPr>
      </w:pPr>
      <w:r w:rsidRPr="00380E4F">
        <w:rPr>
          <w:rFonts w:ascii="Times New Roman" w:eastAsia="Times New Roman" w:hAnsi="Times New Roman" w:cs="Times New Roman"/>
          <w:color w:val="000000"/>
          <w:kern w:val="0"/>
          <w14:ligatures w14:val="none"/>
        </w:rPr>
        <w:t>The goal of this project is to look at electricity use of different household appliances and understand where energy flexibility is possible. The main idea is to see which appliances can be shifted in time without affecting comfort, and which ones cannot. In this first part, I focus on understanding the data, cleaning it, and exploring basic usage patterns before moving to event detection and classification.</w:t>
      </w:r>
    </w:p>
    <w:p w14:paraId="3F1A4DC2" w14:textId="50402148" w:rsidR="00380E4F" w:rsidRPr="00380E4F" w:rsidRDefault="00380E4F" w:rsidP="00380E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80E4F">
        <w:rPr>
          <w:rFonts w:ascii="Times New Roman" w:eastAsia="Times New Roman" w:hAnsi="Times New Roman" w:cs="Times New Roman"/>
          <w:b/>
          <w:bCs/>
          <w:color w:val="000000"/>
          <w:kern w:val="0"/>
          <w:sz w:val="27"/>
          <w:szCs w:val="27"/>
          <w14:ligatures w14:val="none"/>
        </w:rPr>
        <w:t>Data Understanding</w:t>
      </w:r>
      <w:r>
        <w:rPr>
          <w:rFonts w:ascii="Times New Roman" w:eastAsia="Times New Roman" w:hAnsi="Times New Roman" w:cs="Times New Roman"/>
          <w:b/>
          <w:bCs/>
          <w:color w:val="000000"/>
          <w:kern w:val="0"/>
          <w:sz w:val="27"/>
          <w:szCs w:val="27"/>
          <w14:ligatures w14:val="none"/>
        </w:rPr>
        <w:t>:</w:t>
      </w:r>
    </w:p>
    <w:p w14:paraId="6F25E1CB" w14:textId="77777777" w:rsidR="00380E4F" w:rsidRPr="00380E4F" w:rsidRDefault="00380E4F" w:rsidP="00380E4F">
      <w:pPr>
        <w:spacing w:before="100" w:beforeAutospacing="1" w:after="100" w:afterAutospacing="1" w:line="240" w:lineRule="auto"/>
        <w:rPr>
          <w:rFonts w:ascii="Times New Roman" w:eastAsia="Times New Roman" w:hAnsi="Times New Roman" w:cs="Times New Roman"/>
          <w:color w:val="000000"/>
          <w:kern w:val="0"/>
          <w14:ligatures w14:val="none"/>
        </w:rPr>
      </w:pPr>
      <w:r w:rsidRPr="00380E4F">
        <w:rPr>
          <w:rFonts w:ascii="Times New Roman" w:eastAsia="Times New Roman" w:hAnsi="Times New Roman" w:cs="Times New Roman"/>
          <w:color w:val="000000"/>
          <w:kern w:val="0"/>
          <w14:ligatures w14:val="none"/>
        </w:rPr>
        <w:t>The dataset contains electricity consumption data for one household over three months (January to March 2025). The data is given every 15 minutes and includes power values (in kW) for several appliances, as well as the total household consumption.</w:t>
      </w:r>
    </w:p>
    <w:p w14:paraId="1B540C2E" w14:textId="77777777" w:rsidR="00380E4F" w:rsidRPr="00380E4F" w:rsidRDefault="00380E4F" w:rsidP="00380E4F">
      <w:pPr>
        <w:spacing w:before="100" w:beforeAutospacing="1" w:after="100" w:afterAutospacing="1" w:line="240" w:lineRule="auto"/>
        <w:rPr>
          <w:rFonts w:ascii="Times New Roman" w:eastAsia="Times New Roman" w:hAnsi="Times New Roman" w:cs="Times New Roman"/>
          <w:color w:val="000000"/>
          <w:kern w:val="0"/>
          <w14:ligatures w14:val="none"/>
        </w:rPr>
      </w:pPr>
      <w:r w:rsidRPr="00380E4F">
        <w:rPr>
          <w:rFonts w:ascii="Times New Roman" w:eastAsia="Times New Roman" w:hAnsi="Times New Roman" w:cs="Times New Roman"/>
          <w:color w:val="000000"/>
          <w:kern w:val="0"/>
          <w14:ligatures w14:val="none"/>
        </w:rPr>
        <w:t>First, I checked the structure and summary statistics of the dataset to understand the variables and their ranges. The timestamp column was converted to a proper date-time format and sorted to make sure the data is in the correct time order. This is important because the data represents a time series.</w:t>
      </w:r>
    </w:p>
    <w:p w14:paraId="0263F5B0" w14:textId="77777777" w:rsidR="00380E4F" w:rsidRPr="00380E4F" w:rsidRDefault="00380E4F" w:rsidP="00380E4F">
      <w:pPr>
        <w:spacing w:before="100" w:beforeAutospacing="1" w:after="100" w:afterAutospacing="1" w:line="240" w:lineRule="auto"/>
        <w:rPr>
          <w:rFonts w:ascii="Times New Roman" w:eastAsia="Times New Roman" w:hAnsi="Times New Roman" w:cs="Times New Roman"/>
          <w:color w:val="000000"/>
          <w:kern w:val="0"/>
          <w14:ligatures w14:val="none"/>
        </w:rPr>
      </w:pPr>
      <w:r w:rsidRPr="00380E4F">
        <w:rPr>
          <w:rFonts w:ascii="Times New Roman" w:eastAsia="Times New Roman" w:hAnsi="Times New Roman" w:cs="Times New Roman"/>
          <w:color w:val="000000"/>
          <w:kern w:val="0"/>
          <w14:ligatures w14:val="none"/>
        </w:rPr>
        <w:t>I then plotted the power consumption of each appliance over time. These plots helped to get an overview of how the appliances behave. Some appliances, like the refrigerator, run almost continuously, while others, such as the washing machine or dishwasher, appear as short usage cycles.</w:t>
      </w:r>
    </w:p>
    <w:p w14:paraId="4FD52486" w14:textId="7B148D11" w:rsidR="00380E4F" w:rsidRPr="00380E4F" w:rsidRDefault="00380E4F" w:rsidP="00380E4F">
      <w:pPr>
        <w:spacing w:after="0" w:line="240" w:lineRule="auto"/>
        <w:rPr>
          <w:rFonts w:ascii="Times New Roman" w:eastAsia="Times New Roman" w:hAnsi="Times New Roman" w:cs="Times New Roman"/>
          <w:kern w:val="0"/>
          <w14:ligatures w14:val="none"/>
        </w:rPr>
      </w:pPr>
    </w:p>
    <w:p w14:paraId="3EE6FC61" w14:textId="4749A664" w:rsidR="00380E4F" w:rsidRPr="00380E4F" w:rsidRDefault="00380E4F" w:rsidP="00380E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80E4F">
        <w:rPr>
          <w:rFonts w:ascii="Times New Roman" w:eastAsia="Times New Roman" w:hAnsi="Times New Roman" w:cs="Times New Roman"/>
          <w:b/>
          <w:bCs/>
          <w:color w:val="000000"/>
          <w:kern w:val="0"/>
          <w:sz w:val="27"/>
          <w:szCs w:val="27"/>
          <w14:ligatures w14:val="none"/>
        </w:rPr>
        <w:t>Data Preparation</w:t>
      </w:r>
      <w:r>
        <w:rPr>
          <w:rFonts w:ascii="Times New Roman" w:eastAsia="Times New Roman" w:hAnsi="Times New Roman" w:cs="Times New Roman"/>
          <w:b/>
          <w:bCs/>
          <w:color w:val="000000"/>
          <w:kern w:val="0"/>
          <w:sz w:val="27"/>
          <w:szCs w:val="27"/>
          <w14:ligatures w14:val="none"/>
        </w:rPr>
        <w:t>:</w:t>
      </w:r>
    </w:p>
    <w:p w14:paraId="3E6CDB99" w14:textId="77777777" w:rsidR="00380E4F" w:rsidRPr="00380E4F" w:rsidRDefault="00380E4F" w:rsidP="00380E4F">
      <w:pPr>
        <w:spacing w:before="100" w:beforeAutospacing="1" w:after="100" w:afterAutospacing="1" w:line="240" w:lineRule="auto"/>
        <w:rPr>
          <w:rFonts w:ascii="Times New Roman" w:eastAsia="Times New Roman" w:hAnsi="Times New Roman" w:cs="Times New Roman"/>
          <w:color w:val="000000"/>
          <w:kern w:val="0"/>
          <w14:ligatures w14:val="none"/>
        </w:rPr>
      </w:pPr>
      <w:r w:rsidRPr="00380E4F">
        <w:rPr>
          <w:rFonts w:ascii="Times New Roman" w:eastAsia="Times New Roman" w:hAnsi="Times New Roman" w:cs="Times New Roman"/>
          <w:color w:val="000000"/>
          <w:kern w:val="0"/>
          <w14:ligatures w14:val="none"/>
        </w:rPr>
        <w:t>To support further analysis, I created additional time-related variables, such as the date, hour of the day, and weekday. These will be useful later for analyzing daily patterns and usage timing.</w:t>
      </w:r>
    </w:p>
    <w:p w14:paraId="7131458F" w14:textId="77777777" w:rsidR="00380E4F" w:rsidRPr="00380E4F" w:rsidRDefault="00380E4F" w:rsidP="00380E4F">
      <w:pPr>
        <w:spacing w:before="100" w:beforeAutospacing="1" w:after="100" w:afterAutospacing="1" w:line="240" w:lineRule="auto"/>
        <w:rPr>
          <w:rFonts w:ascii="Times New Roman" w:eastAsia="Times New Roman" w:hAnsi="Times New Roman" w:cs="Times New Roman"/>
          <w:color w:val="000000"/>
          <w:kern w:val="0"/>
          <w14:ligatures w14:val="none"/>
        </w:rPr>
      </w:pPr>
      <w:r w:rsidRPr="00380E4F">
        <w:rPr>
          <w:rFonts w:ascii="Times New Roman" w:eastAsia="Times New Roman" w:hAnsi="Times New Roman" w:cs="Times New Roman"/>
          <w:color w:val="000000"/>
          <w:kern w:val="0"/>
          <w14:ligatures w14:val="none"/>
        </w:rPr>
        <w:t>Since energy efficiency is better described using energy rather than power, the 15-minute power values were converted into daily energy consumption (kWh per day). This was done by multiplying the power values by the time step (0.25 hours) and summing them for each day. The resulting columns were named clearly to show that they represent daily energy use.</w:t>
      </w:r>
    </w:p>
    <w:p w14:paraId="0A467C02" w14:textId="6498EB8C" w:rsidR="00380E4F" w:rsidRPr="00380E4F" w:rsidRDefault="00380E4F" w:rsidP="00380E4F">
      <w:pPr>
        <w:spacing w:before="100" w:beforeAutospacing="1" w:after="100" w:afterAutospacing="1" w:line="240" w:lineRule="auto"/>
        <w:rPr>
          <w:rFonts w:ascii="Times New Roman" w:eastAsia="Times New Roman" w:hAnsi="Times New Roman" w:cs="Times New Roman"/>
          <w:color w:val="000000"/>
          <w:kern w:val="0"/>
          <w14:ligatures w14:val="none"/>
        </w:rPr>
      </w:pPr>
      <w:r w:rsidRPr="00380E4F">
        <w:rPr>
          <w:rFonts w:ascii="Times New Roman" w:eastAsia="Times New Roman" w:hAnsi="Times New Roman" w:cs="Times New Roman"/>
          <w:color w:val="000000"/>
          <w:kern w:val="0"/>
          <w14:ligatures w14:val="none"/>
        </w:rPr>
        <w:t xml:space="preserve">Missing values were checked and </w:t>
      </w:r>
      <w:r>
        <w:rPr>
          <w:rFonts w:ascii="Times New Roman" w:eastAsia="Times New Roman" w:hAnsi="Times New Roman" w:cs="Times New Roman"/>
          <w:color w:val="000000"/>
          <w:kern w:val="0"/>
          <w14:ligatures w14:val="none"/>
        </w:rPr>
        <w:t>there was none.</w:t>
      </w:r>
    </w:p>
    <w:p w14:paraId="4D101259" w14:textId="30B3C18A" w:rsidR="00380E4F" w:rsidRPr="00380E4F" w:rsidRDefault="00380E4F" w:rsidP="00380E4F">
      <w:pPr>
        <w:spacing w:after="0" w:line="240" w:lineRule="auto"/>
        <w:rPr>
          <w:rFonts w:ascii="Times New Roman" w:eastAsia="Times New Roman" w:hAnsi="Times New Roman" w:cs="Times New Roman"/>
          <w:kern w:val="0"/>
          <w14:ligatures w14:val="none"/>
        </w:rPr>
      </w:pPr>
    </w:p>
    <w:p w14:paraId="7C9CADF4" w14:textId="6F811EFF" w:rsidR="00380E4F" w:rsidRPr="00380E4F" w:rsidRDefault="00380E4F" w:rsidP="00380E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80E4F">
        <w:rPr>
          <w:rFonts w:ascii="Times New Roman" w:eastAsia="Times New Roman" w:hAnsi="Times New Roman" w:cs="Times New Roman"/>
          <w:b/>
          <w:bCs/>
          <w:color w:val="000000"/>
          <w:kern w:val="0"/>
          <w:sz w:val="27"/>
          <w:szCs w:val="27"/>
          <w14:ligatures w14:val="none"/>
        </w:rPr>
        <w:lastRenderedPageBreak/>
        <w:t>Exploratory Analysis and Pattern Finding</w:t>
      </w:r>
      <w:r>
        <w:rPr>
          <w:rFonts w:ascii="Times New Roman" w:eastAsia="Times New Roman" w:hAnsi="Times New Roman" w:cs="Times New Roman"/>
          <w:b/>
          <w:bCs/>
          <w:color w:val="000000"/>
          <w:kern w:val="0"/>
          <w:sz w:val="27"/>
          <w:szCs w:val="27"/>
          <w14:ligatures w14:val="none"/>
        </w:rPr>
        <w:t>:</w:t>
      </w:r>
    </w:p>
    <w:p w14:paraId="21CA70BD" w14:textId="77777777" w:rsidR="00380E4F" w:rsidRPr="00380E4F" w:rsidRDefault="00380E4F" w:rsidP="00380E4F">
      <w:pPr>
        <w:spacing w:before="100" w:beforeAutospacing="1" w:after="100" w:afterAutospacing="1" w:line="240" w:lineRule="auto"/>
        <w:rPr>
          <w:rFonts w:ascii="Times New Roman" w:eastAsia="Times New Roman" w:hAnsi="Times New Roman" w:cs="Times New Roman"/>
          <w:color w:val="000000"/>
          <w:kern w:val="0"/>
          <w14:ligatures w14:val="none"/>
        </w:rPr>
      </w:pPr>
      <w:r w:rsidRPr="00380E4F">
        <w:rPr>
          <w:rFonts w:ascii="Times New Roman" w:eastAsia="Times New Roman" w:hAnsi="Times New Roman" w:cs="Times New Roman"/>
          <w:color w:val="000000"/>
          <w:kern w:val="0"/>
          <w14:ligatures w14:val="none"/>
        </w:rPr>
        <w:t>As part of the exploratory analysis, basic load statistics were calculated for each appliance, including the mean power, maximum power, and the 95th percentile. These values give an idea of typical usage as well as peak demand.</w:t>
      </w:r>
    </w:p>
    <w:p w14:paraId="6622332D" w14:textId="77777777" w:rsidR="00380E4F" w:rsidRDefault="00380E4F" w:rsidP="00380E4F">
      <w:pPr>
        <w:spacing w:before="100" w:beforeAutospacing="1" w:after="100" w:afterAutospacing="1" w:line="240" w:lineRule="auto"/>
        <w:rPr>
          <w:rFonts w:ascii="Times New Roman" w:eastAsia="Times New Roman" w:hAnsi="Times New Roman" w:cs="Times New Roman"/>
          <w:color w:val="000000"/>
          <w:kern w:val="0"/>
          <w14:ligatures w14:val="none"/>
        </w:rPr>
      </w:pPr>
      <w:r w:rsidRPr="00380E4F">
        <w:rPr>
          <w:rFonts w:ascii="Times New Roman" w:eastAsia="Times New Roman" w:hAnsi="Times New Roman" w:cs="Times New Roman"/>
          <w:color w:val="000000"/>
          <w:kern w:val="0"/>
          <w14:ligatures w14:val="none"/>
        </w:rPr>
        <w:t>Correlation analysis was then performed using daily energy consumption values. The correlation analysis shows clear positive relationships between some appliances. In particular, the washing machine and dishwasher show moderate positive correlation, indicating they are often used on the same days. The dryer has a strong positive correlation with total daily energy use, meaning it strongly contributes to high-consumption days. Water heater usage appears more independent, with weaker correlations to other appliances.</w:t>
      </w:r>
      <w:proofErr w:type="spellStart"/>
    </w:p>
    <w:p w14:paraId="1C8D495E" w14:textId="08035347" w:rsidR="00380E4F" w:rsidRPr="00380E4F" w:rsidRDefault="00380E4F" w:rsidP="00380E4F">
      <w:pPr>
        <w:spacing w:before="100" w:beforeAutospacing="1" w:after="100" w:afterAutospacing="1" w:line="240" w:lineRule="auto"/>
        <w:rPr>
          <w:rFonts w:ascii="Times New Roman" w:eastAsia="Times New Roman" w:hAnsi="Times New Roman" w:cs="Times New Roman"/>
          <w:color w:val="000000"/>
          <w:kern w:val="0"/>
          <w14:ligatures w14:val="none"/>
        </w:rPr>
      </w:pPr>
      <w:r w:rsidRPr="00380E4F">
        <w:rPr>
          <w:rFonts w:ascii="Times New Roman" w:eastAsia="Times New Roman" w:hAnsi="Times New Roman" w:cs="Times New Roman"/>
          <w:color w:val="000000"/>
          <w:kern w:val="0"/>
          <w14:ligatures w14:val="none"/>
        </w:rPr>
        <w:t>In</w:t>
      </w:r>
      <w:proofErr w:type="spellEnd"/>
      <w:r w:rsidRPr="00380E4F">
        <w:rPr>
          <w:rFonts w:ascii="Times New Roman" w:eastAsia="Times New Roman" w:hAnsi="Times New Roman" w:cs="Times New Roman"/>
          <w:color w:val="000000"/>
          <w:kern w:val="0"/>
          <w14:ligatures w14:val="none"/>
        </w:rPr>
        <w:t xml:space="preserve"> addition, Principal Component Analysis (PCA) was applied to the daily energy data to reduce complexity and identify main usage patterns. The PCA results show that the first principal component mainly represents high-energy days driven by laundry-related appliances and total electricity use. The second component is strongly influenced by water heater consumption, indicating a different usage pattern compared to other appliances. The third component highlights differences between washing machine and dishwasher usage, suggesting that these appliances are not always used together.</w:t>
      </w:r>
    </w:p>
    <w:p w14:paraId="6676417B" w14:textId="77777777" w:rsidR="00380E4F" w:rsidRPr="00380E4F" w:rsidRDefault="00380E4F" w:rsidP="00380E4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80E4F">
        <w:rPr>
          <w:rFonts w:ascii="Times New Roman" w:eastAsia="Times New Roman" w:hAnsi="Times New Roman" w:cs="Times New Roman"/>
          <w:b/>
          <w:bCs/>
          <w:color w:val="000000"/>
          <w:kern w:val="0"/>
          <w:sz w:val="27"/>
          <w:szCs w:val="27"/>
          <w14:ligatures w14:val="none"/>
        </w:rPr>
        <w:t>Conclusion</w:t>
      </w:r>
    </w:p>
    <w:p w14:paraId="226C7821" w14:textId="77777777" w:rsidR="00FF0BDA" w:rsidRDefault="00FF0BDA" w:rsidP="00FF0BDA">
      <w:pPr>
        <w:pStyle w:val="NormalWeb"/>
        <w:rPr>
          <w:color w:val="000000"/>
        </w:rPr>
      </w:pPr>
      <w:r>
        <w:rPr>
          <w:color w:val="000000"/>
        </w:rPr>
        <w:t>In this stage of the project, the data was successfully pre-processed and explored. The dataset was cleaned, time information was properly handled, and daily energy consumption was calculated from high-resolution power measurements. Exploratory analysis using plots, summary statistics, correlation analysis, and PCA helped to better understand appliance usage behavior.</w:t>
      </w:r>
    </w:p>
    <w:p w14:paraId="364955D1" w14:textId="77777777" w:rsidR="00FF0BDA" w:rsidRDefault="00FF0BDA" w:rsidP="00FF0BDA">
      <w:pPr>
        <w:pStyle w:val="NormalWeb"/>
        <w:rPr>
          <w:color w:val="000000"/>
        </w:rPr>
      </w:pPr>
      <w:r>
        <w:rPr>
          <w:color w:val="000000"/>
        </w:rPr>
        <w:t>The results show that a few high-energy appliances strongly influence total daily electricity use, while others follow more independent patterns. These findings provide a clear baseline for the next steps of the project. Based on this analysis, it is reasonable to focus on event detection and classification for flexible appliances, as they offer the greatest potential for energy flexibility and low-cost operational improvements.</w:t>
      </w:r>
    </w:p>
    <w:p w14:paraId="4763FDF1" w14:textId="77777777" w:rsidR="00380E4F" w:rsidRDefault="00380E4F"/>
    <w:sectPr w:rsidR="00380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31453"/>
    <w:multiLevelType w:val="multilevel"/>
    <w:tmpl w:val="CB36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77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E4F"/>
    <w:rsid w:val="00380E4F"/>
    <w:rsid w:val="00AC6A64"/>
    <w:rsid w:val="00FF0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AD2AE"/>
  <w15:chartTrackingRefBased/>
  <w15:docId w15:val="{91E79571-DBF2-7F46-8B66-9120C0EBF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0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0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0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0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E4F"/>
    <w:rPr>
      <w:rFonts w:eastAsiaTheme="majorEastAsia" w:cstheme="majorBidi"/>
      <w:color w:val="272727" w:themeColor="text1" w:themeTint="D8"/>
    </w:rPr>
  </w:style>
  <w:style w:type="paragraph" w:styleId="Title">
    <w:name w:val="Title"/>
    <w:basedOn w:val="Normal"/>
    <w:next w:val="Normal"/>
    <w:link w:val="TitleChar"/>
    <w:uiPriority w:val="10"/>
    <w:qFormat/>
    <w:rsid w:val="00380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E4F"/>
    <w:pPr>
      <w:spacing w:before="160"/>
      <w:jc w:val="center"/>
    </w:pPr>
    <w:rPr>
      <w:i/>
      <w:iCs/>
      <w:color w:val="404040" w:themeColor="text1" w:themeTint="BF"/>
    </w:rPr>
  </w:style>
  <w:style w:type="character" w:customStyle="1" w:styleId="QuoteChar">
    <w:name w:val="Quote Char"/>
    <w:basedOn w:val="DefaultParagraphFont"/>
    <w:link w:val="Quote"/>
    <w:uiPriority w:val="29"/>
    <w:rsid w:val="00380E4F"/>
    <w:rPr>
      <w:i/>
      <w:iCs/>
      <w:color w:val="404040" w:themeColor="text1" w:themeTint="BF"/>
    </w:rPr>
  </w:style>
  <w:style w:type="paragraph" w:styleId="ListParagraph">
    <w:name w:val="List Paragraph"/>
    <w:basedOn w:val="Normal"/>
    <w:uiPriority w:val="34"/>
    <w:qFormat/>
    <w:rsid w:val="00380E4F"/>
    <w:pPr>
      <w:ind w:left="720"/>
      <w:contextualSpacing/>
    </w:pPr>
  </w:style>
  <w:style w:type="character" w:styleId="IntenseEmphasis">
    <w:name w:val="Intense Emphasis"/>
    <w:basedOn w:val="DefaultParagraphFont"/>
    <w:uiPriority w:val="21"/>
    <w:qFormat/>
    <w:rsid w:val="00380E4F"/>
    <w:rPr>
      <w:i/>
      <w:iCs/>
      <w:color w:val="0F4761" w:themeColor="accent1" w:themeShade="BF"/>
    </w:rPr>
  </w:style>
  <w:style w:type="paragraph" w:styleId="IntenseQuote">
    <w:name w:val="Intense Quote"/>
    <w:basedOn w:val="Normal"/>
    <w:next w:val="Normal"/>
    <w:link w:val="IntenseQuoteChar"/>
    <w:uiPriority w:val="30"/>
    <w:qFormat/>
    <w:rsid w:val="00380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E4F"/>
    <w:rPr>
      <w:i/>
      <w:iCs/>
      <w:color w:val="0F4761" w:themeColor="accent1" w:themeShade="BF"/>
    </w:rPr>
  </w:style>
  <w:style w:type="character" w:styleId="IntenseReference">
    <w:name w:val="Intense Reference"/>
    <w:basedOn w:val="DefaultParagraphFont"/>
    <w:uiPriority w:val="32"/>
    <w:qFormat/>
    <w:rsid w:val="00380E4F"/>
    <w:rPr>
      <w:b/>
      <w:bCs/>
      <w:smallCaps/>
      <w:color w:val="0F4761" w:themeColor="accent1" w:themeShade="BF"/>
      <w:spacing w:val="5"/>
    </w:rPr>
  </w:style>
  <w:style w:type="paragraph" w:styleId="NormalWeb">
    <w:name w:val="Normal (Web)"/>
    <w:basedOn w:val="Normal"/>
    <w:uiPriority w:val="99"/>
    <w:semiHidden/>
    <w:unhideWhenUsed/>
    <w:rsid w:val="00380E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80E4F"/>
  </w:style>
  <w:style w:type="character" w:styleId="Strong">
    <w:name w:val="Strong"/>
    <w:basedOn w:val="DefaultParagraphFont"/>
    <w:uiPriority w:val="22"/>
    <w:qFormat/>
    <w:rsid w:val="00380E4F"/>
    <w:rPr>
      <w:b/>
      <w:bCs/>
    </w:rPr>
  </w:style>
  <w:style w:type="character" w:styleId="Emphasis">
    <w:name w:val="Emphasis"/>
    <w:basedOn w:val="DefaultParagraphFont"/>
    <w:uiPriority w:val="20"/>
    <w:qFormat/>
    <w:rsid w:val="00380E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622</Words>
  <Characters>3550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Pappa</dc:creator>
  <cp:keywords/>
  <dc:description/>
  <cp:lastModifiedBy>Sofia Pappa</cp:lastModifiedBy>
  <cp:revision>1</cp:revision>
  <dcterms:created xsi:type="dcterms:W3CDTF">2026-01-14T03:47:00Z</dcterms:created>
  <dcterms:modified xsi:type="dcterms:W3CDTF">2026-01-14T03:59:00Z</dcterms:modified>
</cp:coreProperties>
</file>