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BEEE94" w14:textId="209691A0" w:rsidR="005C007B" w:rsidRPr="005C007B" w:rsidRDefault="005C007B" w:rsidP="005C007B">
      <w:pPr>
        <w:spacing w:before="100" w:beforeAutospacing="1" w:after="100" w:afterAutospacing="1"/>
        <w:jc w:val="center"/>
        <w:rPr>
          <w:rFonts w:ascii="Arial" w:eastAsia="Times New Roman" w:hAnsi="Arial" w:cs="Arial"/>
          <w:color w:val="091C85"/>
          <w:kern w:val="0"/>
          <w:sz w:val="32"/>
          <w:szCs w:val="32"/>
          <w:lang w:val="es-MX" w:eastAsia="es-MX"/>
          <w14:ligatures w14:val="none"/>
        </w:rPr>
      </w:pPr>
      <w:r w:rsidRPr="005C007B">
        <w:rPr>
          <w:rFonts w:ascii="Arial" w:eastAsia="Times New Roman" w:hAnsi="Arial" w:cs="Arial"/>
          <w:b/>
          <w:bCs/>
          <w:color w:val="091C85"/>
          <w:kern w:val="36"/>
          <w:sz w:val="32"/>
          <w:szCs w:val="32"/>
          <w:lang w:val="es-MX" w:eastAsia="es-MX"/>
          <w14:ligatures w14:val="none"/>
        </w:rPr>
        <w:t>Mi sistema de diseño</w:t>
      </w:r>
    </w:p>
    <w:p>
      <w:pPr/>
      <w:r>
        <w:rPr>
          <w:i/>
          <w:color w:val="5A646E"/>
          <w:sz w:val="18"/>
        </w:rPr>
        <w:t>CV digital — Sofía Ramos Ferra</w:t>
      </w:r>
    </w:p>
    <w:p w14:paraId="60D38938" w14:textId="262EFBDE" w:rsidR="005C007B" w:rsidRPr="005C007B" w:rsidRDefault="005C007B" w:rsidP="005C007B">
      <w:pPr>
        <w:spacing w:before="100" w:beforeAutospacing="1" w:after="100" w:afterAutospacing="1"/>
        <w:jc w:val="center"/>
        <w:outlineLvl w:val="2"/>
        <w:rPr>
          <w:rFonts w:ascii="Arial" w:eastAsia="Times New Roman" w:hAnsi="Arial" w:cs="Arial"/>
          <w:b/>
          <w:bCs/>
          <w:color w:val="091C85"/>
          <w:kern w:val="0"/>
          <w:lang w:val="es-MX" w:eastAsia="es-MX"/>
          <w14:ligatures w14:val="none"/>
        </w:rPr>
      </w:pPr>
      <w:r w:rsidRPr="005C007B">
        <w:rPr>
          <w:rFonts w:ascii="Arial" w:eastAsia="Times New Roman" w:hAnsi="Arial" w:cs="Arial"/>
          <w:b/>
          <w:bCs/>
          <w:color w:val="091C85"/>
          <w:kern w:val="0"/>
          <w:lang w:val="es-MX" w:eastAsia="es-MX"/>
          <w14:ligatures w14:val="none"/>
        </w:rPr>
        <w:t>CV digital — Sofía</w:t>
      </w:r>
      <w:r w:rsidRPr="005C007B">
        <w:rPr>
          <w:rFonts w:ascii="Arial" w:eastAsia="Times New Roman" w:hAnsi="Arial" w:cs="Arial"/>
          <w:b/>
          <w:bCs/>
          <w:color w:val="091C85"/>
          <w:kern w:val="0"/>
          <w:lang w:val="es-MX" w:eastAsia="es-MX"/>
          <w14:ligatures w14:val="none"/>
        </w:rPr>
        <w:t xml:space="preserve"> Ramos Ferra</w:t>
      </w:r>
    </w:p>
    <w:p w14:paraId="2E4400F0" w14:textId="67BD21D8" w:rsidR="005C007B" w:rsidRPr="005C007B" w:rsidRDefault="005C007B" w:rsidP="005C007B">
      <w:pPr>
        <w:spacing w:before="100" w:beforeAutospacing="1" w:after="100" w:afterAutospacing="1"/>
        <w:outlineLvl w:val="1"/>
        <w:rPr>
          <w:rFonts w:ascii="Arial" w:eastAsia="Times New Roman" w:hAnsi="Arial" w:cs="Arial"/>
          <w:b/>
          <w:bCs/>
          <w:color w:val="091C85"/>
          <w:kern w:val="0"/>
          <w:lang w:val="es-MX" w:eastAsia="es-MX"/>
          <w14:ligatures w14:val="none"/>
        </w:rPr>
      </w:pPr>
      <w:r w:rsidRPr="005C007B">
        <w:rPr>
          <w:rFonts w:ascii="Arial" w:eastAsia="Times New Roman" w:hAnsi="Arial" w:cs="Arial"/>
          <w:b/>
          <w:bCs/>
          <w:color w:val="091C85"/>
          <w:kern w:val="0"/>
          <w:lang w:val="es-MX" w:eastAsia="es-MX"/>
          <w14:ligatures w14:val="none"/>
        </w:rPr>
        <w:t>01 —</w:t>
      </w:r>
      <w:r w:rsidRPr="005C007B">
        <w:rPr>
          <w:rFonts w:ascii="Arial" w:eastAsia="Times New Roman" w:hAnsi="Arial" w:cs="Arial"/>
          <w:b/>
          <w:bCs/>
          <w:color w:val="091C85"/>
          <w:kern w:val="0"/>
          <w:lang w:val="es-MX" w:eastAsia="es-MX"/>
          <w14:ligatures w14:val="none"/>
        </w:rPr>
        <w:t xml:space="preserve"> M</w:t>
      </w:r>
      <w:r w:rsidRPr="005C007B">
        <w:rPr>
          <w:rFonts w:ascii="Arial" w:eastAsia="Times New Roman" w:hAnsi="Arial" w:cs="Arial"/>
          <w:b/>
          <w:bCs/>
          <w:color w:val="091C85"/>
          <w:kern w:val="0"/>
          <w:lang w:val="es-MX" w:eastAsia="es-MX"/>
          <w14:ligatures w14:val="none"/>
        </w:rPr>
        <w:t>i identidad</w:t>
      </w:r>
    </w:p>
    <w:p w14:paraId="01E4B7A1"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Mi sistema de diseño nace de mi identidad personal como diseñadora gráfica. Busco que mi CV digital transmita una personalidad creativa, profesional, moderna y divertida, sin llegar a sentirse demasiado artística, infantil, vintage o genérica.</w:t>
      </w:r>
    </w:p>
    <w:p w14:paraId="3E65570F"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Mi logotipo funciona como mi firma personal como diseñadora. Su carácter manuscrito representa mi lado personal y creativo, mientras que el resto del sistema busca darle una estructura que transmita confianza y profesionalismo. Por esta razón, no considero el logotipo como un elemento aislado, sino como el punto de partida de la identidad visual completa.</w:t>
      </w:r>
    </w:p>
    <w:p w14:paraId="50C99D70"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Quiero que la experiencia se sienta cercana y personal, pero al mismo tiempo organizada y funcional. Mi intención es encontrar un equilibrio entre una estética editorial y recursos gráficos más espontáneos, de manera que el CV tenga personalidad sin perder claridad.</w:t>
      </w:r>
    </w:p>
    <w:p w14:paraId="45120C9F" w14:textId="344EE6FD"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Mi sistema parte de una idea sencilla: hacer que mi identidad personal y mi trabajo como diseñadora formen parte de una misma experiencia visual.</w:t>
      </w:r>
    </w:p>
    <w:p w14:paraId="607AFFA2" w14:textId="019DDAC3" w:rsidR="005C007B" w:rsidRPr="005C007B" w:rsidRDefault="005C007B" w:rsidP="005C007B">
      <w:pPr>
        <w:spacing w:before="100" w:beforeAutospacing="1" w:after="100" w:afterAutospacing="1"/>
        <w:outlineLvl w:val="0"/>
        <w:rPr>
          <w:rFonts w:ascii="Arial" w:eastAsia="Times New Roman" w:hAnsi="Arial" w:cs="Arial"/>
          <w:b/>
          <w:bCs/>
          <w:color w:val="091C85"/>
          <w:kern w:val="36"/>
          <w:lang w:val="es-MX" w:eastAsia="es-MX"/>
          <w14:ligatures w14:val="none"/>
        </w:rPr>
      </w:pPr>
      <w:r w:rsidRPr="005C007B">
        <w:rPr>
          <w:rFonts w:ascii="Arial" w:eastAsia="Times New Roman" w:hAnsi="Arial" w:cs="Arial"/>
          <w:b/>
          <w:bCs/>
          <w:color w:val="091C85"/>
          <w:kern w:val="36"/>
          <w:lang w:val="es-MX" w:eastAsia="es-MX"/>
          <w14:ligatures w14:val="none"/>
        </w:rPr>
        <w:t xml:space="preserve">02 — </w:t>
      </w:r>
      <w:r w:rsidRPr="005C007B">
        <w:rPr>
          <w:rFonts w:ascii="Arial" w:eastAsia="Times New Roman" w:hAnsi="Arial" w:cs="Arial"/>
          <w:b/>
          <w:bCs/>
          <w:color w:val="091C85"/>
          <w:kern w:val="36"/>
          <w:lang w:val="es-MX" w:eastAsia="es-MX"/>
          <w14:ligatures w14:val="none"/>
        </w:rPr>
        <w:t>L</w:t>
      </w:r>
      <w:r w:rsidRPr="005C007B">
        <w:rPr>
          <w:rFonts w:ascii="Arial" w:eastAsia="Times New Roman" w:hAnsi="Arial" w:cs="Arial"/>
          <w:b/>
          <w:bCs/>
          <w:color w:val="091C85"/>
          <w:kern w:val="36"/>
          <w:lang w:val="es-MX" w:eastAsia="es-MX"/>
          <w14:ligatures w14:val="none"/>
        </w:rPr>
        <w:t>enguaje visual propio</w:t>
      </w:r>
    </w:p>
    <w:p w14:paraId="69ADDBD1"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identidad visual se construye principalmente a partir de una combinación de azul profundo y beige, acompañada por recursos gráficos que aportan dinamismo y personalidad.</w:t>
      </w:r>
    </w:p>
    <w:p w14:paraId="4DD6C554"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Mi azul principal es #113051 y funciona como el color de identidad y contraste. Lo utilizo tanto en elementos pequeños como en áreas amplias de la composición. Puede aparecer en títulos, números, líneas, navegación, botones y bloques que funcionan como separadores entre secciones.</w:t>
      </w:r>
    </w:p>
    <w:p w14:paraId="435D10A4"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El beige #F9F7EF funciona como el fondo principal del sistema. Busco que sea cálido y cercano, por lo que incorporo una textura de papel sutil pero visible. Esta textura aporta materialidad a la pantalla y hace que la experiencia se sienta menos fría, sin llevar la identidad hacia una estética vintage.</w:t>
      </w:r>
    </w:p>
    <w:p w14:paraId="64543759"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combinación de ambos colores permite crear diferentes niveles de contraste sin depender de una gran variedad cromática. El blanco y otros neutros pueden utilizarse como apoyo cuando sea necesario, pero no compiten con los dos colores principales.</w:t>
      </w:r>
    </w:p>
    <w:p w14:paraId="0DDC2E06" w14:textId="77777777" w:rsidR="005C007B" w:rsidRPr="005C007B" w:rsidRDefault="005C007B" w:rsidP="005C007B">
      <w:pPr>
        <w:spacing w:before="100" w:beforeAutospacing="1" w:after="100" w:afterAutospacing="1"/>
        <w:outlineLvl w:val="2"/>
        <w:rPr>
          <w:rFonts w:ascii="Arial" w:eastAsia="Times New Roman" w:hAnsi="Arial" w:cs="Arial"/>
          <w:b/>
          <w:bCs/>
          <w:color w:val="091C85"/>
          <w:kern w:val="0"/>
          <w:lang w:val="es-MX" w:eastAsia="es-MX"/>
          <w14:ligatures w14:val="none"/>
        </w:rPr>
      </w:pPr>
      <w:r w:rsidRPr="005C007B">
        <w:rPr>
          <w:rFonts w:ascii="Arial" w:eastAsia="Times New Roman" w:hAnsi="Arial" w:cs="Arial"/>
          <w:b/>
          <w:bCs/>
          <w:color w:val="091C85"/>
          <w:kern w:val="0"/>
          <w:lang w:val="es-MX" w:eastAsia="es-MX"/>
          <w14:ligatures w14:val="none"/>
        </w:rPr>
        <w:t>Recursos gráficos</w:t>
      </w:r>
    </w:p>
    <w:p w14:paraId="52DE43BE"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lastRenderedPageBreak/>
        <w:t>Para complementar el color utilizo un conjunto de recursos que se repiten a lo largo del CV:</w:t>
      </w:r>
    </w:p>
    <w:p w14:paraId="33D9A644" w14:textId="77777777" w:rsidR="005C007B" w:rsidRPr="005C007B" w:rsidRDefault="005C007B" w:rsidP="005C007B">
      <w:pPr>
        <w:numPr>
          <w:ilvl w:val="0"/>
          <w:numId w:val="1"/>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Líneas finas.</w:t>
      </w:r>
    </w:p>
    <w:p w14:paraId="3FCC5B2A" w14:textId="77777777" w:rsidR="005C007B" w:rsidRPr="005C007B" w:rsidRDefault="005C007B" w:rsidP="005C007B">
      <w:pPr>
        <w:numPr>
          <w:ilvl w:val="0"/>
          <w:numId w:val="1"/>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Marcos delicados.</w:t>
      </w:r>
    </w:p>
    <w:p w14:paraId="1DD239A5" w14:textId="77777777" w:rsidR="005C007B" w:rsidRPr="005C007B" w:rsidRDefault="005C007B" w:rsidP="005C007B">
      <w:pPr>
        <w:numPr>
          <w:ilvl w:val="0"/>
          <w:numId w:val="1"/>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Subrayados.</w:t>
      </w:r>
    </w:p>
    <w:p w14:paraId="24FA2B30" w14:textId="77777777" w:rsidR="005C007B" w:rsidRPr="005C007B" w:rsidRDefault="005C007B" w:rsidP="005C007B">
      <w:pPr>
        <w:numPr>
          <w:ilvl w:val="0"/>
          <w:numId w:val="1"/>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Números grandes.</w:t>
      </w:r>
    </w:p>
    <w:p w14:paraId="2C57856A" w14:textId="77777777" w:rsidR="005C007B" w:rsidRPr="005C007B" w:rsidRDefault="005C007B" w:rsidP="005C007B">
      <w:pPr>
        <w:numPr>
          <w:ilvl w:val="0"/>
          <w:numId w:val="1"/>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Texturas de papel.</w:t>
      </w:r>
    </w:p>
    <w:p w14:paraId="34A5F718" w14:textId="77777777" w:rsidR="005C007B" w:rsidRPr="005C007B" w:rsidRDefault="005C007B" w:rsidP="005C007B">
      <w:pPr>
        <w:numPr>
          <w:ilvl w:val="0"/>
          <w:numId w:val="1"/>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Elementos decorativos tipo collage.</w:t>
      </w:r>
    </w:p>
    <w:p w14:paraId="5E05276A" w14:textId="77777777" w:rsidR="005C007B" w:rsidRPr="005C007B" w:rsidRDefault="005C007B" w:rsidP="005C007B">
      <w:pPr>
        <w:numPr>
          <w:ilvl w:val="0"/>
          <w:numId w:val="1"/>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Esquinas ligeramente redondeadas.</w:t>
      </w:r>
    </w:p>
    <w:p w14:paraId="06C5E33B"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Los elementos de collage son principalmente </w:t>
      </w:r>
      <w:r w:rsidRPr="005C007B">
        <w:rPr>
          <w:rFonts w:ascii="Arial" w:eastAsia="Times New Roman" w:hAnsi="Arial" w:cs="Arial"/>
          <w:b/>
          <w:bCs/>
          <w:color w:val="091C85"/>
          <w:kern w:val="0"/>
          <w:lang w:val="es-MX" w:eastAsia="es-MX"/>
          <w14:ligatures w14:val="none"/>
        </w:rPr>
        <w:t>decorativos</w:t>
      </w:r>
      <w:r w:rsidRPr="005C007B">
        <w:rPr>
          <w:rFonts w:ascii="Arial" w:eastAsia="Times New Roman" w:hAnsi="Arial" w:cs="Arial"/>
          <w:color w:val="091C85"/>
          <w:kern w:val="0"/>
          <w:lang w:val="es-MX" w:eastAsia="es-MX"/>
          <w14:ligatures w14:val="none"/>
        </w:rPr>
        <w:t>. Pueden incluir papeles, recortes, texturas o elementos gráficos, pero no sustituyen ni compiten con las fotografías de mis proyectos.</w:t>
      </w:r>
    </w:p>
    <w:p w14:paraId="6A4A26C4" w14:textId="71FF3C6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El objetivo de estos recursos no es llenar el espacio, sino generar pequeños puntos de interés que hagan que la composición se sienta más personal y dinámica.</w:t>
      </w:r>
    </w:p>
    <w:p w14:paraId="39BE0D30" w14:textId="0A64A184" w:rsidR="005C007B" w:rsidRPr="005C007B" w:rsidRDefault="005C007B" w:rsidP="005C007B">
      <w:pPr>
        <w:spacing w:before="100" w:beforeAutospacing="1" w:after="100" w:afterAutospacing="1"/>
        <w:outlineLvl w:val="0"/>
        <w:rPr>
          <w:rFonts w:ascii="Arial" w:eastAsia="Times New Roman" w:hAnsi="Arial" w:cs="Arial"/>
          <w:b/>
          <w:bCs/>
          <w:color w:val="091C85"/>
          <w:kern w:val="36"/>
          <w:lang w:val="es-MX" w:eastAsia="es-MX"/>
          <w14:ligatures w14:val="none"/>
        </w:rPr>
      </w:pPr>
      <w:r w:rsidRPr="005C007B">
        <w:rPr>
          <w:rFonts w:ascii="Arial" w:eastAsia="Times New Roman" w:hAnsi="Arial" w:cs="Arial"/>
          <w:b/>
          <w:bCs/>
          <w:color w:val="091C85"/>
          <w:kern w:val="36"/>
          <w:lang w:val="es-MX" w:eastAsia="es-MX"/>
          <w14:ligatures w14:val="none"/>
        </w:rPr>
        <w:t xml:space="preserve">03 — </w:t>
      </w:r>
      <w:r w:rsidRPr="005C007B">
        <w:rPr>
          <w:rFonts w:ascii="Arial" w:eastAsia="Times New Roman" w:hAnsi="Arial" w:cs="Arial"/>
          <w:b/>
          <w:bCs/>
          <w:color w:val="091C85"/>
          <w:kern w:val="36"/>
          <w:lang w:val="es-MX" w:eastAsia="es-MX"/>
          <w14:ligatures w14:val="none"/>
        </w:rPr>
        <w:t>Tipografía</w:t>
      </w:r>
    </w:p>
    <w:p w14:paraId="4B0CB810"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tipografía es uno de los elementos que ayuda a equilibrar el carácter personal de mi logotipo con la parte profesional de mi identidad.</w:t>
      </w:r>
    </w:p>
    <w:p w14:paraId="41FE1E8C"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Para la tipografía display declaro Handsome Pro como primera opción y Playwrite US Trad como alternativa. Playwrite US Trad sí está cargada localmente en el HTML y se utiliza en los títulos de sección; por eso forma parte de la identidad tipográfica implementada.</w:t>
      </w:r>
    </w:p>
    <w:p w14:paraId="4CE6A771"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Handsome Pro se reserva para títulos principales cuando la fuente está disponible. La pila tipográfica incluye Playwrite US Trad como alternativa de visualización, de modo que el estilo manuscrito se conserve si Handsome Pro no está instalada o no se puede cargar.</w:t>
      </w:r>
    </w:p>
    <w:p w14:paraId="47B277F0"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Para los textos de interfaz utilizo Manrope, cargada desde los archivos locales del proyecto. Su estructura limpia y contemporánea permite mantener una lectura clara y equilibrar el carácter expresivo de la tipografía display.</w:t>
      </w:r>
    </w:p>
    <w:p w14:paraId="24AFFC85"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En resumen, la implementación tipográfica del index.html combina Handsome Pro como primera opción display, Playwrite US Trad como alternativa cargada localmente y Manrope para los textos funcionales de la interfaz.</w:t>
      </w:r>
    </w:p>
    <w:p w14:paraId="0E388A02" w14:textId="5A47EE6D"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jerarquía tipográfica mantiene un contraste moderado: los títulos tienen presencia, pero no dominan completamente la composición. Busco que la tipografía acompañe al contenido y permita que mis proyectos sigan siendo protagonistas.</w:t>
      </w:r>
    </w:p>
    <w:p w14:paraId="1ACDC4ED" w14:textId="77777777" w:rsidR="005C007B" w:rsidRPr="005C007B" w:rsidRDefault="005C007B" w:rsidP="005C007B">
      <w:pPr>
        <w:spacing w:before="100" w:beforeAutospacing="1" w:after="100" w:afterAutospacing="1"/>
        <w:outlineLvl w:val="0"/>
        <w:rPr>
          <w:rFonts w:ascii="Arial" w:eastAsia="Times New Roman" w:hAnsi="Arial" w:cs="Arial"/>
          <w:b/>
          <w:bCs/>
          <w:color w:val="091C85"/>
          <w:kern w:val="36"/>
          <w:lang w:val="es-MX" w:eastAsia="es-MX"/>
          <w14:ligatures w14:val="none"/>
        </w:rPr>
      </w:pPr>
    </w:p>
    <w:p w14:paraId="2A1315C4" w14:textId="3D8E6537" w:rsidR="005C007B" w:rsidRPr="005C007B" w:rsidRDefault="005C007B" w:rsidP="005C007B">
      <w:pPr>
        <w:spacing w:before="100" w:beforeAutospacing="1" w:after="100" w:afterAutospacing="1"/>
        <w:outlineLvl w:val="0"/>
        <w:rPr>
          <w:rFonts w:ascii="Arial" w:eastAsia="Times New Roman" w:hAnsi="Arial" w:cs="Arial"/>
          <w:b/>
          <w:bCs/>
          <w:color w:val="091C85"/>
          <w:kern w:val="36"/>
          <w:lang w:val="es-MX" w:eastAsia="es-MX"/>
          <w14:ligatures w14:val="none"/>
        </w:rPr>
      </w:pPr>
      <w:r w:rsidRPr="005C007B">
        <w:rPr>
          <w:rFonts w:ascii="Arial" w:eastAsia="Times New Roman" w:hAnsi="Arial" w:cs="Arial"/>
          <w:b/>
          <w:bCs/>
          <w:color w:val="091C85"/>
          <w:kern w:val="36"/>
          <w:lang w:val="es-MX" w:eastAsia="es-MX"/>
          <w14:ligatures w14:val="none"/>
        </w:rPr>
        <w:lastRenderedPageBreak/>
        <w:t xml:space="preserve">04 — </w:t>
      </w:r>
      <w:r w:rsidRPr="005C007B">
        <w:rPr>
          <w:rFonts w:ascii="Arial" w:eastAsia="Times New Roman" w:hAnsi="Arial" w:cs="Arial"/>
          <w:b/>
          <w:bCs/>
          <w:color w:val="091C85"/>
          <w:kern w:val="36"/>
          <w:lang w:val="es-MX" w:eastAsia="es-MX"/>
          <w14:ligatures w14:val="none"/>
        </w:rPr>
        <w:t>Retícula</w:t>
      </w:r>
    </w:p>
    <w:p w14:paraId="3936CC08"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Aunque mi identidad tiene elementos expresivos, la estructura del CV parte de una organización clara.</w:t>
      </w:r>
    </w:p>
    <w:p w14:paraId="063E21DB"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Utilizo una retícula de 12 columnas en escritorio como base para construir las composiciones. Esta retícula permite distribuir imágenes, textos, tarjetas y elementos gráficos manteniendo una relación visual entre ellos.</w:t>
      </w:r>
    </w:p>
    <w:p w14:paraId="18A584F6"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No quiero que la retícula haga que todo se vea rígido. Por eso, algunos elementos pueden cambiar de tamaño, posición o proporción dentro de ella. El resultado busca ser ordenado pero dinámico.</w:t>
      </w:r>
    </w:p>
    <w:p w14:paraId="20EA7FE6"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Esta lógica es especialmente importante en la presentación de mis proyectos, donde las imágenes pueden ocupar diferentes espacios y generar composiciones editoriales sin perder la estructura general.</w:t>
      </w:r>
    </w:p>
    <w:p w14:paraId="5F396CAD"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El espacio en blanco es moderado. No busco que las páginas se sientan vacías, pero tampoco quiero saturarlas. El espacio permite separar contenidos y crear pausas visuales entre los diferentes elementos.</w:t>
      </w:r>
    </w:p>
    <w:p w14:paraId="390B05AF"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Para mantener consistencia, utilizo una escala de espaciado basada en múltiplos de 8 px. Esta lógica se aplica a las distancias entre textos, tarjetas, botones, imágenes y secciones.</w:t>
      </w:r>
    </w:p>
    <w:p w14:paraId="6CC624AF" w14:textId="570AC171"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esquinas de los elementos son ligeramente redondeadas. Esto ayuda a transmitir una sensación más cercana y amigable, en contraste con la estructura más ordenada de la retícula.</w:t>
      </w:r>
    </w:p>
    <w:p w14:paraId="087A513A" w14:textId="61BFC04A" w:rsidR="005C007B" w:rsidRPr="005C007B" w:rsidRDefault="005C007B" w:rsidP="005C007B">
      <w:pPr>
        <w:spacing w:before="100" w:beforeAutospacing="1" w:after="100" w:afterAutospacing="1"/>
        <w:outlineLvl w:val="0"/>
        <w:rPr>
          <w:rFonts w:ascii="Arial" w:eastAsia="Times New Roman" w:hAnsi="Arial" w:cs="Arial"/>
          <w:b/>
          <w:bCs/>
          <w:color w:val="091C85"/>
          <w:kern w:val="36"/>
          <w:lang w:val="es-MX" w:eastAsia="es-MX"/>
          <w14:ligatures w14:val="none"/>
        </w:rPr>
      </w:pPr>
      <w:r w:rsidRPr="005C007B">
        <w:rPr>
          <w:rFonts w:ascii="Arial" w:eastAsia="Times New Roman" w:hAnsi="Arial" w:cs="Arial"/>
          <w:b/>
          <w:bCs/>
          <w:color w:val="091C85"/>
          <w:kern w:val="36"/>
          <w:lang w:val="es-MX" w:eastAsia="es-MX"/>
          <w14:ligatures w14:val="none"/>
        </w:rPr>
        <w:t xml:space="preserve">05 — </w:t>
      </w:r>
      <w:r w:rsidRPr="005C007B">
        <w:rPr>
          <w:rFonts w:ascii="Arial" w:eastAsia="Times New Roman" w:hAnsi="Arial" w:cs="Arial"/>
          <w:b/>
          <w:bCs/>
          <w:color w:val="091C85"/>
          <w:kern w:val="36"/>
          <w:lang w:val="es-MX" w:eastAsia="es-MX"/>
          <w14:ligatures w14:val="none"/>
        </w:rPr>
        <w:t>Mis proyectos</w:t>
      </w:r>
    </w:p>
    <w:p w14:paraId="578AD717"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Mi portafolio es una parte fundamental del CV, por lo que la presentación de mis proyectos debe permitir que el trabajo visual tenga mayor importancia que el texto.</w:t>
      </w:r>
    </w:p>
    <w:p w14:paraId="046A6FF7"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página principal organiza la galería por categorías cargadas desde el archivo externo assets/portfolio-data.js. El orden principal definido en index.html es el siguiente:</w:t>
      </w:r>
    </w:p>
    <w:p w14:paraId="02560BB5" w14:textId="77777777" w:rsidR="005C007B" w:rsidRPr="005C007B" w:rsidRDefault="005C007B" w:rsidP="005C007B">
      <w:pPr>
        <w:numPr>
          <w:ilvl w:val="0"/>
          <w:numId w:val="2"/>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Ilustración.</w:t>
      </w:r>
    </w:p>
    <w:p w14:paraId="3A0BE257" w14:textId="77777777" w:rsidR="005C007B" w:rsidRPr="005C007B" w:rsidRDefault="005C007B" w:rsidP="005C007B">
      <w:pPr>
        <w:numPr>
          <w:ilvl w:val="0"/>
          <w:numId w:val="2"/>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Empaque.</w:t>
      </w:r>
    </w:p>
    <w:p w14:paraId="74F6F74D" w14:textId="77777777" w:rsidR="005C007B" w:rsidRPr="005C007B" w:rsidRDefault="005C007B" w:rsidP="005C007B">
      <w:pPr>
        <w:numPr>
          <w:ilvl w:val="0"/>
          <w:numId w:val="2"/>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Animación.</w:t>
      </w:r>
    </w:p>
    <w:p w14:paraId="417A31B2" w14:textId="77777777" w:rsidR="005C007B" w:rsidRPr="005C007B" w:rsidRDefault="005C007B" w:rsidP="005C007B">
      <w:pPr>
        <w:numPr>
          <w:ilvl w:val="0"/>
          <w:numId w:val="2"/>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Modelado 3D, Campañas y Editorial.</w:t>
      </w:r>
    </w:p>
    <w:p w14:paraId="07D142B9"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organización por categorías permite recorrer el trabajo de manera clara. En index.html, las categorías se muestran mediante una galería horizontal y su contenido se genera dinámicamente a partir de assets/portfolio-data.js.</w:t>
      </w:r>
    </w:p>
    <w:p w14:paraId="01F96A82"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imágenes de los proyectos se presentan en las vistas de categoría y detalle. El HTML define sus proporciones y tratamientos mediante estilos específicos; los archivos visuales se cargan desde las rutas declaradas en los datos de cada proyecto.</w:t>
      </w:r>
    </w:p>
    <w:p w14:paraId="5877B2A6"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fotografías de mis trabajos tendrán un tratamiento limpio y profesional, utilizando fondos neutros, buena iluminación y mockups cuidados. No quiero que el tratamiento de las imágenes compita con los proyectos.</w:t>
      </w:r>
    </w:p>
    <w:p w14:paraId="030D77B5"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Cada proyecto puede incluir la siguiente información, según los datos disponibles:</w:t>
      </w:r>
    </w:p>
    <w:p w14:paraId="36B6065D"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Nombre del proyecto · Categoría · Descripción breve e imágenes o videos</w:t>
      </w:r>
    </w:p>
    <w:p w14:paraId="001EECB1"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información escrita aporta contexto y las imágenes o videos muestran el resultado visual. El año no se presenta como un dato obligatorio en la estructura actual.</w:t>
      </w:r>
    </w:p>
    <w:p w14:paraId="4AA02DC3" w14:textId="76753018"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presentación general busca demostrar que puedo trabajar en diferentes áreas del diseño sin que el portafolio pierda una identidad visual común.</w:t>
      </w:r>
    </w:p>
    <w:p w14:paraId="7E085EF0" w14:textId="77777777" w:rsidR="005C007B" w:rsidRPr="005C007B" w:rsidRDefault="005C007B" w:rsidP="005C007B">
      <w:pPr>
        <w:spacing w:before="100" w:beforeAutospacing="1" w:after="100" w:afterAutospacing="1"/>
        <w:outlineLvl w:val="0"/>
        <w:rPr>
          <w:rFonts w:ascii="Arial" w:eastAsia="Times New Roman" w:hAnsi="Arial" w:cs="Arial"/>
          <w:b/>
          <w:bCs/>
          <w:color w:val="091C85"/>
          <w:kern w:val="36"/>
          <w:lang w:val="es-MX" w:eastAsia="es-MX"/>
          <w14:ligatures w14:val="none"/>
        </w:rPr>
      </w:pPr>
      <w:r w:rsidRPr="005C007B">
        <w:rPr>
          <w:rFonts w:ascii="Arial" w:eastAsia="Times New Roman" w:hAnsi="Arial" w:cs="Arial"/>
          <w:b/>
          <w:bCs/>
          <w:color w:val="091C85"/>
          <w:kern w:val="36"/>
          <w:lang w:val="es-MX" w:eastAsia="es-MX"/>
          <w14:ligatures w14:val="none"/>
        </w:rPr>
        <w:t>06 — Elementos que hacen interactiva mi identidad</w:t>
      </w:r>
    </w:p>
    <w:p w14:paraId="222F19DF"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identidad también se aplica a los elementos con los que el usuario interactúa.</w:t>
      </w:r>
    </w:p>
    <w:p w14:paraId="04003D15" w14:textId="77777777" w:rsidR="005C007B" w:rsidRPr="005C007B" w:rsidRDefault="005C007B" w:rsidP="005C007B">
      <w:pPr>
        <w:spacing w:before="100" w:beforeAutospacing="1" w:after="100" w:afterAutospacing="1"/>
        <w:outlineLvl w:val="1"/>
        <w:rPr>
          <w:rFonts w:ascii="Arial" w:eastAsia="Times New Roman" w:hAnsi="Arial" w:cs="Arial"/>
          <w:b/>
          <w:bCs/>
          <w:color w:val="091C85"/>
          <w:kern w:val="0"/>
          <w:lang w:val="es-MX" w:eastAsia="es-MX"/>
          <w14:ligatures w14:val="none"/>
        </w:rPr>
      </w:pPr>
      <w:r w:rsidRPr="005C007B">
        <w:rPr>
          <w:rFonts w:ascii="Arial" w:eastAsia="Times New Roman" w:hAnsi="Arial" w:cs="Arial"/>
          <w:b/>
          <w:bCs/>
          <w:color w:val="091C85"/>
          <w:kern w:val="0"/>
          <w:lang w:val="es-MX" w:eastAsia="es-MX"/>
          <w14:ligatures w14:val="none"/>
        </w:rPr>
        <w:t>La navegación conecta las seis secciones de la landing: Sobre mí, Educación, Proyectos, Habilidades, Herramientas y Contacto. En la portada también aparecen los accesos “MIS PROYECTOS” y “CONTACTO”.</w:t>
      </w:r>
    </w:p>
    <w:p w14:paraId="18340388"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navegación no será únicamente un menú tradicional. Quiero que forme parte de la identidad visual mediante el uso de números, líneas y otros recursos gráficos.</w:t>
      </w:r>
    </w:p>
    <w:p w14:paraId="1E783507"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Sobre mí</w:t>
        <w:br/>
        <w:t>Educación</w:t>
        <w:br/>
        <w:t>Proyectos</w:t>
        <w:br/>
        <w:t>Habilidades</w:t>
        <w:br/>
        <w:t>Herramientas</w:t>
        <w:br/>
        <w:t>Contacto</w:t>
      </w:r>
    </w:p>
    <w:p w14:paraId="0496FF00"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01 — Sobre mí</w:t>
      </w:r>
      <w:r w:rsidRPr="005C007B">
        <w:rPr>
          <w:rFonts w:ascii="Arial" w:eastAsia="Times New Roman" w:hAnsi="Arial" w:cs="Arial"/>
          <w:color w:val="091C85"/>
          <w:kern w:val="0"/>
          <w:lang w:val="es-MX" w:eastAsia="es-MX"/>
          <w14:ligatures w14:val="none"/>
        </w:rPr>
        <w:br/>
        <w:t>02 — Habilidades</w:t>
      </w:r>
      <w:r w:rsidRPr="005C007B">
        <w:rPr>
          <w:rFonts w:ascii="Arial" w:eastAsia="Times New Roman" w:hAnsi="Arial" w:cs="Arial"/>
          <w:color w:val="091C85"/>
          <w:kern w:val="0"/>
          <w:lang w:val="es-MX" w:eastAsia="es-MX"/>
          <w14:ligatures w14:val="none"/>
        </w:rPr>
        <w:br/>
        <w:t>03 — Herramientas</w:t>
      </w:r>
      <w:r w:rsidRPr="005C007B">
        <w:rPr>
          <w:rFonts w:ascii="Arial" w:eastAsia="Times New Roman" w:hAnsi="Arial" w:cs="Arial"/>
          <w:color w:val="091C85"/>
          <w:kern w:val="0"/>
          <w:lang w:val="es-MX" w:eastAsia="es-MX"/>
          <w14:ligatures w14:val="none"/>
        </w:rPr>
        <w:br/>
        <w:t>04 — Educación</w:t>
      </w:r>
      <w:r w:rsidRPr="005C007B">
        <w:rPr>
          <w:rFonts w:ascii="Arial" w:eastAsia="Times New Roman" w:hAnsi="Arial" w:cs="Arial"/>
          <w:color w:val="091C85"/>
          <w:kern w:val="0"/>
          <w:lang w:val="es-MX" w:eastAsia="es-MX"/>
          <w14:ligatures w14:val="none"/>
        </w:rPr>
        <w:br/>
        <w:t>05 — Proyectos</w:t>
      </w:r>
      <w:r w:rsidRPr="005C007B">
        <w:rPr>
          <w:rFonts w:ascii="Arial" w:eastAsia="Times New Roman" w:hAnsi="Arial" w:cs="Arial"/>
          <w:color w:val="091C85"/>
          <w:kern w:val="0"/>
          <w:lang w:val="es-MX" w:eastAsia="es-MX"/>
          <w14:ligatures w14:val="none"/>
        </w:rPr>
        <w:br/>
        <w:t>06 — Contacto</w:t>
      </w:r>
    </w:p>
    <w:p w14:paraId="2FC151FB"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Los números grandes tienen una función principalmente estructural: permiten identificar cada parte del CV y ayudan al usuario a entender dónde se encuentra dentro del recorrido.</w:t>
      </w:r>
    </w:p>
    <w:p w14:paraId="2672DFC1" w14:textId="77777777" w:rsidR="005C007B" w:rsidRPr="005C007B" w:rsidRDefault="005C007B" w:rsidP="005C007B">
      <w:pPr>
        <w:spacing w:before="100" w:beforeAutospacing="1" w:after="100" w:afterAutospacing="1"/>
        <w:outlineLvl w:val="1"/>
        <w:rPr>
          <w:rFonts w:ascii="Arial" w:eastAsia="Times New Roman" w:hAnsi="Arial" w:cs="Arial"/>
          <w:b/>
          <w:bCs/>
          <w:color w:val="091C85"/>
          <w:kern w:val="0"/>
          <w:lang w:val="es-MX" w:eastAsia="es-MX"/>
          <w14:ligatures w14:val="none"/>
        </w:rPr>
      </w:pPr>
      <w:r w:rsidRPr="005C007B">
        <w:rPr>
          <w:rFonts w:ascii="Arial" w:eastAsia="Times New Roman" w:hAnsi="Arial" w:cs="Arial"/>
          <w:b/>
          <w:bCs/>
          <w:color w:val="091C85"/>
          <w:kern w:val="0"/>
          <w:lang w:val="es-MX" w:eastAsia="es-MX"/>
          <w14:ligatures w14:val="none"/>
        </w:rPr>
        <w:t>Los botones principales de la portada tienen esquinas redondeadas, con un radio de 16 px en la implementación actual; no utilizan la forma de cápsula completa.</w:t>
      </w:r>
    </w:p>
    <w:p w14:paraId="1FFEB33A"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forma redondeada refuerza una personalidad cercana y amigable. Los colores principales utilizados son el azul #113051 y el beige #F9F7EF.</w:t>
      </w:r>
    </w:p>
    <w:p w14:paraId="092E6FD2"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Los estados de interacción se resuelven mediante los estilos y transiciones definidos en el HTML, manteniendo el contraste y la legibilidad.</w:t>
      </w:r>
    </w:p>
    <w:p w14:paraId="55848429"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interacción busca acompañar la navegación sin sobrecargar la experiencia. La página también incluye una introducción animada del logotipo mediante recursos de video.</w:t>
      </w:r>
    </w:p>
    <w:p w14:paraId="57CEED90"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interacción no busca ser excesivamente llamativa. Prefiero que existan pequeños momentos de sorpresa que hagan que la navegación se sienta viva sin convertirla en una experiencia saturada de animaciones.</w:t>
      </w:r>
    </w:p>
    <w:p w14:paraId="387C90E5" w14:textId="77777777" w:rsidR="005C007B" w:rsidRPr="005C007B" w:rsidRDefault="005C007B" w:rsidP="005C007B">
      <w:pPr>
        <w:spacing w:before="100" w:beforeAutospacing="1" w:after="100" w:afterAutospacing="1"/>
        <w:outlineLvl w:val="1"/>
        <w:rPr>
          <w:rFonts w:ascii="Arial" w:eastAsia="Times New Roman" w:hAnsi="Arial" w:cs="Arial"/>
          <w:b/>
          <w:bCs/>
          <w:color w:val="091C85"/>
          <w:kern w:val="0"/>
          <w:lang w:val="es-MX" w:eastAsia="es-MX"/>
          <w14:ligatures w14:val="none"/>
        </w:rPr>
      </w:pPr>
      <w:r w:rsidRPr="005C007B">
        <w:rPr>
          <w:rFonts w:ascii="Arial" w:eastAsia="Times New Roman" w:hAnsi="Arial" w:cs="Arial"/>
          <w:b/>
          <w:bCs/>
          <w:color w:val="091C85"/>
          <w:kern w:val="0"/>
          <w:lang w:val="es-MX" w:eastAsia="es-MX"/>
          <w14:ligatures w14:val="none"/>
        </w:rPr>
        <w:t>Tarjetas</w:t>
      </w:r>
    </w:p>
    <w:p w14:paraId="1DCF6408"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tarjetas tienen mayor presencia gráfica que otros elementos. Pueden incorporar:</w:t>
      </w:r>
    </w:p>
    <w:p w14:paraId="383D3B48" w14:textId="77777777" w:rsidR="005C007B" w:rsidRPr="005C007B" w:rsidRDefault="005C007B" w:rsidP="005C007B">
      <w:pPr>
        <w:numPr>
          <w:ilvl w:val="0"/>
          <w:numId w:val="3"/>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Marcos finos.</w:t>
      </w:r>
    </w:p>
    <w:p w14:paraId="201811B9" w14:textId="77777777" w:rsidR="005C007B" w:rsidRPr="005C007B" w:rsidRDefault="005C007B" w:rsidP="005C007B">
      <w:pPr>
        <w:numPr>
          <w:ilvl w:val="0"/>
          <w:numId w:val="3"/>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Textura.</w:t>
      </w:r>
    </w:p>
    <w:p w14:paraId="566CB482" w14:textId="77777777" w:rsidR="005C007B" w:rsidRPr="005C007B" w:rsidRDefault="005C007B" w:rsidP="005C007B">
      <w:pPr>
        <w:numPr>
          <w:ilvl w:val="0"/>
          <w:numId w:val="3"/>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Elementos de collage.</w:t>
      </w:r>
    </w:p>
    <w:p w14:paraId="2355B1F3" w14:textId="77777777" w:rsidR="005C007B" w:rsidRPr="005C007B" w:rsidRDefault="005C007B" w:rsidP="005C007B">
      <w:pPr>
        <w:numPr>
          <w:ilvl w:val="0"/>
          <w:numId w:val="3"/>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Esquinas ligeramente redondeadas.</w:t>
      </w:r>
    </w:p>
    <w:p w14:paraId="29987F23" w14:textId="77777777" w:rsidR="005C007B" w:rsidRPr="005C007B" w:rsidRDefault="005C007B" w:rsidP="005C007B">
      <w:pPr>
        <w:numPr>
          <w:ilvl w:val="0"/>
          <w:numId w:val="3"/>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Sombras muy sutiles.</w:t>
      </w:r>
    </w:p>
    <w:p w14:paraId="1B205DAC" w14:textId="3B31CED1"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tarjetas de habilidades, por ejemplo, permiten presentar la información de una manera visual y organizada.</w:t>
      </w:r>
    </w:p>
    <w:p w14:paraId="43B65086" w14:textId="77777777" w:rsidR="005C007B" w:rsidRPr="005C007B" w:rsidRDefault="005C007B" w:rsidP="005C007B">
      <w:pPr>
        <w:spacing w:before="100" w:beforeAutospacing="1" w:after="100" w:afterAutospacing="1"/>
        <w:outlineLvl w:val="0"/>
        <w:rPr>
          <w:rFonts w:ascii="Arial" w:eastAsia="Times New Roman" w:hAnsi="Arial" w:cs="Arial"/>
          <w:b/>
          <w:bCs/>
          <w:color w:val="091C85"/>
          <w:kern w:val="36"/>
          <w:lang w:val="es-MX" w:eastAsia="es-MX"/>
          <w14:ligatures w14:val="none"/>
        </w:rPr>
      </w:pPr>
      <w:r w:rsidRPr="005C007B">
        <w:rPr>
          <w:rFonts w:ascii="Arial" w:eastAsia="Times New Roman" w:hAnsi="Arial" w:cs="Arial"/>
          <w:b/>
          <w:bCs/>
          <w:color w:val="091C85"/>
          <w:kern w:val="36"/>
          <w:lang w:val="es-MX" w:eastAsia="es-MX"/>
          <w14:ligatures w14:val="none"/>
        </w:rPr>
        <w:t>07 — Mi contenido también forma parte del sistema</w:t>
      </w:r>
    </w:p>
    <w:p w14:paraId="443BF1A2" w14:textId="43ED4595"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estructura del CV está pensada para presentar primero quién soy, después mis capacidades y finalmente mi trabajo</w:t>
      </w:r>
      <w:r w:rsidRPr="005C007B">
        <w:rPr>
          <w:rFonts w:ascii="Arial" w:eastAsia="Times New Roman" w:hAnsi="Arial" w:cs="Arial"/>
          <w:color w:val="091C85"/>
          <w:kern w:val="0"/>
          <w:lang w:val="es-MX" w:eastAsia="es-MX"/>
          <w14:ligatures w14:val="none"/>
        </w:rPr>
        <w:t xml:space="preserve">: </w:t>
      </w:r>
    </w:p>
    <w:p w14:paraId="4AB19C3B" w14:textId="18197BE6" w:rsidR="005C007B" w:rsidRPr="005C007B" w:rsidRDefault="005C007B" w:rsidP="005C007B">
      <w:pPr>
        <w:spacing w:before="100" w:beforeAutospacing="1" w:after="100" w:afterAutospacing="1"/>
        <w:outlineLvl w:val="2"/>
        <w:rPr>
          <w:rFonts w:ascii="Arial" w:eastAsia="Times New Roman" w:hAnsi="Arial" w:cs="Arial"/>
          <w:b/>
          <w:bCs/>
          <w:color w:val="091C85"/>
          <w:kern w:val="0"/>
          <w:lang w:val="es-MX" w:eastAsia="es-MX"/>
          <w14:ligatures w14:val="none"/>
        </w:rPr>
      </w:pPr>
      <w:r w:rsidRPr="005C007B">
        <w:rPr>
          <w:rFonts w:ascii="Arial" w:eastAsia="Times New Roman" w:hAnsi="Arial" w:cs="Arial"/>
          <w:b/>
          <w:bCs/>
          <w:color w:val="091C85"/>
          <w:kern w:val="0"/>
          <w:lang w:val="es-MX" w:eastAsia="es-MX"/>
          <w14:ligatures w14:val="none"/>
        </w:rPr>
        <w:t xml:space="preserve">1. </w:t>
      </w:r>
      <w:r w:rsidRPr="005C007B">
        <w:rPr>
          <w:rFonts w:ascii="Arial" w:eastAsia="Times New Roman" w:hAnsi="Arial" w:cs="Arial"/>
          <w:b/>
          <w:bCs/>
          <w:color w:val="091C85"/>
          <w:kern w:val="0"/>
          <w:lang w:val="es-MX" w:eastAsia="es-MX"/>
          <w14:ligatures w14:val="none"/>
        </w:rPr>
        <w:t>Sobre mí</w:t>
      </w:r>
    </w:p>
    <w:p w14:paraId="1AC36F1C"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Esta sección funciona como una presentación personal. Quiero hablar de quién soy como diseñadora, qué me interesa y cómo trabajo.</w:t>
      </w:r>
    </w:p>
    <w:p w14:paraId="568A3952"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Mi manera de diseñar parte de la investigación, la organización y la resolución de problemas. Me interesa entender antes de diseñar, cuidar la estética y buscar soluciones funcionales.</w:t>
      </w:r>
    </w:p>
    <w:p w14:paraId="0FC5E8D1"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También me interesa utilizar el diseño para contar historias y comunicar ideas, combinando creatividad y estrategia.</w:t>
      </w:r>
    </w:p>
    <w:p w14:paraId="36814E3A"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Mis principales áreas de interés son:</w:t>
      </w:r>
    </w:p>
    <w:p w14:paraId="19A2D8AB" w14:textId="77777777" w:rsidR="005C007B" w:rsidRPr="005C007B" w:rsidRDefault="005C007B" w:rsidP="005C007B">
      <w:pPr>
        <w:numPr>
          <w:ilvl w:val="0"/>
          <w:numId w:val="4"/>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Branding e identidad visual.</w:t>
      </w:r>
    </w:p>
    <w:p w14:paraId="175EEA8C" w14:textId="77777777" w:rsidR="005C007B" w:rsidRPr="005C007B" w:rsidRDefault="005C007B" w:rsidP="005C007B">
      <w:pPr>
        <w:numPr>
          <w:ilvl w:val="0"/>
          <w:numId w:val="4"/>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Editorial.</w:t>
      </w:r>
    </w:p>
    <w:p w14:paraId="2F58A8D8" w14:textId="77777777" w:rsidR="005C007B" w:rsidRPr="005C007B" w:rsidRDefault="005C007B" w:rsidP="005C007B">
      <w:pPr>
        <w:numPr>
          <w:ilvl w:val="0"/>
          <w:numId w:val="4"/>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Ilustración.</w:t>
      </w:r>
    </w:p>
    <w:p w14:paraId="775231D8" w14:textId="77777777" w:rsidR="005C007B" w:rsidRPr="005C007B" w:rsidRDefault="005C007B" w:rsidP="005C007B">
      <w:pPr>
        <w:numPr>
          <w:ilvl w:val="0"/>
          <w:numId w:val="4"/>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lastRenderedPageBreak/>
        <w:t>Packaging.</w:t>
      </w:r>
    </w:p>
    <w:p w14:paraId="274F2155" w14:textId="77777777" w:rsidR="005C007B" w:rsidRPr="005C007B" w:rsidRDefault="005C007B" w:rsidP="005C007B">
      <w:pPr>
        <w:numPr>
          <w:ilvl w:val="0"/>
          <w:numId w:val="4"/>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Dirección de arte.</w:t>
      </w:r>
    </w:p>
    <w:p w14:paraId="21BE8915" w14:textId="77777777" w:rsidR="005C007B" w:rsidRPr="005C007B" w:rsidRDefault="005C007B" w:rsidP="005C007B">
      <w:pPr>
        <w:numPr>
          <w:ilvl w:val="0"/>
          <w:numId w:val="4"/>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Motion graphics.</w:t>
      </w:r>
    </w:p>
    <w:p w14:paraId="259D9DE2" w14:textId="77777777" w:rsidR="005C007B" w:rsidRPr="005C007B" w:rsidRDefault="005C007B" w:rsidP="005C007B">
      <w:pPr>
        <w:numPr>
          <w:ilvl w:val="0"/>
          <w:numId w:val="4"/>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Tipografía.</w:t>
      </w:r>
    </w:p>
    <w:p w14:paraId="2ABEA3DF" w14:textId="77777777" w:rsidR="005C007B" w:rsidRPr="005C007B" w:rsidRDefault="005C007B" w:rsidP="005C007B">
      <w:pPr>
        <w:numPr>
          <w:ilvl w:val="0"/>
          <w:numId w:val="4"/>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Campañas y publicidad.</w:t>
      </w:r>
    </w:p>
    <w:p w14:paraId="6EA16166"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No busco presentarme como especialista en una sola disciplina, sino como una diseñadora capaz de explorar diferentes áreas manteniendo una intención conceptual y visual.</w:t>
      </w:r>
    </w:p>
    <w:p w14:paraId="40227985" w14:textId="69995705" w:rsidR="005C007B" w:rsidRPr="005C007B" w:rsidRDefault="005C007B" w:rsidP="005C007B">
      <w:pPr>
        <w:spacing w:before="100" w:beforeAutospacing="1" w:after="100" w:afterAutospacing="1"/>
        <w:outlineLvl w:val="2"/>
        <w:rPr>
          <w:rFonts w:ascii="Arial" w:eastAsia="Times New Roman" w:hAnsi="Arial" w:cs="Arial"/>
          <w:b/>
          <w:bCs/>
          <w:color w:val="091C85"/>
          <w:kern w:val="0"/>
          <w:lang w:val="es-MX" w:eastAsia="es-MX"/>
          <w14:ligatures w14:val="none"/>
        </w:rPr>
      </w:pPr>
      <w:r w:rsidRPr="005C007B">
        <w:rPr>
          <w:rFonts w:ascii="Arial" w:eastAsia="Times New Roman" w:hAnsi="Arial" w:cs="Arial"/>
          <w:b/>
          <w:bCs/>
          <w:color w:val="091C85"/>
          <w:kern w:val="0"/>
          <w:lang w:val="es-MX" w:eastAsia="es-MX"/>
          <w14:ligatures w14:val="none"/>
        </w:rPr>
        <w:t xml:space="preserve">2. </w:t>
      </w:r>
      <w:r w:rsidRPr="005C007B">
        <w:rPr>
          <w:rFonts w:ascii="Arial" w:eastAsia="Times New Roman" w:hAnsi="Arial" w:cs="Arial"/>
          <w:b/>
          <w:bCs/>
          <w:color w:val="091C85"/>
          <w:kern w:val="0"/>
          <w:lang w:val="es-MX" w:eastAsia="es-MX"/>
          <w14:ligatures w14:val="none"/>
        </w:rPr>
        <w:t>Habilidades</w:t>
      </w:r>
    </w:p>
    <w:p w14:paraId="059CB9B6"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habilidades se presentan mediante tarjetas para evitar una lista tradicional y hacer que la información forme parte del lenguaje gráfico.</w:t>
      </w:r>
    </w:p>
    <w:p w14:paraId="688D3F26"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habilidades que quiero destacar son:</w:t>
      </w:r>
    </w:p>
    <w:p w14:paraId="0DBC9250"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Conceptualización de ideas.</w:t>
      </w:r>
    </w:p>
    <w:p w14:paraId="1645C40F"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Investigación.</w:t>
      </w:r>
    </w:p>
    <w:p w14:paraId="0D7F2162"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Resolución de problemas.</w:t>
      </w:r>
    </w:p>
    <w:p w14:paraId="61306D57"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Composición.</w:t>
      </w:r>
    </w:p>
    <w:p w14:paraId="19DF7A0D"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Tipografía.</w:t>
      </w:r>
    </w:p>
    <w:p w14:paraId="2D59F73A"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Branding.</w:t>
      </w:r>
    </w:p>
    <w:p w14:paraId="6F6E2FE1"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Comunicación visual.</w:t>
      </w:r>
    </w:p>
    <w:p w14:paraId="712FB356"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Storytelling.</w:t>
      </w:r>
    </w:p>
    <w:p w14:paraId="4DFFD9F6"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Organización.</w:t>
      </w:r>
    </w:p>
    <w:p w14:paraId="6B59859C"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Atención al detalle.</w:t>
      </w:r>
    </w:p>
    <w:p w14:paraId="6467AA4E"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Pensamiento creativo.</w:t>
      </w:r>
    </w:p>
    <w:p w14:paraId="77FD5D1B"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Pensamiento estratégico.</w:t>
      </w:r>
    </w:p>
    <w:p w14:paraId="4DE9CECB"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Trabajo en equipo.</w:t>
      </w:r>
    </w:p>
    <w:p w14:paraId="1DAF1080" w14:textId="77777777" w:rsidR="005C007B" w:rsidRPr="005C007B" w:rsidRDefault="005C007B" w:rsidP="005C007B">
      <w:pPr>
        <w:numPr>
          <w:ilvl w:val="0"/>
          <w:numId w:val="5"/>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Presentación de proyectos.</w:t>
      </w:r>
    </w:p>
    <w:p w14:paraId="6018AE4D" w14:textId="5326172E" w:rsidR="005C007B" w:rsidRPr="005C007B" w:rsidRDefault="005C007B" w:rsidP="005C007B">
      <w:pPr>
        <w:spacing w:before="100" w:beforeAutospacing="1" w:after="100" w:afterAutospacing="1"/>
        <w:outlineLvl w:val="2"/>
        <w:rPr>
          <w:rFonts w:ascii="Arial" w:eastAsia="Times New Roman" w:hAnsi="Arial" w:cs="Arial"/>
          <w:b/>
          <w:bCs/>
          <w:color w:val="091C85"/>
          <w:kern w:val="0"/>
          <w:lang w:val="es-MX" w:eastAsia="es-MX"/>
          <w14:ligatures w14:val="none"/>
        </w:rPr>
      </w:pPr>
      <w:r w:rsidRPr="005C007B">
        <w:rPr>
          <w:rFonts w:ascii="Arial" w:eastAsia="Times New Roman" w:hAnsi="Arial" w:cs="Arial"/>
          <w:b/>
          <w:bCs/>
          <w:color w:val="091C85"/>
          <w:kern w:val="0"/>
          <w:lang w:val="es-MX" w:eastAsia="es-MX"/>
          <w14:ligatures w14:val="none"/>
        </w:rPr>
        <w:t xml:space="preserve">3. </w:t>
      </w:r>
      <w:r w:rsidRPr="005C007B">
        <w:rPr>
          <w:rFonts w:ascii="Arial" w:eastAsia="Times New Roman" w:hAnsi="Arial" w:cs="Arial"/>
          <w:b/>
          <w:bCs/>
          <w:color w:val="091C85"/>
          <w:kern w:val="0"/>
          <w:lang w:val="es-MX" w:eastAsia="es-MX"/>
          <w14:ligatures w14:val="none"/>
        </w:rPr>
        <w:t>Herramientas</w:t>
      </w:r>
    </w:p>
    <w:p w14:paraId="2DE3BBD5"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sección de herramientas utiliza una presentación más limpia. Cada programa aparece mediante su logotipo acompañado de su nombre.</w:t>
      </w:r>
    </w:p>
    <w:p w14:paraId="14A99786"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herramientas que forman parte de mi sistema son:</w:t>
      </w:r>
    </w:p>
    <w:p w14:paraId="4926AB8C" w14:textId="77777777" w:rsidR="005C007B" w:rsidRPr="005C007B" w:rsidRDefault="005C007B" w:rsidP="005C007B">
      <w:pPr>
        <w:numPr>
          <w:ilvl w:val="0"/>
          <w:numId w:val="6"/>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Adobe Illustrator.</w:t>
      </w:r>
    </w:p>
    <w:p w14:paraId="6B8FF8B7" w14:textId="77777777" w:rsidR="005C007B" w:rsidRPr="005C007B" w:rsidRDefault="005C007B" w:rsidP="005C007B">
      <w:pPr>
        <w:numPr>
          <w:ilvl w:val="0"/>
          <w:numId w:val="6"/>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Adobe Photoshop.</w:t>
      </w:r>
    </w:p>
    <w:p w14:paraId="0D45830A" w14:textId="77777777" w:rsidR="005C007B" w:rsidRPr="005C007B" w:rsidRDefault="005C007B" w:rsidP="005C007B">
      <w:pPr>
        <w:numPr>
          <w:ilvl w:val="0"/>
          <w:numId w:val="6"/>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Adobe InDesign.</w:t>
      </w:r>
    </w:p>
    <w:p w14:paraId="3EC0C22B" w14:textId="77777777" w:rsidR="005C007B" w:rsidRPr="005C007B" w:rsidRDefault="005C007B" w:rsidP="005C007B">
      <w:pPr>
        <w:numPr>
          <w:ilvl w:val="0"/>
          <w:numId w:val="6"/>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After Effects.</w:t>
      </w:r>
    </w:p>
    <w:p w14:paraId="03E5B38E" w14:textId="77777777" w:rsidR="005C007B" w:rsidRPr="005C007B" w:rsidRDefault="005C007B" w:rsidP="005C007B">
      <w:pPr>
        <w:numPr>
          <w:ilvl w:val="0"/>
          <w:numId w:val="6"/>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Figma.</w:t>
      </w:r>
    </w:p>
    <w:p w14:paraId="1E261073" w14:textId="77777777" w:rsidR="005C007B" w:rsidRPr="005C007B" w:rsidRDefault="005C007B" w:rsidP="005C007B">
      <w:pPr>
        <w:numPr>
          <w:ilvl w:val="0"/>
          <w:numId w:val="6"/>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Procreate.</w:t>
      </w:r>
    </w:p>
    <w:p w14:paraId="3551D8A8" w14:textId="77777777" w:rsidR="005C007B" w:rsidRPr="005C007B" w:rsidRDefault="005C007B" w:rsidP="005C007B">
      <w:pPr>
        <w:numPr>
          <w:ilvl w:val="0"/>
          <w:numId w:val="6"/>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Maya.</w:t>
      </w:r>
    </w:p>
    <w:p w14:paraId="1FF16672" w14:textId="77777777" w:rsidR="005C007B" w:rsidRPr="005C007B" w:rsidRDefault="005C007B" w:rsidP="005C007B">
      <w:pPr>
        <w:numPr>
          <w:ilvl w:val="0"/>
          <w:numId w:val="6"/>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lastRenderedPageBreak/>
        <w:t>HTML/CSS.</w:t>
      </w:r>
    </w:p>
    <w:p w14:paraId="0AF3ECD9" w14:textId="346A85B2" w:rsidR="005C007B" w:rsidRPr="005C007B" w:rsidRDefault="005C007B" w:rsidP="005C007B">
      <w:pPr>
        <w:spacing w:before="100" w:beforeAutospacing="1" w:after="100" w:afterAutospacing="1"/>
        <w:outlineLvl w:val="2"/>
        <w:rPr>
          <w:rFonts w:ascii="Arial" w:eastAsia="Times New Roman" w:hAnsi="Arial" w:cs="Arial"/>
          <w:b/>
          <w:bCs/>
          <w:color w:val="091C85"/>
          <w:kern w:val="0"/>
          <w:lang w:val="es-MX" w:eastAsia="es-MX"/>
          <w14:ligatures w14:val="none"/>
        </w:rPr>
      </w:pPr>
      <w:r w:rsidRPr="005C007B">
        <w:rPr>
          <w:rFonts w:ascii="Arial" w:eastAsia="Times New Roman" w:hAnsi="Arial" w:cs="Arial"/>
          <w:b/>
          <w:bCs/>
          <w:color w:val="091C85"/>
          <w:kern w:val="0"/>
          <w:lang w:val="es-MX" w:eastAsia="es-MX"/>
          <w14:ligatures w14:val="none"/>
        </w:rPr>
        <w:t xml:space="preserve">4. </w:t>
      </w:r>
      <w:r w:rsidRPr="005C007B">
        <w:rPr>
          <w:rFonts w:ascii="Arial" w:eastAsia="Times New Roman" w:hAnsi="Arial" w:cs="Arial"/>
          <w:b/>
          <w:bCs/>
          <w:color w:val="091C85"/>
          <w:kern w:val="0"/>
          <w:lang w:val="es-MX" w:eastAsia="es-MX"/>
          <w14:ligatures w14:val="none"/>
        </w:rPr>
        <w:t>Educación</w:t>
      </w:r>
    </w:p>
    <w:p w14:paraId="4AD1F49B"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información de educación se mantendrá sencilla y directa, presentando únicamente mi universidad y carrera. Esta sección forma parte de la estructura prevista del CV, pero no está desarrollada como contenido en la página HTML de referencia.</w:t>
      </w:r>
    </w:p>
    <w:p w14:paraId="73A1CBDA" w14:textId="0E0816FA" w:rsidR="005C007B" w:rsidRPr="005C007B" w:rsidRDefault="005C007B" w:rsidP="005C007B">
      <w:pPr>
        <w:spacing w:before="100" w:beforeAutospacing="1" w:after="100" w:afterAutospacing="1"/>
        <w:outlineLvl w:val="2"/>
        <w:rPr>
          <w:rFonts w:ascii="Arial" w:eastAsia="Times New Roman" w:hAnsi="Arial" w:cs="Arial"/>
          <w:b/>
          <w:bCs/>
          <w:color w:val="091C85"/>
          <w:kern w:val="0"/>
          <w:lang w:val="es-MX" w:eastAsia="es-MX"/>
          <w14:ligatures w14:val="none"/>
        </w:rPr>
      </w:pPr>
      <w:r w:rsidRPr="005C007B">
        <w:rPr>
          <w:rFonts w:ascii="Arial" w:eastAsia="Times New Roman" w:hAnsi="Arial" w:cs="Arial"/>
          <w:b/>
          <w:bCs/>
          <w:color w:val="091C85"/>
          <w:kern w:val="0"/>
          <w:lang w:val="es-MX" w:eastAsia="es-MX"/>
          <w14:ligatures w14:val="none"/>
        </w:rPr>
        <w:t>5</w:t>
      </w:r>
      <w:r w:rsidRPr="005C007B">
        <w:rPr>
          <w:rFonts w:ascii="Arial" w:eastAsia="Times New Roman" w:hAnsi="Arial" w:cs="Arial"/>
          <w:b/>
          <w:bCs/>
          <w:color w:val="091C85"/>
          <w:kern w:val="0"/>
          <w:lang w:val="es-MX" w:eastAsia="es-MX"/>
          <w14:ligatures w14:val="none"/>
        </w:rPr>
        <w:t>. Proyectos</w:t>
      </w:r>
    </w:p>
    <w:p w14:paraId="21165977"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Los proyectos representan la parte más visual del CV y se organizarán en las cuatro categorías previamente definidas. En la página HTML actual se incluye solo una tarjeta de proyecto de ejemplo, por lo que aún falta incorporar las categorías y los proyectos reales.</w:t>
      </w:r>
    </w:p>
    <w:p w14:paraId="7172FA07"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composición editorial permite mostrar diferentes proyectos sin que todos tengan que seguir exactamente el mismo formato.</w:t>
      </w:r>
    </w:p>
    <w:p w14:paraId="62EEC98A" w14:textId="2D1E07FB" w:rsidR="005C007B" w:rsidRPr="005C007B" w:rsidRDefault="005C007B" w:rsidP="005C007B">
      <w:pPr>
        <w:spacing w:before="100" w:beforeAutospacing="1" w:after="100" w:afterAutospacing="1"/>
        <w:outlineLvl w:val="2"/>
        <w:rPr>
          <w:rFonts w:ascii="Arial" w:eastAsia="Times New Roman" w:hAnsi="Arial" w:cs="Arial"/>
          <w:b/>
          <w:bCs/>
          <w:color w:val="091C85"/>
          <w:kern w:val="0"/>
          <w:lang w:val="es-MX" w:eastAsia="es-MX"/>
          <w14:ligatures w14:val="none"/>
        </w:rPr>
      </w:pPr>
      <w:r w:rsidRPr="005C007B">
        <w:rPr>
          <w:rFonts w:ascii="Arial" w:eastAsia="Times New Roman" w:hAnsi="Arial" w:cs="Arial"/>
          <w:b/>
          <w:bCs/>
          <w:color w:val="091C85"/>
          <w:kern w:val="0"/>
          <w:lang w:val="es-MX" w:eastAsia="es-MX"/>
          <w14:ligatures w14:val="none"/>
        </w:rPr>
        <w:t>6</w:t>
      </w:r>
      <w:r w:rsidRPr="005C007B">
        <w:rPr>
          <w:rFonts w:ascii="Arial" w:eastAsia="Times New Roman" w:hAnsi="Arial" w:cs="Arial"/>
          <w:b/>
          <w:bCs/>
          <w:color w:val="091C85"/>
          <w:kern w:val="0"/>
          <w:lang w:val="es-MX" w:eastAsia="es-MX"/>
          <w14:ligatures w14:val="none"/>
        </w:rPr>
        <w:t>. Contacto</w:t>
      </w:r>
    </w:p>
    <w:p w14:paraId="7DB69BA8"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sección de contacto reúne los medios visibles en la página:</w:t>
      </w:r>
    </w:p>
    <w:p w14:paraId="617E64C7" w14:textId="77777777" w:rsidR="005C007B" w:rsidRPr="005C007B" w:rsidRDefault="005C007B" w:rsidP="005C007B">
      <w:pPr>
        <w:numPr>
          <w:ilvl w:val="0"/>
          <w:numId w:val="7"/>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Teléfono.</w:t>
      </w:r>
    </w:p>
    <w:p w14:paraId="48ED23F3" w14:textId="77777777" w:rsidR="005C007B" w:rsidRPr="005C007B" w:rsidRDefault="005C007B" w:rsidP="005C007B">
      <w:pPr>
        <w:numPr>
          <w:ilvl w:val="0"/>
          <w:numId w:val="7"/>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Correo electrónico.</w:t>
      </w:r>
    </w:p>
    <w:p w14:paraId="4C88EC35" w14:textId="77777777" w:rsidR="005C007B" w:rsidRPr="005C007B" w:rsidRDefault="005C007B" w:rsidP="005C007B">
      <w:pPr>
        <w:numPr>
          <w:ilvl w:val="0"/>
          <w:numId w:val="7"/>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Instagram.</w:t>
      </w:r>
    </w:p>
    <w:p w14:paraId="3BDA794F" w14:textId="77777777" w:rsidR="005C007B" w:rsidRPr="005C007B" w:rsidRDefault="005C007B" w:rsidP="005C007B">
      <w:pPr>
        <w:numPr>
          <w:ilvl w:val="0"/>
          <w:numId w:val="7"/>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Behance.</w:t>
      </w:r>
    </w:p>
    <w:p w14:paraId="476C8D30" w14:textId="77777777" w:rsidR="005C007B" w:rsidRPr="005C007B" w:rsidRDefault="005C007B" w:rsidP="005C007B">
      <w:pPr>
        <w:numPr>
          <w:ilvl w:val="0"/>
          <w:numId w:val="7"/>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No se incluye LinkedIn en la sección de contacto actual.</w:t>
      </w:r>
    </w:p>
    <w:p w14:paraId="2A713AD6" w14:textId="77777777" w:rsidR="005C007B" w:rsidRPr="005C007B" w:rsidRDefault="005C007B" w:rsidP="005C007B">
      <w:pPr>
        <w:numPr>
          <w:ilvl w:val="0"/>
          <w:numId w:val="7"/>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Los datos y enlaces se presentan como accesos directos para facilitar la comunicación.</w:t>
      </w:r>
    </w:p>
    <w:p w14:paraId="557C7565" w14:textId="4872ACE1"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página actual muestra teléfono, correo electrónico, Instagram y Behance. El pie de página incluye el nombre y la leyenda de derechos reservados, sin enlaces a redes sociales.</w:t>
      </w:r>
    </w:p>
    <w:p w14:paraId="22B08F71" w14:textId="77777777" w:rsidR="005C007B" w:rsidRPr="005C007B" w:rsidRDefault="005C007B" w:rsidP="005C007B">
      <w:pPr>
        <w:spacing w:before="100" w:beforeAutospacing="1" w:after="100" w:afterAutospacing="1"/>
        <w:outlineLvl w:val="0"/>
        <w:rPr>
          <w:rFonts w:ascii="Arial" w:eastAsia="Times New Roman" w:hAnsi="Arial" w:cs="Arial"/>
          <w:b/>
          <w:bCs/>
          <w:color w:val="091C85"/>
          <w:kern w:val="36"/>
          <w:lang w:val="es-MX" w:eastAsia="es-MX"/>
          <w14:ligatures w14:val="none"/>
        </w:rPr>
      </w:pPr>
      <w:r w:rsidRPr="005C007B">
        <w:rPr>
          <w:rFonts w:ascii="Arial" w:eastAsia="Times New Roman" w:hAnsi="Arial" w:cs="Arial"/>
          <w:b/>
          <w:bCs/>
          <w:color w:val="091C85"/>
          <w:kern w:val="36"/>
          <w:lang w:val="es-MX" w:eastAsia="es-MX"/>
          <w14:ligatures w14:val="none"/>
        </w:rPr>
        <w:t>08 — Una identidad que se adapta</w:t>
      </w:r>
    </w:p>
    <w:p w14:paraId="6A7B9D2B"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Mi CV está pensado principalmente para una experiencia digital, por lo que el sistema debe conservar su identidad independientemente del tamaño de pantalla.</w:t>
      </w:r>
    </w:p>
    <w:p w14:paraId="23496087"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En escritorio utilizo la retícula de 12 columnas para desarrollar las composiciones más amplias. Al reducir el espacio disponible, la retícula se adapta y los elementos se reorganizan para mantener una lectura clara.</w:t>
      </w:r>
    </w:p>
    <w:p w14:paraId="5108CFB8"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No quiero que la versión móvil sea simplemente una versión reducida de la versión de escritorio. Los elementos pueden cambiar de posición y proporción, pero deben conservar la misma lógica visual.</w:t>
      </w:r>
    </w:p>
    <w:p w14:paraId="5A1593EB"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Los elementos que deben permanecer reconocibles en la página de referencia son:</w:t>
      </w:r>
    </w:p>
    <w:p w14:paraId="08D8828E" w14:textId="77777777" w:rsidR="005C007B" w:rsidRPr="005C007B" w:rsidRDefault="005C007B" w:rsidP="005C007B">
      <w:pPr>
        <w:numPr>
          <w:ilvl w:val="0"/>
          <w:numId w:val="8"/>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El azul #113051.</w:t>
      </w:r>
    </w:p>
    <w:p w14:paraId="75152F70" w14:textId="77777777" w:rsidR="005C007B" w:rsidRPr="005C007B" w:rsidRDefault="005C007B" w:rsidP="005C007B">
      <w:pPr>
        <w:numPr>
          <w:ilvl w:val="0"/>
          <w:numId w:val="8"/>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El beige #F9F7EF.</w:t>
      </w:r>
    </w:p>
    <w:p w14:paraId="48C9E22F" w14:textId="77777777" w:rsidR="005C007B" w:rsidRPr="005C007B" w:rsidRDefault="005C007B" w:rsidP="005C007B">
      <w:pPr>
        <w:numPr>
          <w:ilvl w:val="0"/>
          <w:numId w:val="8"/>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Handsome Pro como primera opción display; Playwrite US Trad cargada localmente como alternativa y utilizada en títulos de sección.</w:t>
      </w:r>
    </w:p>
    <w:p w14:paraId="03F700B7" w14:textId="77777777" w:rsidR="005C007B" w:rsidRPr="005C007B" w:rsidRDefault="005C007B" w:rsidP="005C007B">
      <w:pPr>
        <w:numPr>
          <w:ilvl w:val="0"/>
          <w:numId w:val="8"/>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Manrope para textos funcionales e interfaz.</w:t>
      </w:r>
    </w:p>
    <w:p w14:paraId="35E32594" w14:textId="77777777" w:rsidR="005C007B" w:rsidRPr="005C007B" w:rsidRDefault="005C007B" w:rsidP="005C007B">
      <w:pPr>
        <w:numPr>
          <w:ilvl w:val="0"/>
          <w:numId w:val="8"/>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numeración de las secciones.</w:t>
      </w:r>
    </w:p>
    <w:p w14:paraId="662561F9" w14:textId="77777777" w:rsidR="005C007B" w:rsidRPr="005C007B" w:rsidRDefault="005C007B" w:rsidP="005C007B">
      <w:pPr>
        <w:numPr>
          <w:ilvl w:val="0"/>
          <w:numId w:val="8"/>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líneas y marcos.</w:t>
      </w:r>
    </w:p>
    <w:p w14:paraId="432C8B09" w14:textId="77777777" w:rsidR="005C007B" w:rsidRPr="005C007B" w:rsidRDefault="005C007B" w:rsidP="005C007B">
      <w:pPr>
        <w:numPr>
          <w:ilvl w:val="0"/>
          <w:numId w:val="8"/>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textura de papel.</w:t>
      </w:r>
    </w:p>
    <w:p w14:paraId="1EDEC298" w14:textId="77777777" w:rsidR="005C007B" w:rsidRPr="005C007B" w:rsidRDefault="005C007B" w:rsidP="005C007B">
      <w:pPr>
        <w:numPr>
          <w:ilvl w:val="0"/>
          <w:numId w:val="8"/>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Los elementos de collage.</w:t>
      </w:r>
    </w:p>
    <w:p w14:paraId="62DC1164" w14:textId="77777777" w:rsidR="005C007B" w:rsidRPr="005C007B" w:rsidRDefault="005C007B" w:rsidP="005C007B">
      <w:pPr>
        <w:numPr>
          <w:ilvl w:val="0"/>
          <w:numId w:val="8"/>
        </w:num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esquinas ligeramente redondeadas.</w:t>
      </w:r>
    </w:p>
    <w:p w14:paraId="5E5582C1" w14:textId="1A4D2323"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 intención es que, aunque la composición cambie, el usuario pueda reconocer inmediatamente que sigue dentro del mismo sistema de diseño.</w:t>
      </w:r>
    </w:p>
    <w:p w14:paraId="118610BD" w14:textId="77777777" w:rsidR="005C007B" w:rsidRPr="005C007B" w:rsidRDefault="005C007B" w:rsidP="005C007B">
      <w:pPr>
        <w:spacing w:before="100" w:beforeAutospacing="1" w:after="100" w:afterAutospacing="1"/>
        <w:outlineLvl w:val="0"/>
        <w:rPr>
          <w:rFonts w:ascii="Arial" w:eastAsia="Times New Roman" w:hAnsi="Arial" w:cs="Arial"/>
          <w:b/>
          <w:bCs/>
          <w:color w:val="091C85"/>
          <w:kern w:val="36"/>
          <w:lang w:val="es-MX" w:eastAsia="es-MX"/>
          <w14:ligatures w14:val="none"/>
        </w:rPr>
      </w:pPr>
      <w:r w:rsidRPr="005C007B">
        <w:rPr>
          <w:rFonts w:ascii="Arial" w:eastAsia="Times New Roman" w:hAnsi="Arial" w:cs="Arial"/>
          <w:b/>
          <w:bCs/>
          <w:color w:val="091C85"/>
          <w:kern w:val="36"/>
          <w:lang w:val="es-MX" w:eastAsia="es-MX"/>
          <w14:ligatures w14:val="none"/>
        </w:rPr>
        <w:t>09 — Principios para mantener la coherencia</w:t>
      </w:r>
    </w:p>
    <w:p w14:paraId="5F3CE858"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Para que mi sistema mantenga una identidad consistente, existen algunas decisiones que deben respetarse a lo largo del CV.</w:t>
      </w:r>
    </w:p>
    <w:p w14:paraId="3EAA4EF6"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Mi paleta se mantiene centrada en el azul #113051 y el beige #F9F7EF. No necesito incorporar una gran cantidad de colores para generar variedad, ya que la diversidad visual se consigue mediante composición, imágenes, textura y escala.</w:t>
      </w:r>
    </w:p>
    <w:p w14:paraId="26A408CA"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Handsome Pro se declara como primera opción display. Playwrite US Trad está cargada localmente, funciona como alternativa en la pila display y se utiliza en títulos de sección. Manrope es la tipografía funcional de la interfaz.</w:t>
      </w:r>
    </w:p>
    <w:p w14:paraId="7DF1E38D"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texturas y elementos de collage deben utilizarse de manera controlada. Su función es aportar personalidad y materialidad, no llenar espacios vacíos.</w:t>
      </w:r>
    </w:p>
    <w:p w14:paraId="43B3A4F0"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líneas y marcos deben conservar un carácter fino y delicado. No deben convertirse en elementos pesados dentro de la composición.</w:t>
      </w:r>
    </w:p>
    <w:p w14:paraId="5DCB69AC"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fotografías de mis proyectos deben mantenerse limpias y profesionales, ya que el trabajo que muestran es el verdadero protagonista del portafolio.</w:t>
      </w:r>
    </w:p>
    <w:p w14:paraId="5FA1C732"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Las sombras deben permanecer muy sutiles y utilizarse únicamente cuando ayuden a separar elementos.</w:t>
      </w:r>
    </w:p>
    <w:p w14:paraId="5C63AF97"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Mi logotipo debe conservar siempre su forma original y no debe deformarse, alterarse o utilizarse de una manera que afecte su reconocimiento.</w:t>
      </w:r>
    </w:p>
    <w:p w14:paraId="705BC34A" w14:textId="54116A43"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Finalmente, todos los recursos gráficos deben tener una función dentro de la composición. La creatividad no debe significar saturación: cada elemento debe ayudar a construir una identidad personal, moderna, profesional y cercana.</w:t>
      </w:r>
    </w:p>
    <w:p w14:paraId="0B5FD4C3" w14:textId="77777777" w:rsidR="005C007B" w:rsidRPr="005C007B" w:rsidRDefault="005C007B" w:rsidP="005C007B">
      <w:pPr>
        <w:spacing w:before="100" w:beforeAutospacing="1" w:after="100" w:afterAutospacing="1"/>
        <w:outlineLvl w:val="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Cierre</w:t>
      </w:r>
    </w:p>
    <w:p w14:paraId="7671FF73"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Mi sistema de diseño busca construir una identidad que funcione como una extensión de mi manera de diseñar. El index.html aplica la paleta, la tipografía, el espaciado, las formas, las sombras y los componentes descritos aquí.</w:t>
      </w:r>
    </w:p>
    <w:p w14:paraId="0E61CAFA"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El azul #113051 y el beige #F9F7EF establecen la base visual; Handsome Pro, Playwrite US Trad y Manrope construyen la voz tipográfica. La estructura, las imágenes de los proyectos y los componentes de interacción completan el sistema visual.</w:t>
      </w:r>
    </w:p>
    <w:p w14:paraId="58B49762" w14:textId="77777777" w:rsidR="005C007B" w:rsidRPr="005C007B" w:rsidRDefault="005C007B" w:rsidP="005C007B">
      <w:pPr>
        <w:spacing w:before="100" w:beforeAutospacing="1" w:after="100" w:afterAutospacing="1"/>
        <w:rPr>
          <w:rFonts w:ascii="Arial" w:eastAsia="Times New Roman" w:hAnsi="Arial" w:cs="Arial"/>
          <w:color w:val="091C85"/>
          <w:kern w:val="0"/>
          <w:lang w:val="es-MX" w:eastAsia="es-MX"/>
          <w14:ligatures w14:val="none"/>
        </w:rPr>
      </w:pPr>
      <w:r w:rsidRPr="005C007B">
        <w:rPr>
          <w:rFonts w:ascii="Arial" w:eastAsia="Times New Roman" w:hAnsi="Arial" w:cs="Arial"/>
          <w:color w:val="091C85"/>
          <w:kern w:val="0"/>
          <w:lang w:val="es-MX" w:eastAsia="es-MX"/>
          <w14:ligatures w14:val="none"/>
        </w:rPr>
        <w:t>El resultado que busco es un CV digital que no se sienta como una plantilla, sino como una representación visual de mí como diseñadora: creativa, profesional, moderna, divertida, cercana y con una identidad propia. La página de referencia establece las reglas visuales que deben mantenerse al desarrollar el contenido completo.</w:t>
      </w:r>
    </w:p>
    <w:p w14:paraId="08E4D0E6" w14:textId="77777777" w:rsidR="005D7B4E" w:rsidRPr="005C007B" w:rsidRDefault="005D7B4E">
      <w:pPr>
        <w:rPr>
          <w:color w:val="091C85"/>
        </w:rPr>
      </w:pPr>
    </w:p>
    <w:sectPr w:rsidR="005D7B4E" w:rsidRPr="005C00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D7014E"/>
    <w:multiLevelType w:val="multilevel"/>
    <w:tmpl w:val="7450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91B3F"/>
    <w:multiLevelType w:val="multilevel"/>
    <w:tmpl w:val="DF4A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B4A01"/>
    <w:multiLevelType w:val="multilevel"/>
    <w:tmpl w:val="98BC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35467"/>
    <w:multiLevelType w:val="multilevel"/>
    <w:tmpl w:val="6FD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9402C"/>
    <w:multiLevelType w:val="multilevel"/>
    <w:tmpl w:val="1CD2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D30B0"/>
    <w:multiLevelType w:val="multilevel"/>
    <w:tmpl w:val="0AE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B2223"/>
    <w:multiLevelType w:val="multilevel"/>
    <w:tmpl w:val="7D3A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109F9"/>
    <w:multiLevelType w:val="multilevel"/>
    <w:tmpl w:val="96E8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308248">
    <w:abstractNumId w:val="0"/>
  </w:num>
  <w:num w:numId="2" w16cid:durableId="1750031376">
    <w:abstractNumId w:val="1"/>
  </w:num>
  <w:num w:numId="3" w16cid:durableId="138419849">
    <w:abstractNumId w:val="5"/>
  </w:num>
  <w:num w:numId="4" w16cid:durableId="1235048141">
    <w:abstractNumId w:val="2"/>
  </w:num>
  <w:num w:numId="5" w16cid:durableId="1967656143">
    <w:abstractNumId w:val="7"/>
  </w:num>
  <w:num w:numId="6" w16cid:durableId="253321997">
    <w:abstractNumId w:val="3"/>
  </w:num>
  <w:num w:numId="7" w16cid:durableId="1701130677">
    <w:abstractNumId w:val="6"/>
  </w:num>
  <w:num w:numId="8" w16cid:durableId="137149620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07B"/>
    <w:rsid w:val="005C007B"/>
    <w:rsid w:val="005D7B4E"/>
    <w:rsid w:val="00846B0B"/>
    <w:rsid w:val="009D018E"/>
    <w:rsid w:val="00BF1B1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E8FB2"/>
  <w15:chartTrackingRefBased/>
  <w15:docId w15:val="{9E914FC8-C4B2-C241-9C65-E7544BD02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5C0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C0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C00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00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00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007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007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007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007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007B"/>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5C007B"/>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rsid w:val="005C007B"/>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5C007B"/>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5C007B"/>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5C007B"/>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5C007B"/>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5C007B"/>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5C007B"/>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5C007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007B"/>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5C007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007B"/>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5C007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C007B"/>
    <w:rPr>
      <w:i/>
      <w:iCs/>
      <w:color w:val="404040" w:themeColor="text1" w:themeTint="BF"/>
      <w:lang w:val="es-ES"/>
    </w:rPr>
  </w:style>
  <w:style w:type="paragraph" w:styleId="Prrafodelista">
    <w:name w:val="List Paragraph"/>
    <w:basedOn w:val="Normal"/>
    <w:uiPriority w:val="34"/>
    <w:qFormat/>
    <w:rsid w:val="005C007B"/>
    <w:pPr>
      <w:ind w:left="720"/>
      <w:contextualSpacing/>
    </w:pPr>
  </w:style>
  <w:style w:type="character" w:styleId="nfasisintenso">
    <w:name w:val="Intense Emphasis"/>
    <w:basedOn w:val="Fuentedeprrafopredeter"/>
    <w:uiPriority w:val="21"/>
    <w:qFormat/>
    <w:rsid w:val="005C007B"/>
    <w:rPr>
      <w:i/>
      <w:iCs/>
      <w:color w:val="0F4761" w:themeColor="accent1" w:themeShade="BF"/>
    </w:rPr>
  </w:style>
  <w:style w:type="paragraph" w:styleId="Citadestacada">
    <w:name w:val="Intense Quote"/>
    <w:basedOn w:val="Normal"/>
    <w:next w:val="Normal"/>
    <w:link w:val="CitadestacadaCar"/>
    <w:uiPriority w:val="30"/>
    <w:qFormat/>
    <w:rsid w:val="005C0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007B"/>
    <w:rPr>
      <w:i/>
      <w:iCs/>
      <w:color w:val="0F4761" w:themeColor="accent1" w:themeShade="BF"/>
      <w:lang w:val="es-ES"/>
    </w:rPr>
  </w:style>
  <w:style w:type="character" w:styleId="Referenciaintensa">
    <w:name w:val="Intense Reference"/>
    <w:basedOn w:val="Fuentedeprrafopredeter"/>
    <w:uiPriority w:val="32"/>
    <w:qFormat/>
    <w:rsid w:val="005C007B"/>
    <w:rPr>
      <w:b/>
      <w:bCs/>
      <w:smallCaps/>
      <w:color w:val="0F4761" w:themeColor="accent1" w:themeShade="BF"/>
      <w:spacing w:val="5"/>
    </w:rPr>
  </w:style>
  <w:style w:type="paragraph" w:styleId="NormalWeb">
    <w:name w:val="Normal (Web)"/>
    <w:basedOn w:val="Normal"/>
    <w:uiPriority w:val="99"/>
    <w:semiHidden/>
    <w:unhideWhenUsed/>
    <w:rsid w:val="005C007B"/>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apple-converted-space">
    <w:name w:val="apple-converted-space"/>
    <w:basedOn w:val="Fuentedeprrafopredeter"/>
    <w:rsid w:val="005C007B"/>
  </w:style>
  <w:style w:type="character" w:styleId="Fuerte">
    <w:name w:val="Strong"/>
    <w:basedOn w:val="Fuentedeprrafopredeter"/>
    <w:uiPriority w:val="22"/>
    <w:qFormat/>
    <w:rsid w:val="005C00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2098</Words>
  <Characters>11542</Characters>
  <Application>Microsoft Office Word</Application>
  <DocSecurity>0</DocSecurity>
  <Lines>96</Lines>
  <Paragraphs>27</Paragraphs>
  <ScaleCrop>false</ScaleCrop>
  <Company/>
  <LinksUpToDate>false</LinksUpToDate>
  <CharactersWithSpaces>13613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Ramos Ferra Sofia</dc:creator>
  <cp:keywords/>
  <dc:description/>
  <cp:lastModifiedBy>Ramos Ferra Sofia</cp:lastModifiedBy>
  <cp:revision>1</cp:revision>
  <dcterms:created xsi:type="dcterms:W3CDTF">2026-10-05T02:16:00Z</dcterms:created>
  <dcterms:modified xsi:type="dcterms:W3CDTF">2026-10-05T02:26:00Z</dcterms:modified>
</cp:coreProperties>
</file>