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elha"/>
        <w:tblpPr w:vertAnchor="text" w:horzAnchor="margin" w:leftFromText="180" w:rightFromText="180" w:tblpX="0" w:tblpY="-629"/>
        <w:tblW w:w="26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0"/>
        <w:gridCol w:w="2065"/>
        <w:gridCol w:w="1066"/>
        <w:gridCol w:w="1144"/>
        <w:gridCol w:w="1108"/>
        <w:gridCol w:w="2396"/>
        <w:gridCol w:w="2305"/>
        <w:gridCol w:w="280"/>
        <w:gridCol w:w="2848"/>
        <w:gridCol w:w="1878"/>
        <w:gridCol w:w="2365"/>
        <w:gridCol w:w="3287"/>
        <w:gridCol w:w="2474"/>
      </w:tblGrid>
      <w:tr>
        <w:trPr>
          <w:trHeight w:val="619" w:hRule="atLeast"/>
        </w:trPr>
        <w:tc>
          <w:tcPr>
            <w:tcW w:w="4975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Utilizador</w:t>
            </w:r>
          </w:p>
        </w:tc>
        <w:tc>
          <w:tcPr>
            <w:tcW w:w="8019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Nome</w:t>
            </w:r>
          </w:p>
        </w:tc>
        <w:tc>
          <w:tcPr>
            <w:tcW w:w="13132" w:type="dxa"/>
            <w:gridSpan w:val="6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Idade</w:t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80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Participante 1</w:t>
            </w:r>
          </w:p>
        </w:tc>
        <w:tc>
          <w:tcPr>
            <w:tcW w:w="1313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29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23216" w:type="dxa"/>
            <w:gridSpan w:val="1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Tarefa</w:t>
            </w:r>
          </w:p>
        </w:tc>
        <w:tc>
          <w:tcPr>
            <w:tcW w:w="3318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Execução</w:t>
            </w:r>
          </w:p>
        </w:tc>
        <w:tc>
          <w:tcPr>
            <w:tcW w:w="7829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Comentários Verbais</w:t>
            </w:r>
          </w:p>
        </w:tc>
        <w:tc>
          <w:tcPr>
            <w:tcW w:w="187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Erros</w:t>
            </w:r>
          </w:p>
        </w:tc>
        <w:tc>
          <w:tcPr>
            <w:tcW w:w="236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Dificuldades</w:t>
            </w:r>
          </w:p>
        </w:tc>
        <w:tc>
          <w:tcPr>
            <w:tcW w:w="328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Caminho Clicado</w:t>
            </w:r>
          </w:p>
        </w:tc>
        <w:tc>
          <w:tcPr>
            <w:tcW w:w="2474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Observações</w:t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Positivos</w:t>
            </w:r>
          </w:p>
        </w:tc>
        <w:tc>
          <w:tcPr>
            <w:tcW w:w="258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Neutros</w:t>
            </w:r>
          </w:p>
        </w:tc>
        <w:tc>
          <w:tcPr>
            <w:tcW w:w="28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Negativos</w:t>
            </w:r>
          </w:p>
        </w:tc>
        <w:tc>
          <w:tcPr>
            <w:tcW w:w="187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365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28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47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1148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Login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964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Importar csv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200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Criar um novo calendário para o curso de Ti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Alguma dificuldade com a seleção dos anos (não percebeu como funcionava a seleção do ano na criação)</w:t>
            </w:r>
          </w:p>
        </w:tc>
      </w:tr>
      <w:tr>
        <w:trPr>
          <w:trHeight w:val="1322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Marcar exame de Web Design no dia 4 de janeiro às 9h da manhã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nome “visualizar” tem de ser mudado para outro mais intuitivo.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350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Alterar professor de Economia I para Ricardo Marau 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Pelo nome não conseguia entender onde conseguia alterar os dados.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Não conseguiu encontrar onde fazer a alteração </w:t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</w:rPr>
              <w:t>Alterar o nome de configurações para dados auxiliares e visualizar para marcação de exames</w:t>
            </w:r>
          </w:p>
        </w:tc>
      </w:tr>
      <w:tr>
        <w:trPr>
          <w:trHeight w:val="1070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Exportar para .pdf o calendário de Tecnologias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72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Visualizar o calendário de 2019/2020 de Tencologias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Sair da sessão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31680" w:h="3168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922ff1"/>
    <w:rPr>
      <w:lang w:val="pt-PT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922ff1"/>
    <w:rPr>
      <w:lang w:val="pt-PT"/>
    </w:rPr>
  </w:style>
  <w:style w:type="character" w:styleId="Normaltextrun" w:customStyle="1">
    <w:name w:val="normaltextrun"/>
    <w:basedOn w:val="DefaultParagraphFont"/>
    <w:qFormat/>
    <w:rsid w:val="3998e06b"/>
    <w:rPr/>
  </w:style>
  <w:style w:type="character" w:styleId="Eop" w:customStyle="1">
    <w:name w:val="eop"/>
    <w:basedOn w:val="DefaultParagraphFont"/>
    <w:qFormat/>
    <w:rsid w:val="3998e06b"/>
    <w:rPr/>
  </w:style>
  <w:style w:type="character" w:styleId="Tabchar" w:customStyle="1">
    <w:name w:val="tabchar"/>
    <w:basedOn w:val="DefaultParagraphFont"/>
    <w:qFormat/>
    <w:rsid w:val="3998e06b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4e23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spacing w:before="0" w:after="16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a84f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150</Words>
  <Characters>735</Characters>
  <CharactersWithSpaces>845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2021-12-17T10:29:00Z</dcterms:created>
  <dc:creator>Maria Nobre</dc:creator>
  <dc:description/>
  <dc:language>pt-PT</dc:language>
  <cp:lastModifiedBy/>
  <dcterms:modified xsi:type="dcterms:W3CDTF">2021-12-19T19:33:48Z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