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Cover Pages"/>
          <w:docPartUnique w:val="true"/>
        </w:docPartObj>
        <w:id w:val="400881370"/>
      </w:sdtPr>
      <w:sdtContent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-33020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2" wp14:anchorId="7DE49AD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7755"/>
                    <wp:effectExtent l="0" t="0" r="0" b="0"/>
                    <wp:wrapNone/>
                    <wp:docPr id="2" name="Retângulo 1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1-01-01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tângulo 132" fillcolor="#4eb448" stroked="f" style="position:absolute;margin-left:376.5pt;margin-top:19.35pt;width:48.6pt;height:85.55pt;mso-position-horizontal:right;mso-position-horizontal-relative:margin;mso-position-vertical-relative:page" wp14:anchorId="7DE49AD3">
                    <w10:wrap type="square"/>
                    <v:fill o:detectmouseclick="t" type="solid" color2="#b14bb7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1-01-01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182880" simplePos="0" locked="0" layoutInCell="1" allowOverlap="1" relativeHeight="3" wp14:anchorId="347488C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1310" cy="1337945"/>
                    <wp:effectExtent l="0" t="0" r="9525" b="2540"/>
                    <wp:wrapSquare wrapText="bothSides"/>
                    <wp:docPr id="4" name="Caixa de Texto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720" cy="1337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da 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17604865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4926943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Caixa de Texto 131" stroked="f" style="position:absolute;margin-left:0pt;margin-top:454.5pt;width:425.2pt;height:105.25pt;mso-position-horizontal:left;mso-position-horizontal-relative:margin;mso-position-vertical-relative:page" wp14:anchorId="347488C7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da sessão de avaliação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8823207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utilizador participante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19645708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Introdução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O presente guião tem como função principal guiar o utilizador participante durante a sessão de avaliação da aplicação “UACalendar”. O conjunto de tarefas que se seguem irão servir para obter a opinião do utilizador participante perante a interface idealizada, tendo como objetivo a aplicação de melhorias conforme o feedback do mesmo.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Todos os dados recolhidos na realização desta sessão de avaliação serão tratados de forma anónima e utilizados apenas no âmbito deste projeto.</w:t>
          </w:r>
        </w:p>
        <w:p>
          <w:pPr>
            <w:pStyle w:val="Normal"/>
            <w:rPr>
              <w:rFonts w:eastAsia="" w:eastAsiaTheme="minorEastAsia"/>
              <w:sz w:val="24"/>
              <w:szCs w:val="24"/>
              <w:lang w:eastAsia="pt-PT"/>
            </w:rPr>
          </w:pPr>
          <w:r>
            <w:rPr>
              <w:rFonts w:eastAsia="" w:eastAsiaTheme="minorEastAsia"/>
              <w:sz w:val="24"/>
              <w:szCs w:val="24"/>
              <w:lang w:eastAsia="pt-PT"/>
            </w:rPr>
          </w:r>
          <w:r>
            <w:br w:type="page"/>
          </w:r>
        </w:p>
        <w:p>
          <w:pPr>
            <w:pStyle w:val="NoSpacing"/>
            <w:spacing w:lineRule="auto" w:line="480"/>
            <w:ind w:left="359" w:hanging="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Tarefas a realizar</w:t>
          </w:r>
        </w:p>
        <w:p>
          <w:pPr>
            <w:pStyle w:val="NoSpacing"/>
            <w:spacing w:lineRule="auto" w:line="480"/>
            <w:ind w:hanging="0"/>
            <w:jc w:val="left"/>
            <w:rPr>
              <w:color w:val="808080" w:themeColor="background1" w:themeShade="80"/>
              <w:sz w:val="36"/>
              <w:szCs w:val="36"/>
            </w:rPr>
          </w:pPr>
          <w:r>
            <w:rPr>
              <w:sz w:val="24"/>
              <w:szCs w:val="24"/>
            </w:rPr>
            <w:t>O utilizador participante deverá: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cs="Calibri" w:cstheme="minorHAnsi"/>
              <w:sz w:val="24"/>
              <w:szCs w:val="24"/>
            </w:rPr>
            <w:t>Efetuar Login;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eastAsia="Times New Roman" w:cs="Calibri" w:cstheme="minorHAnsi"/>
              <w:sz w:val="24"/>
              <w:szCs w:val="24"/>
            </w:rPr>
            <w:t>Importar ficheiro .csv</w:t>
          </w:r>
          <w:r>
            <w:rPr>
              <w:rFonts w:cs="Calibri" w:cstheme="minorHAnsi"/>
              <w:sz w:val="24"/>
              <w:szCs w:val="24"/>
            </w:rPr>
            <w:t>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eastAsia="Times New Roman" w:cs="Calibri" w:cstheme="minorHAnsi"/>
              <w:sz w:val="24"/>
              <w:szCs w:val="24"/>
            </w:rPr>
            <w:t>Criar um novo calendário para o curso de Ti;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Marcar exame de Web Design no dia 4 de janeiro de 2021 às 9h da manhã;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rFonts w:eastAsia="Times New Roman" w:cs="Calibri" w:cstheme="minorHAnsi"/>
              <w:sz w:val="24"/>
              <w:szCs w:val="24"/>
              <w:lang w:eastAsia="pt-PT"/>
            </w:rPr>
          </w:pPr>
          <w:r>
            <w:rPr>
              <w:rFonts w:eastAsia="Times New Roman" w:cs="Calibri" w:cstheme="minorHAnsi"/>
              <w:sz w:val="24"/>
              <w:szCs w:val="24"/>
              <w:lang w:eastAsia="pt-PT"/>
            </w:rPr>
            <w:t>Alterar professor de Economia I para Ricardo Marau;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rFonts w:eastAsia="Times New Roman" w:cs="Calibri" w:cstheme="minorHAnsi"/>
              <w:sz w:val="24"/>
              <w:szCs w:val="24"/>
              <w:lang w:eastAsia="pt-PT"/>
            </w:rPr>
          </w:pPr>
          <w:r>
            <w:rPr>
              <w:rFonts w:eastAsia="Times New Roman" w:cs="Calibri" w:cstheme="minorHAnsi"/>
              <w:sz w:val="24"/>
              <w:szCs w:val="24"/>
              <w:lang w:eastAsia="pt-PT"/>
            </w:rPr>
            <w:t>Exportar para .pdf o calendário de Tecnologias de Informação;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cs="Calibri" w:cstheme="minorHAnsi"/>
              <w:sz w:val="24"/>
              <w:szCs w:val="24"/>
            </w:rPr>
            <w:t>Visualizar o calendário de 2019/2020 de Tecnologias de Informação;</w:t>
          </w:r>
        </w:p>
        <w:p>
          <w:pPr>
            <w:pStyle w:val="NoSpacing"/>
            <w:numPr>
              <w:ilvl w:val="0"/>
              <w:numId w:val="4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bookmarkStart w:id="0" w:name="_Hlk89872792"/>
          <w:bookmarkEnd w:id="0"/>
          <w:r>
            <w:rPr>
              <w:rFonts w:eastAsia="Times New Roman" w:cs="Calibri" w:cstheme="minorHAnsi"/>
              <w:sz w:val="24"/>
              <w:szCs w:val="24"/>
            </w:rPr>
            <w:t>Sair da sessão.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/>
          </w:r>
        </w:p>
      </w:sdtContent>
    </w:sdt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arter" w:customStyle="1">
    <w:name w:val="Sem Espaçamento Caráter"/>
    <w:basedOn w:val="DefaultParagraphFont"/>
    <w:link w:val="SemEspaamento"/>
    <w:uiPriority w:val="1"/>
    <w:qFormat/>
    <w:rsid w:val="00533541"/>
    <w:rPr>
      <w:rFonts w:eastAsia="" w:eastAsiaTheme="minorEastAsia"/>
      <w:lang w:eastAsia="pt-PT"/>
    </w:rPr>
  </w:style>
  <w:style w:type="character" w:styleId="InternetLink">
    <w:name w:val="Hyperlink"/>
    <w:basedOn w:val="DefaultParagraphFont"/>
    <w:uiPriority w:val="99"/>
    <w:unhideWhenUsed/>
    <w:rsid w:val="009f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5bf7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32e7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link w:val="Textodecomentrio"/>
    <w:uiPriority w:val="99"/>
    <w:semiHidden/>
    <w:qFormat/>
    <w:rsid w:val="009d32e7"/>
    <w:rPr>
      <w:sz w:val="20"/>
      <w:szCs w:val="20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qFormat/>
    <w:rsid w:val="009d32e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emEspaamentoCarter"/>
    <w:uiPriority w:val="1"/>
    <w:qFormat/>
    <w:rsid w:val="0053354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PT" w:val="pt-PT" w:bidi="ar-SA"/>
    </w:rPr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9d32e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ecomentrioCarter"/>
    <w:uiPriority w:val="99"/>
    <w:semiHidden/>
    <w:unhideWhenUsed/>
    <w:qFormat/>
    <w:rsid w:val="009d32e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165</Words>
  <Characters>847</Characters>
  <CharactersWithSpaces>984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2021-12-08T16:21:00Z</dcterms:created>
  <dc:creator>Grupo 4</dc:creator>
  <dc:description/>
  <dc:language>pt-PT</dc:language>
  <cp:lastModifiedBy/>
  <dcterms:modified xsi:type="dcterms:W3CDTF">2021-12-17T01:16:27Z</dcterms:modified>
  <cp:revision>3</cp:revision>
  <dc:subject>Documento de apoio ao utilizador participante</dc:subject>
  <dc:title>Guião da sessão de avaliação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