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1"/>
        <w:gridCol w:w="2060"/>
        <w:gridCol w:w="1068"/>
        <w:gridCol w:w="1144"/>
        <w:gridCol w:w="1108"/>
        <w:gridCol w:w="2396"/>
        <w:gridCol w:w="2305"/>
        <w:gridCol w:w="274"/>
        <w:gridCol w:w="2848"/>
        <w:gridCol w:w="1879"/>
        <w:gridCol w:w="2365"/>
        <w:gridCol w:w="3285"/>
        <w:gridCol w:w="2487"/>
      </w:tblGrid>
      <w:tr w:rsidR="00BB4A0D" w14:paraId="0A219375" w14:textId="77777777" w:rsidTr="007D6199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7F5AEFB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  <w:proofErr w:type="spellEnd"/>
          </w:p>
        </w:tc>
        <w:tc>
          <w:tcPr>
            <w:tcW w:w="8021" w:type="dxa"/>
            <w:gridSpan w:val="5"/>
            <w:shd w:val="clear" w:color="auto" w:fill="F2F2F2" w:themeFill="background1" w:themeFillShade="F2"/>
            <w:vAlign w:val="center"/>
          </w:tcPr>
          <w:p w14:paraId="3746A2D5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38" w:type="dxa"/>
            <w:gridSpan w:val="6"/>
            <w:shd w:val="clear" w:color="auto" w:fill="F2F2F2" w:themeFill="background1" w:themeFillShade="F2"/>
            <w:vAlign w:val="center"/>
          </w:tcPr>
          <w:p w14:paraId="2BE1A271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  <w:proofErr w:type="spellEnd"/>
          </w:p>
        </w:tc>
      </w:tr>
      <w:tr w:rsidR="00BB4A0D" w14:paraId="4766B8D3" w14:textId="77777777" w:rsidTr="007D6199">
        <w:trPr>
          <w:trHeight w:val="619"/>
        </w:trPr>
        <w:tc>
          <w:tcPr>
            <w:tcW w:w="4971" w:type="dxa"/>
            <w:gridSpan w:val="2"/>
            <w:vMerge/>
          </w:tcPr>
          <w:p w14:paraId="4522B124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21" w:type="dxa"/>
            <w:gridSpan w:val="5"/>
          </w:tcPr>
          <w:p w14:paraId="5EF29069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Magda Monteiro</w:t>
            </w:r>
          </w:p>
        </w:tc>
        <w:tc>
          <w:tcPr>
            <w:tcW w:w="13138" w:type="dxa"/>
            <w:gridSpan w:val="6"/>
          </w:tcPr>
          <w:p w14:paraId="1A9B0049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B4A0D" w14:paraId="1F59BFF4" w14:textId="77777777" w:rsidTr="007D6199">
        <w:trPr>
          <w:trHeight w:val="619"/>
        </w:trPr>
        <w:tc>
          <w:tcPr>
            <w:tcW w:w="2911" w:type="dxa"/>
            <w:shd w:val="clear" w:color="auto" w:fill="D9D9D9" w:themeFill="background1" w:themeFillShade="D9"/>
          </w:tcPr>
          <w:p w14:paraId="4ACD5B5B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19" w:type="dxa"/>
            <w:gridSpan w:val="12"/>
            <w:shd w:val="clear" w:color="auto" w:fill="D9D9D9" w:themeFill="background1" w:themeFillShade="D9"/>
          </w:tcPr>
          <w:p w14:paraId="433690B1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B4A0D" w14:paraId="7F265267" w14:textId="77777777" w:rsidTr="007D6199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125AB76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  <w:proofErr w:type="spellEnd"/>
          </w:p>
        </w:tc>
        <w:tc>
          <w:tcPr>
            <w:tcW w:w="3320" w:type="dxa"/>
            <w:gridSpan w:val="3"/>
            <w:shd w:val="clear" w:color="auto" w:fill="F2F2F2" w:themeFill="background1" w:themeFillShade="F2"/>
            <w:vAlign w:val="center"/>
          </w:tcPr>
          <w:p w14:paraId="2D2FB41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  <w:proofErr w:type="spellEnd"/>
          </w:p>
        </w:tc>
        <w:tc>
          <w:tcPr>
            <w:tcW w:w="7823" w:type="dxa"/>
            <w:gridSpan w:val="4"/>
            <w:shd w:val="clear" w:color="auto" w:fill="F2F2F2" w:themeFill="background1" w:themeFillShade="F2"/>
            <w:vAlign w:val="center"/>
          </w:tcPr>
          <w:p w14:paraId="1A1BE717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Comentários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Verbais</w:t>
            </w:r>
            <w:proofErr w:type="spellEnd"/>
          </w:p>
        </w:tc>
        <w:tc>
          <w:tcPr>
            <w:tcW w:w="1879" w:type="dxa"/>
            <w:vMerge w:val="restart"/>
            <w:shd w:val="clear" w:color="auto" w:fill="F2F2F2" w:themeFill="background1" w:themeFillShade="F2"/>
            <w:vAlign w:val="center"/>
          </w:tcPr>
          <w:p w14:paraId="3B7D1AF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  <w:proofErr w:type="spellEnd"/>
          </w:p>
        </w:tc>
        <w:tc>
          <w:tcPr>
            <w:tcW w:w="2365" w:type="dxa"/>
            <w:vMerge w:val="restart"/>
            <w:shd w:val="clear" w:color="auto" w:fill="F2F2F2" w:themeFill="background1" w:themeFillShade="F2"/>
            <w:vAlign w:val="center"/>
          </w:tcPr>
          <w:p w14:paraId="497F9B97" w14:textId="77777777" w:rsidR="00BB4A0D" w:rsidRDefault="002962BC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  <w:proofErr w:type="spellEnd"/>
          </w:p>
        </w:tc>
        <w:tc>
          <w:tcPr>
            <w:tcW w:w="3285" w:type="dxa"/>
            <w:vMerge w:val="restart"/>
            <w:shd w:val="clear" w:color="auto" w:fill="F2F2F2" w:themeFill="background1" w:themeFillShade="F2"/>
            <w:vAlign w:val="center"/>
          </w:tcPr>
          <w:p w14:paraId="3F80DC5A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Caminho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Clicado</w:t>
            </w:r>
            <w:proofErr w:type="spellEnd"/>
          </w:p>
        </w:tc>
        <w:tc>
          <w:tcPr>
            <w:tcW w:w="2487" w:type="dxa"/>
            <w:vMerge w:val="restart"/>
            <w:shd w:val="clear" w:color="auto" w:fill="F2F2F2" w:themeFill="background1" w:themeFillShade="F2"/>
            <w:vAlign w:val="center"/>
          </w:tcPr>
          <w:p w14:paraId="4D92432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BB4A0D" w14:paraId="19DD337A" w14:textId="77777777" w:rsidTr="007D6199">
        <w:trPr>
          <w:trHeight w:val="619"/>
        </w:trPr>
        <w:tc>
          <w:tcPr>
            <w:tcW w:w="4971" w:type="dxa"/>
            <w:gridSpan w:val="2"/>
            <w:vMerge/>
          </w:tcPr>
          <w:p w14:paraId="7C343E90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8" w:type="dxa"/>
            <w:shd w:val="clear" w:color="auto" w:fill="F2F2F2" w:themeFill="background1" w:themeFillShade="F2"/>
            <w:vAlign w:val="center"/>
          </w:tcPr>
          <w:p w14:paraId="7B5111F8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702B5A71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4A398AED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6" w:type="dxa"/>
            <w:shd w:val="clear" w:color="auto" w:fill="F2F2F2" w:themeFill="background1" w:themeFillShade="F2"/>
            <w:vAlign w:val="center"/>
          </w:tcPr>
          <w:p w14:paraId="1C9372E7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  <w:proofErr w:type="spellEnd"/>
          </w:p>
        </w:tc>
        <w:tc>
          <w:tcPr>
            <w:tcW w:w="2579" w:type="dxa"/>
            <w:gridSpan w:val="2"/>
            <w:shd w:val="clear" w:color="auto" w:fill="F2F2F2" w:themeFill="background1" w:themeFillShade="F2"/>
            <w:vAlign w:val="center"/>
          </w:tcPr>
          <w:p w14:paraId="5FABC25C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  <w:proofErr w:type="spellEnd"/>
          </w:p>
        </w:tc>
        <w:tc>
          <w:tcPr>
            <w:tcW w:w="2848" w:type="dxa"/>
            <w:shd w:val="clear" w:color="auto" w:fill="F2F2F2" w:themeFill="background1" w:themeFillShade="F2"/>
            <w:vAlign w:val="center"/>
          </w:tcPr>
          <w:p w14:paraId="5B4C3756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  <w:proofErr w:type="spellEnd"/>
          </w:p>
        </w:tc>
        <w:tc>
          <w:tcPr>
            <w:tcW w:w="1879" w:type="dxa"/>
            <w:vMerge/>
          </w:tcPr>
          <w:p w14:paraId="15F3B802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5" w:type="dxa"/>
            <w:vMerge/>
            <w:shd w:val="clear" w:color="auto" w:fill="F2F2F2" w:themeFill="background1" w:themeFillShade="F2"/>
            <w:vAlign w:val="center"/>
          </w:tcPr>
          <w:p w14:paraId="41E6EF6E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5" w:type="dxa"/>
            <w:vMerge/>
          </w:tcPr>
          <w:p w14:paraId="537C2C78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87" w:type="dxa"/>
            <w:vMerge/>
          </w:tcPr>
          <w:p w14:paraId="5DC2EBCE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B4A0D" w14:paraId="136CF931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0C898A" w14:textId="2C785508" w:rsidR="00BB4A0D" w:rsidRDefault="00D40BA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D40BA5">
              <w:rPr>
                <w:rFonts w:ascii="Arial" w:eastAsia="Times New Roman" w:hAnsi="Arial" w:cs="Arial"/>
                <w:b/>
                <w:bCs/>
              </w:rPr>
              <w:t>Verificar o calendário final de Ti do ano letivo 2019/2020</w:t>
            </w:r>
          </w:p>
        </w:tc>
        <w:tc>
          <w:tcPr>
            <w:tcW w:w="1068" w:type="dxa"/>
            <w:vAlign w:val="center"/>
          </w:tcPr>
          <w:p w14:paraId="3A055224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92D1534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1935BD5" w14:textId="2D4CD942" w:rsidR="00BB4A0D" w:rsidRDefault="00EF606C" w:rsidP="00EF606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1D36E29B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DA0212F" w14:textId="05E5D318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E126A6B" w14:textId="77777777" w:rsidR="00BB4A0D" w:rsidRDefault="00EF606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Horas em vez de </w:t>
            </w:r>
            <w:proofErr w:type="gramStart"/>
            <w:r>
              <w:rPr>
                <w:rFonts w:ascii="Arial" w:hAnsi="Arial" w:cs="Arial"/>
              </w:rPr>
              <w:t>manha</w:t>
            </w:r>
            <w:proofErr w:type="gramEnd"/>
            <w:r>
              <w:rPr>
                <w:rFonts w:ascii="Arial" w:hAnsi="Arial" w:cs="Arial"/>
              </w:rPr>
              <w:t>/tarde</w:t>
            </w:r>
          </w:p>
          <w:p w14:paraId="6325EFD9" w14:textId="438939ED" w:rsidR="00BA2E6D" w:rsidRDefault="00BA2E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a informação das salas junto das disciplinas no calendário</w:t>
            </w:r>
          </w:p>
        </w:tc>
        <w:tc>
          <w:tcPr>
            <w:tcW w:w="1879" w:type="dxa"/>
            <w:vAlign w:val="center"/>
          </w:tcPr>
          <w:p w14:paraId="416F47A0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651B9F43" w14:textId="77777777" w:rsidR="00BB4A0D" w:rsidRDefault="00BB4A0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6FB9BAE2" w14:textId="0115EBC4" w:rsidR="00BB4A0D" w:rsidRDefault="00560F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Login-&gt;2019-2020-&gt;TI</w:t>
            </w:r>
          </w:p>
        </w:tc>
        <w:tc>
          <w:tcPr>
            <w:tcW w:w="2487" w:type="dxa"/>
            <w:vAlign w:val="center"/>
          </w:tcPr>
          <w:p w14:paraId="43435F5F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Mudar de </w:t>
            </w:r>
            <w:proofErr w:type="spellStart"/>
            <w:r>
              <w:rPr>
                <w:rFonts w:ascii="Arial" w:hAnsi="Arial" w:cs="Arial"/>
              </w:rPr>
              <w:t>truno</w:t>
            </w:r>
            <w:proofErr w:type="spellEnd"/>
            <w:r>
              <w:rPr>
                <w:rFonts w:ascii="Arial" w:hAnsi="Arial" w:cs="Arial"/>
              </w:rPr>
              <w:t xml:space="preserve"> para horário</w:t>
            </w:r>
          </w:p>
          <w:p w14:paraId="0AAE8F50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o retângulo cinzento</w:t>
            </w:r>
          </w:p>
          <w:p w14:paraId="65BCB4B2" w14:textId="77777777" w:rsidR="00BB4A0D" w:rsidRDefault="002962B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o nome todo ou colocar legenda</w:t>
            </w:r>
          </w:p>
        </w:tc>
      </w:tr>
      <w:tr w:rsidR="007D6199" w14:paraId="2E6D220D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62A0F68" w14:textId="64079173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199">
              <w:rPr>
                <w:rFonts w:ascii="Arial" w:eastAsia="Times New Roman" w:hAnsi="Arial" w:cs="Arial"/>
                <w:b/>
                <w:bCs/>
              </w:rPr>
              <w:t>Importar ficheiro .</w:t>
            </w:r>
            <w:proofErr w:type="spellStart"/>
            <w:r w:rsidRPr="007D6199">
              <w:rPr>
                <w:rFonts w:ascii="Arial" w:eastAsia="Times New Roman" w:hAnsi="Arial" w:cs="Arial"/>
                <w:b/>
                <w:bCs/>
              </w:rPr>
              <w:t>csv</w:t>
            </w:r>
            <w:proofErr w:type="spellEnd"/>
          </w:p>
        </w:tc>
        <w:tc>
          <w:tcPr>
            <w:tcW w:w="1068" w:type="dxa"/>
            <w:vAlign w:val="center"/>
          </w:tcPr>
          <w:p w14:paraId="169DB97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BE1A66F" w14:textId="0226CCFF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5ABAC8B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4AB3E16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71DA6DE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63B80A9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267A450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3BB7DE89" w14:textId="1FEDFB8B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conseguiu encontrou a opção de importar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</w:p>
        </w:tc>
        <w:tc>
          <w:tcPr>
            <w:tcW w:w="3285" w:type="dxa"/>
            <w:vAlign w:val="center"/>
          </w:tcPr>
          <w:p w14:paraId="17E10D4E" w14:textId="336C4E43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-&gt; Importar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</w:p>
        </w:tc>
        <w:tc>
          <w:tcPr>
            <w:tcW w:w="2487" w:type="dxa"/>
            <w:vAlign w:val="center"/>
          </w:tcPr>
          <w:p w14:paraId="2FC8338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49CCD68A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759CCFA" w14:textId="0A3BC909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Verificar individualmente quantas disciplinas, salas e docentes existem</w:t>
            </w:r>
          </w:p>
        </w:tc>
        <w:tc>
          <w:tcPr>
            <w:tcW w:w="1068" w:type="dxa"/>
            <w:vAlign w:val="center"/>
          </w:tcPr>
          <w:p w14:paraId="3B1958F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6766314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6C3D953" w14:textId="203A19EB" w:rsidR="007D6199" w:rsidRDefault="007D6199" w:rsidP="00E731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7274FD9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0D30C1A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2280ED1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47138C2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53F3977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3079DE1" w14:textId="70010A69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</w:t>
            </w:r>
          </w:p>
        </w:tc>
        <w:tc>
          <w:tcPr>
            <w:tcW w:w="2487" w:type="dxa"/>
            <w:vAlign w:val="center"/>
          </w:tcPr>
          <w:p w14:paraId="1640AA2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07C73526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A08F30" w14:textId="36EB7F61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Pesquisar por "Ti" na barra de pesquisa e abrir o calendário "Ti - 1º Ano - 1º Semestre"</w:t>
            </w:r>
          </w:p>
        </w:tc>
        <w:tc>
          <w:tcPr>
            <w:tcW w:w="1068" w:type="dxa"/>
            <w:vAlign w:val="center"/>
          </w:tcPr>
          <w:p w14:paraId="68A1FBBA" w14:textId="6F1F0809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942FFDD" w14:textId="45AF3F5F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0A5E8D5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6861041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6CE6DD1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Corrigir barra de menu</w:t>
            </w:r>
            <w:r>
              <w:rPr>
                <w:rFonts w:ascii="Arial" w:hAnsi="Arial" w:cs="Arial"/>
              </w:rPr>
              <w:br/>
              <w:t>Indicar a página em que está e o ano do curso (todos, 1, 2 e 3 ano).</w:t>
            </w:r>
          </w:p>
        </w:tc>
        <w:tc>
          <w:tcPr>
            <w:tcW w:w="2848" w:type="dxa"/>
            <w:vAlign w:val="center"/>
          </w:tcPr>
          <w:p w14:paraId="6FBD9DE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utilizar a pesquisa como forma navegação</w:t>
            </w:r>
          </w:p>
          <w:p w14:paraId="586007ED" w14:textId="2D557F61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mostrar o ano do curso na página do calendário, adicionar uma caixa de seleção do ano</w:t>
            </w:r>
          </w:p>
        </w:tc>
        <w:tc>
          <w:tcPr>
            <w:tcW w:w="1879" w:type="dxa"/>
            <w:vAlign w:val="center"/>
          </w:tcPr>
          <w:p w14:paraId="771CFAEB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2DD2F1D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encontrou a barra de pesquisa</w:t>
            </w:r>
          </w:p>
        </w:tc>
        <w:tc>
          <w:tcPr>
            <w:tcW w:w="3285" w:type="dxa"/>
            <w:vAlign w:val="center"/>
          </w:tcPr>
          <w:p w14:paraId="1093E739" w14:textId="23F67E44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Voltar-&gt; pesquisa -&gt; </w:t>
            </w:r>
            <w:proofErr w:type="spellStart"/>
            <w:r>
              <w:rPr>
                <w:rFonts w:ascii="Arial" w:hAnsi="Arial" w:cs="Arial"/>
              </w:rPr>
              <w:t>Calendario</w:t>
            </w:r>
            <w:proofErr w:type="spellEnd"/>
            <w:r>
              <w:rPr>
                <w:rFonts w:ascii="Arial" w:hAnsi="Arial" w:cs="Arial"/>
              </w:rPr>
              <w:t xml:space="preserve"> -&gt; curso -&gt; TI -&gt; Pesquisar -&gt; TI-1ºano-1 semestre</w:t>
            </w:r>
          </w:p>
        </w:tc>
        <w:tc>
          <w:tcPr>
            <w:tcW w:w="2487" w:type="dxa"/>
            <w:vAlign w:val="center"/>
          </w:tcPr>
          <w:p w14:paraId="151A38B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importante por curso do que época</w:t>
            </w:r>
            <w:r>
              <w:rPr>
                <w:rFonts w:ascii="Arial" w:hAnsi="Arial" w:cs="Arial"/>
              </w:rPr>
              <w:br/>
              <w:t>Apresentar os 3 anos ao mesmo tempo</w:t>
            </w:r>
          </w:p>
          <w:p w14:paraId="1137C8A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a informação das salas</w:t>
            </w:r>
          </w:p>
          <w:p w14:paraId="29FDC6FA" w14:textId="241906A9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clique não só à seta dos menus, mas também à área toda da opção de menu</w:t>
            </w:r>
          </w:p>
        </w:tc>
      </w:tr>
      <w:tr w:rsidR="007D6199" w14:paraId="0DA4C5AB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04E9B7F" w14:textId="53CB71A8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Criar um novo calendário para o curso de Ti</w:t>
            </w:r>
          </w:p>
        </w:tc>
        <w:tc>
          <w:tcPr>
            <w:tcW w:w="1068" w:type="dxa"/>
            <w:vAlign w:val="center"/>
          </w:tcPr>
          <w:p w14:paraId="62AFFC7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1474B327" w14:textId="4636BF78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5C09AC3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7A1FC98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30828E2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B93D61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18A0AF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 </w:t>
            </w:r>
            <w:proofErr w:type="spellStart"/>
            <w:r>
              <w:rPr>
                <w:rFonts w:ascii="Arial" w:hAnsi="Arial" w:cs="Arial"/>
              </w:rPr>
              <w:t>vés</w:t>
            </w:r>
            <w:proofErr w:type="spellEnd"/>
            <w:r>
              <w:rPr>
                <w:rFonts w:ascii="Arial" w:hAnsi="Arial" w:cs="Arial"/>
              </w:rPr>
              <w:t xml:space="preserve"> de clicar calendários clicou configurar</w:t>
            </w:r>
          </w:p>
        </w:tc>
        <w:tc>
          <w:tcPr>
            <w:tcW w:w="2365" w:type="dxa"/>
            <w:vAlign w:val="center"/>
          </w:tcPr>
          <w:p w14:paraId="77D3D6A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consegue encontrar o criar </w:t>
            </w:r>
            <w:proofErr w:type="spellStart"/>
            <w:r>
              <w:rPr>
                <w:rFonts w:ascii="Arial" w:hAnsi="Arial" w:cs="Arial"/>
              </w:rPr>
              <w:t>caleendário</w:t>
            </w:r>
            <w:proofErr w:type="spellEnd"/>
          </w:p>
          <w:p w14:paraId="14DDFF70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39D2576" w14:textId="1797218D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Calendários-&gt;Novo-&gt;Criar</w:t>
            </w:r>
          </w:p>
        </w:tc>
        <w:tc>
          <w:tcPr>
            <w:tcW w:w="2487" w:type="dxa"/>
            <w:vAlign w:val="center"/>
          </w:tcPr>
          <w:p w14:paraId="5EB2D51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Colocar remover </w:t>
            </w:r>
          </w:p>
        </w:tc>
      </w:tr>
      <w:tr w:rsidR="007D6199" w14:paraId="7D34DEF8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53FF875" w14:textId="68FCD0ED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Mover matemática para o período da manhã do dia 14</w:t>
            </w:r>
          </w:p>
        </w:tc>
        <w:tc>
          <w:tcPr>
            <w:tcW w:w="1068" w:type="dxa"/>
            <w:vAlign w:val="center"/>
          </w:tcPr>
          <w:p w14:paraId="022B50FD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2CE9B07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B1E4053" w14:textId="783791D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32968665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3AEAD2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6F35908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4F753D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4F57C75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7587B1B7" w14:textId="0CF26ACC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Matemática</w:t>
            </w:r>
          </w:p>
        </w:tc>
        <w:tc>
          <w:tcPr>
            <w:tcW w:w="2487" w:type="dxa"/>
            <w:vAlign w:val="center"/>
          </w:tcPr>
          <w:p w14:paraId="71B9BA8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0F663580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705AD6E3" w14:textId="0630E20F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 xml:space="preserve">Colocar "Segurança </w:t>
            </w:r>
            <w:proofErr w:type="spellStart"/>
            <w:r w:rsidRPr="00A66EC1">
              <w:rPr>
                <w:rFonts w:ascii="Arial" w:eastAsia="Times New Roman" w:hAnsi="Arial" w:cs="Arial"/>
                <w:b/>
                <w:bCs/>
              </w:rPr>
              <w:t>Inf</w:t>
            </w:r>
            <w:proofErr w:type="spellEnd"/>
            <w:r w:rsidRPr="00A66EC1">
              <w:rPr>
                <w:rFonts w:ascii="Arial" w:eastAsia="Times New Roman" w:hAnsi="Arial" w:cs="Arial"/>
                <w:b/>
                <w:bCs/>
              </w:rPr>
              <w:t>." num período da noite</w:t>
            </w:r>
          </w:p>
        </w:tc>
        <w:tc>
          <w:tcPr>
            <w:tcW w:w="1068" w:type="dxa"/>
            <w:vAlign w:val="center"/>
          </w:tcPr>
          <w:p w14:paraId="67F2B9F9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65D57ADE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49D788B0" w14:textId="1480BC6C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6CA3B34F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avisos </w:t>
            </w:r>
            <w:proofErr w:type="spellStart"/>
            <w:r>
              <w:rPr>
                <w:rFonts w:ascii="Arial" w:hAnsi="Arial" w:cs="Arial"/>
              </w:rPr>
              <w:t>estam</w:t>
            </w:r>
            <w:proofErr w:type="spellEnd"/>
            <w:r>
              <w:rPr>
                <w:rFonts w:ascii="Arial" w:hAnsi="Arial" w:cs="Arial"/>
              </w:rPr>
              <w:t xml:space="preserve"> bem</w:t>
            </w:r>
          </w:p>
        </w:tc>
        <w:tc>
          <w:tcPr>
            <w:tcW w:w="2579" w:type="dxa"/>
            <w:gridSpan w:val="2"/>
            <w:vAlign w:val="center"/>
          </w:tcPr>
          <w:p w14:paraId="5F22C2B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53944789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A892BE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7B674F8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562066B" w14:textId="137D79AB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Segurança </w:t>
            </w:r>
            <w:proofErr w:type="spellStart"/>
            <w:r>
              <w:rPr>
                <w:rFonts w:ascii="Arial" w:hAnsi="Arial" w:cs="Arial"/>
              </w:rPr>
              <w:t>inf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87" w:type="dxa"/>
            <w:vAlign w:val="center"/>
          </w:tcPr>
          <w:p w14:paraId="5C9D08C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728E22D7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6024497" w14:textId="7F6CEC47" w:rsidR="007D6199" w:rsidRDefault="00A66EC1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Exportar para um .</w:t>
            </w:r>
            <w:proofErr w:type="spellStart"/>
            <w:r w:rsidRPr="00A66EC1">
              <w:rPr>
                <w:rFonts w:ascii="Arial" w:eastAsia="Times New Roman" w:hAnsi="Arial" w:cs="Arial"/>
                <w:b/>
                <w:bCs/>
              </w:rPr>
              <w:t>pdf</w:t>
            </w:r>
            <w:proofErr w:type="spellEnd"/>
          </w:p>
        </w:tc>
        <w:tc>
          <w:tcPr>
            <w:tcW w:w="1068" w:type="dxa"/>
            <w:vAlign w:val="center"/>
          </w:tcPr>
          <w:p w14:paraId="400E1F09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C96F5D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2C22D7B" w14:textId="04E486A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4E57BAB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16A237E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Colocar ordenação por data (mais recente para o mais antigo)</w:t>
            </w:r>
          </w:p>
        </w:tc>
        <w:tc>
          <w:tcPr>
            <w:tcW w:w="2848" w:type="dxa"/>
            <w:vAlign w:val="center"/>
          </w:tcPr>
          <w:p w14:paraId="68474858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 de saber as épocas</w:t>
            </w:r>
          </w:p>
        </w:tc>
        <w:tc>
          <w:tcPr>
            <w:tcW w:w="1879" w:type="dxa"/>
            <w:vAlign w:val="center"/>
          </w:tcPr>
          <w:p w14:paraId="11AF575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0EB6C315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1466B6A0" w14:textId="3615B295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</w:t>
            </w:r>
          </w:p>
        </w:tc>
        <w:tc>
          <w:tcPr>
            <w:tcW w:w="2487" w:type="dxa"/>
            <w:vAlign w:val="center"/>
          </w:tcPr>
          <w:p w14:paraId="4378E23B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Mudar para colocar por curso</w:t>
            </w:r>
          </w:p>
          <w:p w14:paraId="0F8BBD90" w14:textId="6B5A07D4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Época recurso e normal junto.</w:t>
            </w:r>
          </w:p>
          <w:p w14:paraId="7CE215AF" w14:textId="0866D084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Associar os calendários por data, no lugar dos </w:t>
            </w:r>
            <w:proofErr w:type="spellStart"/>
            <w:r>
              <w:rPr>
                <w:rFonts w:ascii="Arial" w:hAnsi="Arial" w:cs="Arial"/>
              </w:rPr>
              <w:t>slots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manha</w:t>
            </w:r>
            <w:proofErr w:type="gramEnd"/>
            <w:r>
              <w:rPr>
                <w:rFonts w:ascii="Arial" w:hAnsi="Arial" w:cs="Arial"/>
              </w:rPr>
              <w:t>, tarde, noite serão exportadas os blocos horários</w:t>
            </w:r>
          </w:p>
          <w:p w14:paraId="7EF405C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2AC15804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18435081" w14:textId="77777777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8" w:type="dxa"/>
            <w:vAlign w:val="center"/>
          </w:tcPr>
          <w:p w14:paraId="69742A8B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89113DA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0B3679D" w14:textId="12A25A80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6" w:type="dxa"/>
            <w:vAlign w:val="center"/>
          </w:tcPr>
          <w:p w14:paraId="5D9ACE9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16F39D65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AE9E3D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9D57E4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2E5A29DC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54049C03" w14:textId="326637B8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Sair</w:t>
            </w:r>
          </w:p>
        </w:tc>
        <w:tc>
          <w:tcPr>
            <w:tcW w:w="2487" w:type="dxa"/>
            <w:vAlign w:val="center"/>
          </w:tcPr>
          <w:p w14:paraId="4FE1F6A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65A4D05" w14:textId="77777777" w:rsidR="00BB4A0D" w:rsidRDefault="00BB4A0D"/>
    <w:sectPr w:rsidR="00BB4A0D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B64"/>
    <w:multiLevelType w:val="multilevel"/>
    <w:tmpl w:val="EF6EDF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1971A3"/>
    <w:multiLevelType w:val="multilevel"/>
    <w:tmpl w:val="749AA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0D"/>
    <w:rsid w:val="002962BC"/>
    <w:rsid w:val="00560F37"/>
    <w:rsid w:val="007D6199"/>
    <w:rsid w:val="00A66EC1"/>
    <w:rsid w:val="00BA2E6D"/>
    <w:rsid w:val="00BB4A0D"/>
    <w:rsid w:val="00D40BA5"/>
    <w:rsid w:val="00E7314C"/>
    <w:rsid w:val="00E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0DEE"/>
  <w15:docId w15:val="{F730B618-7DAE-4A7C-92E7-7B5881FE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22FF1"/>
    <w:rPr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Tipodeletrapredefinidodopargrafo"/>
    <w:qFormat/>
    <w:rsid w:val="3998E06B"/>
  </w:style>
  <w:style w:type="character" w:customStyle="1" w:styleId="eop">
    <w:name w:val="eop"/>
    <w:basedOn w:val="Tipodeletrapredefinidodopargrafo"/>
    <w:qFormat/>
    <w:rsid w:val="3998E06B"/>
  </w:style>
  <w:style w:type="character" w:customStyle="1" w:styleId="tabchar">
    <w:name w:val="tabchar"/>
    <w:basedOn w:val="Tipodeletrapredefinidodopargrafo"/>
    <w:qFormat/>
    <w:rsid w:val="3998E06B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Bruno Lopes</cp:lastModifiedBy>
  <cp:revision>34</cp:revision>
  <dcterms:created xsi:type="dcterms:W3CDTF">2020-12-15T17:13:00Z</dcterms:created>
  <dcterms:modified xsi:type="dcterms:W3CDTF">2021-11-26T13:08:00Z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