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EAB1A" w14:textId="77777777" w:rsidR="005027C0" w:rsidRPr="005027C0" w:rsidRDefault="005027C0" w:rsidP="005027C0">
      <w:pPr>
        <w:spacing w:after="360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es-MX"/>
        </w:rPr>
      </w:pPr>
      <w:r w:rsidRPr="005027C0">
        <w:rPr>
          <w:rFonts w:ascii="var(--ps-primary-font)" w:eastAsia="Times New Roman" w:hAnsi="var(--ps-primary-font)" w:cs="Times New Roman"/>
          <w:sz w:val="33"/>
          <w:szCs w:val="33"/>
          <w:lang w:eastAsia="es-MX"/>
        </w:rPr>
        <w:t>Buenas prácticas CSS</w:t>
      </w:r>
    </w:p>
    <w:p w14:paraId="4F070000" w14:textId="77777777" w:rsidR="005027C0" w:rsidRPr="005027C0" w:rsidRDefault="005027C0" w:rsidP="005027C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5027C0">
        <w:rPr>
          <w:rFonts w:ascii="var(--ps-secondary-font)" w:eastAsia="Times New Roman" w:hAnsi="var(--ps-secondary-font)" w:cs="Times New Roman"/>
          <w:lang w:eastAsia="es-MX"/>
        </w:rPr>
        <w:t>Existen una serie de buenas prácticas que pueden orientarnos a escribir un código de calidad que sea limpio y ordenado. Veamos algunas sugerencias:</w:t>
      </w:r>
    </w:p>
    <w:p w14:paraId="5A97EE12" w14:textId="77777777" w:rsidR="005027C0" w:rsidRPr="005027C0" w:rsidRDefault="005027C0" w:rsidP="005027C0">
      <w:pPr>
        <w:spacing w:after="360"/>
        <w:outlineLvl w:val="2"/>
        <w:rPr>
          <w:rFonts w:ascii="var(--ps-primary-font)" w:eastAsia="Times New Roman" w:hAnsi="var(--ps-primary-font)" w:cs="Times New Roman"/>
          <w:b/>
          <w:bCs/>
          <w:lang w:eastAsia="es-MX"/>
        </w:rPr>
      </w:pPr>
      <w:r w:rsidRPr="005027C0">
        <w:rPr>
          <w:rFonts w:ascii="var(--ps-primary-font)" w:eastAsia="Times New Roman" w:hAnsi="var(--ps-primary-font)" w:cs="Times New Roman"/>
          <w:b/>
          <w:bCs/>
          <w:lang w:eastAsia="es-MX"/>
        </w:rPr>
        <w:t>Crear primero tu HTML</w:t>
      </w:r>
    </w:p>
    <w:p w14:paraId="1194FBDD" w14:textId="77777777" w:rsidR="005027C0" w:rsidRPr="005027C0" w:rsidRDefault="005027C0" w:rsidP="005027C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5027C0">
        <w:rPr>
          <w:rFonts w:ascii="var(--ps-secondary-font)" w:eastAsia="Times New Roman" w:hAnsi="var(--ps-secondary-font)" w:cs="Times New Roman"/>
          <w:lang w:eastAsia="es-MX"/>
        </w:rPr>
        <w:t>Crear primero la estructura HTML te permite visualizar toda la página como un todo, y te permite pensar en tu CSS de una manera más organizada.</w:t>
      </w:r>
    </w:p>
    <w:p w14:paraId="1B8F002A" w14:textId="77777777" w:rsidR="005027C0" w:rsidRPr="005027C0" w:rsidRDefault="005027C0" w:rsidP="005027C0">
      <w:pPr>
        <w:spacing w:after="360"/>
        <w:outlineLvl w:val="2"/>
        <w:rPr>
          <w:rFonts w:ascii="var(--ps-primary-font)" w:eastAsia="Times New Roman" w:hAnsi="var(--ps-primary-font)" w:cs="Times New Roman"/>
          <w:b/>
          <w:bCs/>
          <w:lang w:eastAsia="es-MX"/>
        </w:rPr>
      </w:pPr>
      <w:r w:rsidRPr="005027C0">
        <w:rPr>
          <w:rFonts w:ascii="var(--ps-primary-font)" w:eastAsia="Times New Roman" w:hAnsi="var(--ps-primary-font)" w:cs="Times New Roman"/>
          <w:b/>
          <w:bCs/>
          <w:lang w:eastAsia="es-MX"/>
        </w:rPr>
        <w:t>Comentar</w:t>
      </w:r>
    </w:p>
    <w:p w14:paraId="58060B8C" w14:textId="77777777" w:rsidR="005027C0" w:rsidRPr="005027C0" w:rsidRDefault="005027C0" w:rsidP="005027C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5027C0">
        <w:rPr>
          <w:rFonts w:ascii="var(--ps-secondary-font)" w:eastAsia="Times New Roman" w:hAnsi="var(--ps-secondary-font)" w:cs="Times New Roman"/>
          <w:lang w:eastAsia="es-MX"/>
        </w:rPr>
        <w:t>No te olvides de comentar cada sección de tu documento.</w:t>
      </w:r>
    </w:p>
    <w:p w14:paraId="72281816" w14:textId="3DE0C4EB" w:rsidR="005027C0" w:rsidRPr="005027C0" w:rsidRDefault="005027C0" w:rsidP="005027C0">
      <w:pPr>
        <w:rPr>
          <w:rFonts w:ascii="Times New Roman" w:eastAsia="Times New Roman" w:hAnsi="Times New Roman" w:cs="Times New Roman"/>
          <w:lang w:eastAsia="es-MX"/>
        </w:rPr>
      </w:pPr>
      <w:r w:rsidRPr="005027C0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027C0">
        <w:rPr>
          <w:rFonts w:ascii="Times New Roman" w:eastAsia="Times New Roman" w:hAnsi="Times New Roman" w:cs="Times New Roman"/>
          <w:lang w:eastAsia="es-MX"/>
        </w:rPr>
        <w:instrText xml:space="preserve"> INCLUDEPICTURE "https://assets.digitalhouse.com/content/ar/td/fe/c5a/comentarios.png" \* MERGEFORMATINET </w:instrText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027C0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98298AF" wp14:editId="36BE4EC6">
            <wp:extent cx="5612130" cy="4350385"/>
            <wp:effectExtent l="0" t="0" r="1270" b="5715"/>
            <wp:docPr id="1" name="Imagen 1" descr="Coment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ntari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2F5A0A6B" w14:textId="77777777" w:rsidR="005027C0" w:rsidRDefault="005027C0" w:rsidP="005027C0">
      <w:pPr>
        <w:pStyle w:val="Ttulo3"/>
        <w:spacing w:before="0" w:beforeAutospacing="0" w:after="360" w:afterAutospacing="0"/>
        <w:rPr>
          <w:rFonts w:ascii="var(--ps-primary-font)" w:hAnsi="var(--ps-primary-font)"/>
          <w:sz w:val="24"/>
          <w:szCs w:val="24"/>
        </w:rPr>
      </w:pPr>
    </w:p>
    <w:p w14:paraId="58970AB2" w14:textId="77777777" w:rsidR="005027C0" w:rsidRDefault="005027C0">
      <w:pPr>
        <w:rPr>
          <w:rFonts w:ascii="var(--ps-primary-font)" w:eastAsia="Times New Roman" w:hAnsi="var(--ps-primary-font)" w:cs="Times New Roman"/>
          <w:b/>
          <w:bCs/>
          <w:lang w:eastAsia="es-MX"/>
        </w:rPr>
      </w:pPr>
      <w:r>
        <w:rPr>
          <w:rFonts w:ascii="var(--ps-primary-font)" w:hAnsi="var(--ps-primary-font)"/>
        </w:rPr>
        <w:br w:type="page"/>
      </w:r>
    </w:p>
    <w:p w14:paraId="50C1DEBD" w14:textId="2C4E72CE" w:rsidR="005027C0" w:rsidRDefault="005027C0" w:rsidP="005027C0">
      <w:pPr>
        <w:pStyle w:val="Ttulo3"/>
        <w:spacing w:before="0" w:beforeAutospacing="0" w:after="360" w:afterAutospacing="0"/>
        <w:rPr>
          <w:rFonts w:ascii="var(--ps-primary-font)" w:hAnsi="var(--ps-primary-font)"/>
          <w:sz w:val="24"/>
          <w:szCs w:val="24"/>
        </w:rPr>
      </w:pPr>
      <w:r>
        <w:rPr>
          <w:rFonts w:ascii="var(--ps-primary-font)" w:hAnsi="var(--ps-primary-font)"/>
          <w:sz w:val="24"/>
          <w:szCs w:val="24"/>
        </w:rPr>
        <w:lastRenderedPageBreak/>
        <w:t>Nombra correctamente los selectores</w:t>
      </w:r>
    </w:p>
    <w:p w14:paraId="388ACCA8" w14:textId="77777777" w:rsidR="005027C0" w:rsidRDefault="005027C0" w:rsidP="005027C0">
      <w:pPr>
        <w:pStyle w:val="NormalWeb"/>
        <w:spacing w:after="75" w:afterAutospacing="0" w:line="300" w:lineRule="atLeast"/>
        <w:ind w:left="75"/>
        <w:rPr>
          <w:rFonts w:ascii="var(--ps-secondary-font)" w:hAnsi="var(--ps-secondary-font)"/>
        </w:rPr>
      </w:pPr>
      <w:r>
        <w:rPr>
          <w:rFonts w:ascii="var(--ps-secondary-font)" w:hAnsi="var(--ps-secondary-font)"/>
        </w:rPr>
        <w:t>Para conseguir más claridad en el código y soporte en todos los navegadores conviene no comenzar el nombre de los selectores con mayúsculas, números ni caracteres especiales.</w:t>
      </w:r>
    </w:p>
    <w:p w14:paraId="3FDA1442" w14:textId="77777777" w:rsidR="005027C0" w:rsidRDefault="005027C0" w:rsidP="005027C0">
      <w:pPr>
        <w:pStyle w:val="Ttulo3"/>
        <w:spacing w:before="0" w:beforeAutospacing="0" w:after="360" w:afterAutospacing="0"/>
        <w:rPr>
          <w:rFonts w:ascii="var(--ps-primary-font)" w:hAnsi="var(--ps-primary-font)"/>
          <w:sz w:val="24"/>
          <w:szCs w:val="24"/>
        </w:rPr>
      </w:pPr>
      <w:r>
        <w:rPr>
          <w:rFonts w:ascii="var(--ps-primary-font)" w:hAnsi="var(--ps-primary-font)"/>
          <w:sz w:val="24"/>
          <w:szCs w:val="24"/>
        </w:rPr>
        <w:t>Separa las palabras mediante guiones o mediante mayúsculas</w:t>
      </w:r>
    </w:p>
    <w:p w14:paraId="2C480FE7" w14:textId="77777777" w:rsidR="005027C0" w:rsidRDefault="005027C0" w:rsidP="005027C0">
      <w:pPr>
        <w:pStyle w:val="NormalWeb"/>
        <w:spacing w:after="75" w:afterAutospacing="0" w:line="300" w:lineRule="atLeast"/>
        <w:ind w:left="75"/>
        <w:rPr>
          <w:rFonts w:ascii="var(--ps-secondary-font)" w:hAnsi="var(--ps-secondary-font)"/>
        </w:rPr>
      </w:pPr>
      <w:r>
        <w:rPr>
          <w:rFonts w:ascii="var(--ps-secondary-font)" w:hAnsi="var(--ps-secondary-font)"/>
        </w:rPr>
        <w:t>Elige una única manera de escribir el nombre de los selectores. Además, no utilices guiones bajos “_” u otros caracteres especiales ya que algunos navegadores no los soportan. Es recomendable seguir alguna de las siguientes opciones:</w:t>
      </w:r>
    </w:p>
    <w:p w14:paraId="375F4BEC" w14:textId="39DF85C5" w:rsidR="005027C0" w:rsidRPr="005027C0" w:rsidRDefault="005027C0" w:rsidP="005027C0">
      <w:pPr>
        <w:rPr>
          <w:rFonts w:ascii="Times New Roman" w:eastAsia="Times New Roman" w:hAnsi="Times New Roman" w:cs="Times New Roman"/>
          <w:lang w:eastAsia="es-MX"/>
        </w:rPr>
      </w:pPr>
      <w:r w:rsidRPr="005027C0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027C0">
        <w:rPr>
          <w:rFonts w:ascii="Times New Roman" w:eastAsia="Times New Roman" w:hAnsi="Times New Roman" w:cs="Times New Roman"/>
          <w:lang w:eastAsia="es-MX"/>
        </w:rPr>
        <w:instrText xml:space="preserve"> INCLUDEPICTURE "https://assets.digitalhouse.com/content/ar/td/fe/c5a/nombres.png" \* MERGEFORMATINET </w:instrText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027C0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79F14133" wp14:editId="4E29EFC0">
            <wp:extent cx="5612130" cy="3497580"/>
            <wp:effectExtent l="0" t="0" r="1270" b="0"/>
            <wp:docPr id="2" name="Imagen 2" descr="Nomb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mb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10AF298E" w14:textId="4F1BBB6B" w:rsidR="001D7131" w:rsidRDefault="001D7131"/>
    <w:p w14:paraId="74CC6A1C" w14:textId="77777777" w:rsidR="005027C0" w:rsidRDefault="005027C0" w:rsidP="005027C0">
      <w:pPr>
        <w:pStyle w:val="Ttulo3"/>
        <w:spacing w:before="0" w:beforeAutospacing="0" w:after="360" w:afterAutospacing="0"/>
        <w:rPr>
          <w:rFonts w:ascii="var(--ps-primary-font)" w:hAnsi="var(--ps-primary-font)"/>
          <w:sz w:val="24"/>
          <w:szCs w:val="24"/>
        </w:rPr>
      </w:pPr>
      <w:r>
        <w:rPr>
          <w:rFonts w:ascii="var(--ps-primary-font)" w:hAnsi="var(--ps-primary-font)"/>
          <w:sz w:val="24"/>
          <w:szCs w:val="24"/>
        </w:rPr>
        <w:t>Utiliza nombres descriptivos en los selectores</w:t>
      </w:r>
    </w:p>
    <w:p w14:paraId="610FA157" w14:textId="77777777" w:rsidR="005027C0" w:rsidRDefault="005027C0" w:rsidP="005027C0">
      <w:pPr>
        <w:pStyle w:val="NormalWeb"/>
        <w:spacing w:after="75" w:afterAutospacing="0" w:line="300" w:lineRule="atLeast"/>
        <w:ind w:left="75"/>
        <w:rPr>
          <w:rFonts w:ascii="var(--ps-secondary-font)" w:hAnsi="var(--ps-secondary-font)"/>
        </w:rPr>
      </w:pPr>
      <w:r>
        <w:rPr>
          <w:rFonts w:ascii="var(--ps-secondary-font)" w:hAnsi="var(--ps-secondary-font)"/>
        </w:rPr>
        <w:t>Utiliza nombres que te permitan averiguar fácilmente a qué elemento le estás dando estilo.</w:t>
      </w:r>
    </w:p>
    <w:p w14:paraId="2D5FE113" w14:textId="526BA551" w:rsidR="005027C0" w:rsidRPr="005027C0" w:rsidRDefault="005027C0" w:rsidP="005027C0">
      <w:pPr>
        <w:rPr>
          <w:rFonts w:ascii="Times New Roman" w:eastAsia="Times New Roman" w:hAnsi="Times New Roman" w:cs="Times New Roman"/>
          <w:lang w:eastAsia="es-MX"/>
        </w:rPr>
      </w:pPr>
      <w:r w:rsidRPr="005027C0">
        <w:rPr>
          <w:rFonts w:ascii="Times New Roman" w:eastAsia="Times New Roman" w:hAnsi="Times New Roman" w:cs="Times New Roman"/>
          <w:lang w:eastAsia="es-MX"/>
        </w:rPr>
        <w:lastRenderedPageBreak/>
        <w:fldChar w:fldCharType="begin"/>
      </w:r>
      <w:r w:rsidRPr="005027C0">
        <w:rPr>
          <w:rFonts w:ascii="Times New Roman" w:eastAsia="Times New Roman" w:hAnsi="Times New Roman" w:cs="Times New Roman"/>
          <w:lang w:eastAsia="es-MX"/>
        </w:rPr>
        <w:instrText xml:space="preserve"> INCLUDEPICTURE "https://assets.digitalhouse.com/content/ar/td/fe/c5a/nombresDescriptivos.png" \* MERGEFORMATINET </w:instrText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027C0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3A6AC6F8" wp14:editId="1002B1CC">
            <wp:extent cx="5612130" cy="3084195"/>
            <wp:effectExtent l="0" t="0" r="1270" b="1905"/>
            <wp:docPr id="3" name="Imagen 3" descr="Nombres descrip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mbres descriptiv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7F809CF4" w14:textId="77777777" w:rsidR="005027C0" w:rsidRDefault="005027C0" w:rsidP="005027C0">
      <w:pPr>
        <w:pStyle w:val="Ttulo3"/>
        <w:spacing w:before="0" w:beforeAutospacing="0" w:after="360" w:afterAutospacing="0"/>
        <w:rPr>
          <w:rFonts w:ascii="var(--ps-primary-font)" w:hAnsi="var(--ps-primary-font)"/>
          <w:sz w:val="24"/>
          <w:szCs w:val="24"/>
        </w:rPr>
      </w:pPr>
      <w:r>
        <w:rPr>
          <w:rFonts w:ascii="var(--ps-primary-font)" w:hAnsi="var(--ps-primary-font)"/>
          <w:sz w:val="24"/>
          <w:szCs w:val="24"/>
        </w:rPr>
        <w:t>No utilices como nombre de un selector una característica visual</w:t>
      </w:r>
    </w:p>
    <w:p w14:paraId="04122CAA" w14:textId="77777777" w:rsidR="005027C0" w:rsidRDefault="005027C0" w:rsidP="005027C0">
      <w:pPr>
        <w:pStyle w:val="NormalWeb"/>
        <w:spacing w:after="75" w:afterAutospacing="0" w:line="300" w:lineRule="atLeast"/>
        <w:ind w:left="75"/>
        <w:rPr>
          <w:rFonts w:ascii="var(--ps-secondary-font)" w:hAnsi="var(--ps-secondary-font)"/>
        </w:rPr>
      </w:pPr>
      <w:r>
        <w:rPr>
          <w:rFonts w:ascii="var(--ps-secondary-font)" w:hAnsi="var(--ps-secondary-font)"/>
        </w:rPr>
        <w:t>Al utilizar en el nombre de un selector una característica visual como el color, el tamaño o la posición y posteriormente, modificamos esa característica, también deberíamos cambiar el nombre del selector.</w:t>
      </w:r>
    </w:p>
    <w:p w14:paraId="48481826" w14:textId="77777777" w:rsidR="005027C0" w:rsidRDefault="005027C0" w:rsidP="005027C0">
      <w:pPr>
        <w:pStyle w:val="NormalWeb"/>
        <w:spacing w:after="75" w:afterAutospacing="0" w:line="300" w:lineRule="atLeast"/>
        <w:ind w:left="75"/>
        <w:rPr>
          <w:rFonts w:ascii="var(--ps-secondary-font)" w:hAnsi="var(--ps-secondary-font)"/>
        </w:rPr>
      </w:pPr>
      <w:r>
        <w:rPr>
          <w:rFonts w:ascii="var(--ps-secondary-font)" w:hAnsi="var(--ps-secondary-font)"/>
        </w:rPr>
        <w:t>Esto complica mucho el código ya que tendríamos que actualizar todas las referencias a ese selector en HTML</w:t>
      </w:r>
    </w:p>
    <w:p w14:paraId="30A2F988" w14:textId="01E09FC6" w:rsidR="005027C0" w:rsidRPr="005027C0" w:rsidRDefault="005027C0" w:rsidP="005027C0">
      <w:pPr>
        <w:rPr>
          <w:rFonts w:ascii="Times New Roman" w:eastAsia="Times New Roman" w:hAnsi="Times New Roman" w:cs="Times New Roman"/>
          <w:lang w:eastAsia="es-MX"/>
        </w:rPr>
      </w:pPr>
      <w:r w:rsidRPr="005027C0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027C0">
        <w:rPr>
          <w:rFonts w:ascii="Times New Roman" w:eastAsia="Times New Roman" w:hAnsi="Times New Roman" w:cs="Times New Roman"/>
          <w:lang w:eastAsia="es-MX"/>
        </w:rPr>
        <w:instrText xml:space="preserve"> INCLUDEPICTURE "https://assets.digitalhouse.com/content/ar/td/fe/c5a/noNombreCaract.png" \* MERGEFORMATINET </w:instrText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027C0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5AE57AC0" wp14:editId="498B58F6">
            <wp:extent cx="5612130" cy="3260090"/>
            <wp:effectExtent l="0" t="0" r="1270" b="3810"/>
            <wp:docPr id="4" name="Imagen 4" descr="Nombre descrip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mbre descriptiv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75F1E470" w14:textId="215E3092" w:rsidR="005027C0" w:rsidRDefault="005027C0"/>
    <w:p w14:paraId="7BE63F09" w14:textId="77777777" w:rsidR="005027C0" w:rsidRDefault="005027C0" w:rsidP="005027C0">
      <w:pPr>
        <w:pStyle w:val="Ttulo3"/>
        <w:spacing w:before="0" w:beforeAutospacing="0" w:after="360" w:afterAutospacing="0"/>
        <w:rPr>
          <w:rFonts w:ascii="var(--ps-primary-font)" w:hAnsi="var(--ps-primary-font)"/>
          <w:sz w:val="24"/>
          <w:szCs w:val="24"/>
        </w:rPr>
      </w:pPr>
      <w:r>
        <w:rPr>
          <w:rFonts w:ascii="var(--ps-primary-font)" w:hAnsi="var(--ps-primary-font)"/>
          <w:sz w:val="24"/>
          <w:szCs w:val="24"/>
        </w:rPr>
        <w:lastRenderedPageBreak/>
        <w:t>Combinar elementos</w:t>
      </w:r>
    </w:p>
    <w:p w14:paraId="4B0D36B4" w14:textId="77777777" w:rsidR="005027C0" w:rsidRDefault="005027C0" w:rsidP="005027C0">
      <w:pPr>
        <w:pStyle w:val="NormalWeb"/>
        <w:spacing w:after="75" w:afterAutospacing="0" w:line="300" w:lineRule="atLeast"/>
        <w:ind w:left="75"/>
        <w:rPr>
          <w:rFonts w:ascii="var(--ps-secondary-font)" w:hAnsi="var(--ps-secondary-font)"/>
        </w:rPr>
      </w:pPr>
      <w:r>
        <w:rPr>
          <w:rFonts w:ascii="var(--ps-secondary-font)" w:hAnsi="var(--ps-secondary-font)"/>
        </w:rPr>
        <w:t>Los elementos de una hoja de estilo a veces comparten propiedades. En lugar de volver a escribir el código anterior, ¿por qué no sólo combinarlos? Por ejemplo, los elementos h1, h2 y h3 podrían compartir la misma fuente y el mismo grosor:</w:t>
      </w:r>
    </w:p>
    <w:p w14:paraId="3BA31FF0" w14:textId="588E6066" w:rsidR="005027C0" w:rsidRPr="005027C0" w:rsidRDefault="005027C0" w:rsidP="005027C0">
      <w:pPr>
        <w:rPr>
          <w:rFonts w:ascii="Times New Roman" w:eastAsia="Times New Roman" w:hAnsi="Times New Roman" w:cs="Times New Roman"/>
          <w:lang w:eastAsia="es-MX"/>
        </w:rPr>
      </w:pPr>
      <w:r w:rsidRPr="005027C0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027C0">
        <w:rPr>
          <w:rFonts w:ascii="Times New Roman" w:eastAsia="Times New Roman" w:hAnsi="Times New Roman" w:cs="Times New Roman"/>
          <w:lang w:eastAsia="es-MX"/>
        </w:rPr>
        <w:instrText xml:space="preserve"> INCLUDEPICTURE "https://assets.digitalhouse.com/content/ar/td/fe/c5a/combinarElementos.png" \* MERGEFORMATINET </w:instrText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027C0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17A1F790" wp14:editId="2735DDE5">
            <wp:extent cx="5612130" cy="4318000"/>
            <wp:effectExtent l="0" t="0" r="1270" b="0"/>
            <wp:docPr id="5" name="Imagen 5" descr="Combinar ele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binar eleme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7BA99A19" w14:textId="77777777" w:rsidR="005027C0" w:rsidRDefault="005027C0" w:rsidP="005027C0">
      <w:pPr>
        <w:pStyle w:val="Ttulo3"/>
        <w:spacing w:before="0" w:beforeAutospacing="0" w:after="360" w:afterAutospacing="0"/>
        <w:rPr>
          <w:rFonts w:ascii="var(--ps-primary-font)" w:hAnsi="var(--ps-primary-font)"/>
          <w:sz w:val="24"/>
          <w:szCs w:val="24"/>
        </w:rPr>
      </w:pPr>
      <w:r>
        <w:rPr>
          <w:rFonts w:ascii="var(--ps-primary-font)" w:hAnsi="var(--ps-primary-font)"/>
          <w:sz w:val="24"/>
          <w:szCs w:val="24"/>
        </w:rPr>
        <w:t>Utilizar varias clases</w:t>
      </w:r>
    </w:p>
    <w:p w14:paraId="34899EA1" w14:textId="77777777" w:rsidR="005027C0" w:rsidRDefault="005027C0" w:rsidP="005027C0">
      <w:pPr>
        <w:pStyle w:val="NormalWeb"/>
        <w:spacing w:after="75" w:afterAutospacing="0" w:line="300" w:lineRule="atLeast"/>
        <w:ind w:left="75"/>
        <w:rPr>
          <w:rFonts w:ascii="var(--ps-secondary-font)" w:hAnsi="var(--ps-secondary-font)"/>
        </w:rPr>
      </w:pPr>
      <w:r>
        <w:rPr>
          <w:rFonts w:ascii="var(--ps-secondary-font)" w:hAnsi="var(--ps-secondary-font)"/>
        </w:rPr>
        <w:t>A veces es beneficioso agregar varias clases a un elemento.</w:t>
      </w:r>
    </w:p>
    <w:p w14:paraId="035DB186" w14:textId="0B1BD9F7" w:rsidR="005027C0" w:rsidRPr="005027C0" w:rsidRDefault="005027C0" w:rsidP="005027C0">
      <w:pPr>
        <w:rPr>
          <w:rFonts w:ascii="Times New Roman" w:eastAsia="Times New Roman" w:hAnsi="Times New Roman" w:cs="Times New Roman"/>
          <w:lang w:eastAsia="es-MX"/>
        </w:rPr>
      </w:pPr>
      <w:r w:rsidRPr="005027C0">
        <w:rPr>
          <w:rFonts w:ascii="Times New Roman" w:eastAsia="Times New Roman" w:hAnsi="Times New Roman" w:cs="Times New Roman"/>
          <w:lang w:eastAsia="es-MX"/>
        </w:rPr>
        <w:lastRenderedPageBreak/>
        <w:fldChar w:fldCharType="begin"/>
      </w:r>
      <w:r w:rsidRPr="005027C0">
        <w:rPr>
          <w:rFonts w:ascii="Times New Roman" w:eastAsia="Times New Roman" w:hAnsi="Times New Roman" w:cs="Times New Roman"/>
          <w:lang w:eastAsia="es-MX"/>
        </w:rPr>
        <w:instrText xml:space="preserve"> INCLUDEPICTURE "https://assets.digitalhouse.com/content/ar/td/fe/c5a/multiplesClases.png" \* MERGEFORMATINET </w:instrText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027C0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705B8DD9" wp14:editId="6205946C">
            <wp:extent cx="5612130" cy="2667000"/>
            <wp:effectExtent l="0" t="0" r="1270" b="0"/>
            <wp:docPr id="6" name="Imagen 6" descr="Multiples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ltiples cla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5A890BD0" w14:textId="77777777" w:rsidR="005027C0" w:rsidRDefault="005027C0" w:rsidP="005027C0">
      <w:pPr>
        <w:pStyle w:val="Ttulo3"/>
        <w:spacing w:before="0" w:beforeAutospacing="0" w:after="360" w:afterAutospacing="0"/>
        <w:rPr>
          <w:rFonts w:ascii="var(--ps-primary-font)" w:hAnsi="var(--ps-primary-font)"/>
          <w:sz w:val="24"/>
          <w:szCs w:val="24"/>
        </w:rPr>
      </w:pPr>
      <w:r>
        <w:rPr>
          <w:rFonts w:ascii="var(--ps-primary-font)" w:hAnsi="var(--ps-primary-font)"/>
          <w:sz w:val="24"/>
          <w:szCs w:val="24"/>
        </w:rPr>
        <w:t>Orden de declaración</w:t>
      </w:r>
    </w:p>
    <w:p w14:paraId="56970A78" w14:textId="77777777" w:rsidR="005027C0" w:rsidRDefault="005027C0" w:rsidP="005027C0">
      <w:pPr>
        <w:pStyle w:val="NormalWeb"/>
        <w:spacing w:after="75" w:afterAutospacing="0" w:line="300" w:lineRule="atLeast"/>
        <w:ind w:left="75"/>
        <w:rPr>
          <w:rFonts w:ascii="var(--ps-secondary-font)" w:hAnsi="var(--ps-secondary-font)"/>
        </w:rPr>
      </w:pPr>
      <w:r>
        <w:rPr>
          <w:rFonts w:ascii="var(--ps-secondary-font)" w:hAnsi="var(--ps-secondary-font)"/>
        </w:rPr>
        <w:t>Para el orden de declaración resulta mucho más cómodo usar el orden alfabético para poder buscar luego una propiedad, por ejemplo si querés buscar un z-index sabes que siempre está al final de las declaraciones.</w:t>
      </w:r>
    </w:p>
    <w:p w14:paraId="118E3745" w14:textId="29AC4C1B" w:rsidR="005027C0" w:rsidRPr="005027C0" w:rsidRDefault="005027C0" w:rsidP="005027C0">
      <w:pPr>
        <w:rPr>
          <w:rFonts w:ascii="Times New Roman" w:eastAsia="Times New Roman" w:hAnsi="Times New Roman" w:cs="Times New Roman"/>
          <w:lang w:eastAsia="es-MX"/>
        </w:rPr>
      </w:pPr>
      <w:r w:rsidRPr="005027C0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5027C0">
        <w:rPr>
          <w:rFonts w:ascii="Times New Roman" w:eastAsia="Times New Roman" w:hAnsi="Times New Roman" w:cs="Times New Roman"/>
          <w:lang w:eastAsia="es-MX"/>
        </w:rPr>
        <w:instrText xml:space="preserve"> INCLUDEPICTURE "https://assets.digitalhouse.com/content/ar/td/fe/c5a/ordenDeclaracion.png" \* MERGEFORMATINET </w:instrText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5027C0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2A2CBE53" wp14:editId="7B1D2F4B">
            <wp:extent cx="5612130" cy="3599815"/>
            <wp:effectExtent l="0" t="0" r="1270" b="0"/>
            <wp:docPr id="7" name="Imagen 7" descr="Orden de declar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den de declarac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C0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357A0904" w14:textId="77777777" w:rsidR="005027C0" w:rsidRDefault="005027C0"/>
    <w:sectPr w:rsidR="00502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primary-font)">
    <w:altName w:val="Cambria"/>
    <w:panose1 w:val="020B0604020202020204"/>
    <w:charset w:val="00"/>
    <w:family w:val="roman"/>
    <w:notTrueType/>
    <w:pitch w:val="default"/>
  </w:font>
  <w:font w:name="var(--ps-secondary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31"/>
    <w:rsid w:val="001D7131"/>
    <w:rsid w:val="0050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FA1D6"/>
  <w15:chartTrackingRefBased/>
  <w15:docId w15:val="{C9141C4C-7E31-7F40-BFEB-984134C7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27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027C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27C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027C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027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430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2</cp:revision>
  <dcterms:created xsi:type="dcterms:W3CDTF">2022-05-23T22:10:00Z</dcterms:created>
  <dcterms:modified xsi:type="dcterms:W3CDTF">2022-06-01T22:44:00Z</dcterms:modified>
</cp:coreProperties>
</file>