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C710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26806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1182C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75F09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40E7D1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AE1707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527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EC2D3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3F4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7BEF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DC21B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C498C" w14:textId="34499326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375471">
        <w:rPr>
          <w:rFonts w:ascii="Times New Roman" w:hAnsi="Times New Roman" w:cs="Times New Roman"/>
          <w:sz w:val="56"/>
          <w:szCs w:val="28"/>
        </w:rPr>
        <w:t>2</w:t>
      </w:r>
    </w:p>
    <w:p w14:paraId="2E0E3B2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2FF2E7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A65E07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8340F">
        <w:rPr>
          <w:rFonts w:ascii="Times New Roman" w:hAnsi="Times New Roman" w:cs="Times New Roman"/>
          <w:sz w:val="28"/>
          <w:szCs w:val="28"/>
        </w:rPr>
        <w:t>С</w:t>
      </w:r>
      <w:r w:rsidR="00C45155">
        <w:rPr>
          <w:rFonts w:ascii="Times New Roman" w:hAnsi="Times New Roman" w:cs="Times New Roman"/>
          <w:sz w:val="28"/>
          <w:szCs w:val="28"/>
        </w:rPr>
        <w:t>тандартные методы модуля Математики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37201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E3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A3BC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C544BE8" w14:textId="20AC287F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75471">
        <w:rPr>
          <w:rFonts w:ascii="Times New Roman" w:hAnsi="Times New Roman" w:cs="Times New Roman"/>
          <w:sz w:val="28"/>
          <w:szCs w:val="28"/>
        </w:rPr>
        <w:t>Сойка С.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F104D5" w14:textId="0092F42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75471">
        <w:rPr>
          <w:rFonts w:ascii="Times New Roman" w:hAnsi="Times New Roman" w:cs="Times New Roman"/>
          <w:sz w:val="28"/>
          <w:szCs w:val="28"/>
        </w:rPr>
        <w:t>6</w:t>
      </w:r>
    </w:p>
    <w:p w14:paraId="5153470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2D7D34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CD1CD99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7C928E6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B32C08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10744C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34A7A7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495F5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BB17DAB" w14:textId="132F0488" w:rsidR="00375471" w:rsidRDefault="0077386C" w:rsidP="003754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375471">
        <w:rPr>
          <w:rFonts w:ascii="Times New Roman" w:hAnsi="Times New Roman" w:cs="Times New Roman"/>
          <w:sz w:val="28"/>
          <w:szCs w:val="28"/>
        </w:rPr>
        <w:br w:type="page"/>
      </w:r>
    </w:p>
    <w:p w14:paraId="491A21EB" w14:textId="145AE761" w:rsidR="0077386C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E6B2084" w14:textId="64B2FB54" w:rsid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 xml:space="preserve">выражения в среде Visual Studio на языке Visual C#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о вариантам.</w:t>
      </w:r>
    </w:p>
    <w:p w14:paraId="0E6A2135" w14:textId="32582E49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66185DC2" w14:textId="7E87BD4A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t>В одной и той же программе предусмотреть два варианта последовательного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расч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75471">
        <w:rPr>
          <w:rFonts w:ascii="Times New Roman" w:hAnsi="Times New Roman" w:cs="Times New Roman"/>
          <w:sz w:val="28"/>
          <w:szCs w:val="28"/>
        </w:rPr>
        <w:t>та:</w:t>
      </w:r>
    </w:p>
    <w:p w14:paraId="4FD1CE7E" w14:textId="55466518" w:rsidR="00375471" w:rsidRPr="00375471" w:rsidRDefault="00375471" w:rsidP="00375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всего выражения одной переменной;</w:t>
      </w:r>
    </w:p>
    <w:p w14:paraId="7BF4866D" w14:textId="7FFD88D5" w:rsidR="00375471" w:rsidRDefault="00375471" w:rsidP="003754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5471">
        <w:rPr>
          <w:rFonts w:ascii="Times New Roman" w:hAnsi="Times New Roman" w:cs="Times New Roman"/>
          <w:sz w:val="28"/>
          <w:szCs w:val="28"/>
        </w:rPr>
        <w:t>рисвоение значения другой переменной упрощённого выражения,</w:t>
      </w:r>
      <w:r w:rsidRPr="00375471"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набранного из сочетания переменных, которым присвоены фрагменты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исходного выражения.</w:t>
      </w:r>
    </w:p>
    <w:p w14:paraId="3C775ADA" w14:textId="190915B9" w:rsid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для расчета: </w:t>
      </w:r>
    </w:p>
    <w:p w14:paraId="0C93213E" w14:textId="28B49AB1" w:rsidR="00375471" w:rsidRPr="00375471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3754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F50CB" wp14:editId="100766AF">
            <wp:extent cx="3638550" cy="1484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167" cy="14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775F" w14:textId="4A1F5F0F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3E6E4AE0" w14:textId="77777777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91FA8" wp14:editId="17E27A5E">
            <wp:extent cx="3028950" cy="406043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551" cy="40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033" w14:textId="68DE97B1" w:rsidR="00375471" w:rsidRPr="00BD2BF7" w:rsidRDefault="00375471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тестовых примеров.</w:t>
      </w:r>
    </w:p>
    <w:p w14:paraId="027632C9" w14:textId="7EE0B787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тестовых примеров воспользуемся расчетом данного выражения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EDAF35" w14:textId="0CDF3299" w:rsid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1959A" wp14:editId="0B45B937">
            <wp:extent cx="5940425" cy="321500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339" w14:textId="32CAF321" w:rsidR="00BD2BF7" w:rsidRPr="00BD2BF7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E1082" wp14:editId="143AE56A">
            <wp:extent cx="5940425" cy="3220720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8EA" w14:textId="19B32754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058EDD0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EA83CB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F52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задание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_2</w:t>
      </w:r>
    </w:p>
    <w:p w14:paraId="5D84FC76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D62DBB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A54A3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1D9779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AED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6906B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2BF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phrase_1, phrase_2, action_1, action_2, action_3, action_4, action_5, action_6, action_7, action_8, action_9, action_10,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2FD15CB5" w14:textId="4A29ED19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phrase_1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((((58.0 * 15.0 + 4.0) / 15.0) - ((56.0 * 24.0 + 7.0) / 24.0)), 1.0 / 3.0) / 0.8) + ((2.0 * 9.0 + 1.0) / 9.0 * 0.225)) /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(((8.0 * 4.0 + 3.0) / 4.0) * (3.0 / 5.0)) + 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3.0)), 1.0 / 5.0)) + (3.1415926 /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DDE514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phrase_1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E14CF1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 = ((58.0 * 15.0 + 4.0) / 15.0) - ((56.0 * 24.0 + 7.0) / 24.0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25170D8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action_2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(action_1, 1.0 /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963109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action_3 = action_2 /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0.8;</w:t>
      </w:r>
      <w:proofErr w:type="gramEnd"/>
    </w:p>
    <w:p w14:paraId="28816AD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action_4 = (2.0 * 9.0 + 1.0) / 9.0 *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0.225;</w:t>
      </w:r>
      <w:proofErr w:type="gramEnd"/>
    </w:p>
    <w:p w14:paraId="07EDAEF4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action_5 = action_3 +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4;</w:t>
      </w:r>
      <w:proofErr w:type="gramEnd"/>
    </w:p>
    <w:p w14:paraId="445D741F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action_6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(action_5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03CACEA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action_7 = ((8.0 * 4.0 + 3.0) / 4.0) * (3.0 / 5.0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2C27D2D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action_8 = action_6 /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7;</w:t>
      </w:r>
      <w:proofErr w:type="gramEnd"/>
    </w:p>
    <w:p w14:paraId="3A48FDF7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action_9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(1.0 / 0.13, 3.0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D43C5AC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action_10 =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(action_9, 1.0 / 5.0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032243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action_11 = 3.1415926 / 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3.0;</w:t>
      </w:r>
      <w:proofErr w:type="gramEnd"/>
    </w:p>
    <w:p w14:paraId="2F4648D2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phrase_2 = action_8 + action_10 + action_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11;</w:t>
      </w:r>
      <w:proofErr w:type="gramEnd"/>
    </w:p>
    <w:p w14:paraId="36646A05" w14:textId="77777777" w:rsidR="00BD2BF7" w:rsidRP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BD2B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phrase_2</w:t>
      </w:r>
      <w:proofErr w:type="gramStart"/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5441177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B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5EDF4A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A90AA6" w14:textId="77777777" w:rsidR="00BD2BF7" w:rsidRDefault="00BD2BF7" w:rsidP="00BD2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88149" w14:textId="510A6A4E" w:rsidR="00375471" w:rsidRDefault="00BD2BF7" w:rsidP="00BD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E5C460" w14:textId="35E92606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4C6490B7" w14:textId="26640FA4" w:rsidR="00375471" w:rsidRDefault="00BD2BF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 w:rsidRPr="00BD2B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8D986" wp14:editId="7D7EF52E">
            <wp:extent cx="5940425" cy="388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19" b="-1"/>
                    <a:stretch/>
                  </pic:blipFill>
                  <pic:spPr bwMode="auto"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A3DE" w14:textId="2138841D" w:rsidR="00375471" w:rsidRDefault="00375471" w:rsidP="0037547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103107A8" w14:textId="4800099A" w:rsidR="00375471" w:rsidRPr="00F74EC7" w:rsidRDefault="00F74EC7" w:rsidP="003754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в</w:t>
      </w:r>
      <w:r w:rsidRPr="00375471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375471">
        <w:rPr>
          <w:rFonts w:ascii="Times New Roman" w:hAnsi="Times New Roman" w:cs="Times New Roman"/>
          <w:sz w:val="28"/>
          <w:szCs w:val="28"/>
        </w:rPr>
        <w:t xml:space="preserve"> расчёт результата сложного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5471">
        <w:rPr>
          <w:rFonts w:ascii="Times New Roman" w:hAnsi="Times New Roman" w:cs="Times New Roman"/>
          <w:sz w:val="28"/>
          <w:szCs w:val="28"/>
        </w:rPr>
        <w:t>выражения в среде Visual Studio на языке Visual C#</w:t>
      </w:r>
      <w:r>
        <w:rPr>
          <w:rFonts w:ascii="Times New Roman" w:hAnsi="Times New Roman" w:cs="Times New Roman"/>
          <w:sz w:val="28"/>
          <w:szCs w:val="28"/>
        </w:rPr>
        <w:t>. Результат расчета целым выражением и по действиям был получен одинаковый, что указывает на правильность выполнения задания.</w:t>
      </w:r>
    </w:p>
    <w:sectPr w:rsidR="00375471" w:rsidRPr="00F74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EB06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5E43"/>
    <w:multiLevelType w:val="hybridMultilevel"/>
    <w:tmpl w:val="41B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3658">
    <w:abstractNumId w:val="1"/>
  </w:num>
  <w:num w:numId="2" w16cid:durableId="70772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375471"/>
    <w:rsid w:val="005153D8"/>
    <w:rsid w:val="0077386C"/>
    <w:rsid w:val="008E6780"/>
    <w:rsid w:val="009572AC"/>
    <w:rsid w:val="009B03A5"/>
    <w:rsid w:val="009E3F7E"/>
    <w:rsid w:val="00B8340F"/>
    <w:rsid w:val="00BD2BF7"/>
    <w:rsid w:val="00C45155"/>
    <w:rsid w:val="00D26FD7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700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2022-10-29T19:48:00Z</dcterms:modified>
</cp:coreProperties>
</file>