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96q1a7kk2yx" w:id="0"/>
      <w:bookmarkEnd w:id="0"/>
      <w:r w:rsidDel="00000000" w:rsidR="00000000" w:rsidRPr="00000000">
        <w:rPr>
          <w:rtl w:val="0"/>
        </w:rPr>
        <w:t xml:space="preserve">List of Articles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hurcmr96nu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5G System Architecture</w:t>
      </w:r>
    </w:p>
    <w:p w:rsidR="00000000" w:rsidDel="00000000" w:rsidP="00000000" w:rsidRDefault="00000000" w:rsidRPr="00000000" w14:paraId="00000004">
      <w:pPr>
        <w:pStyle w:val="Heading3"/>
        <w:spacing w:before="280" w:lineRule="auto"/>
        <w:rPr>
          <w:i w:val="1"/>
        </w:rPr>
      </w:pPr>
      <w:bookmarkStart w:colFirst="0" w:colLast="0" w:name="_oiytcgc9s6wm" w:id="2"/>
      <w:bookmarkEnd w:id="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i w:val="1"/>
          <w:rtl w:val="0"/>
        </w:rPr>
        <w:t xml:space="preserve">A softwarized perspective of the 5G networks</w:t>
      </w:r>
    </w:p>
    <w:p w:rsidR="00000000" w:rsidDel="00000000" w:rsidP="00000000" w:rsidRDefault="00000000" w:rsidRPr="00000000" w14:paraId="00000005">
      <w:pPr>
        <w:numPr>
          <w:ilvl w:val="0"/>
          <w:numId w:val="360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Cardoso et al., arXiv, June 2020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arxiv.org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spacing w:after="240" w:before="240" w:lineRule="auto"/>
        <w:rPr/>
      </w:pPr>
      <w:bookmarkStart w:colFirst="0" w:colLast="0" w:name="_vahh7glxo3su" w:id="3"/>
      <w:bookmarkEnd w:id="3"/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360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Overview of </w:t>
      </w:r>
      <w:r w:rsidDel="00000000" w:rsidR="00000000" w:rsidRPr="00000000">
        <w:rPr>
          <w:i w:val="1"/>
          <w:rtl w:val="0"/>
        </w:rPr>
        <w:t xml:space="preserve">Service-Based Architecture (SBA)</w:t>
      </w:r>
      <w:r w:rsidDel="00000000" w:rsidR="00000000" w:rsidRPr="00000000">
        <w:rPr>
          <w:rtl w:val="0"/>
        </w:rPr>
        <w:t xml:space="preserve"> in 3GPP Rel-15 core.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36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Emphasizes cloud-native modularization and microservice-based NF implementation.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360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Highlights control-user plane separation within the core for flexibility.</w:t>
        <w:br w:type="textWrapping"/>
      </w:r>
    </w:p>
    <w:p w:rsidR="00000000" w:rsidDel="00000000" w:rsidP="00000000" w:rsidRDefault="00000000" w:rsidRPr="00000000" w14:paraId="0000000A">
      <w:pPr>
        <w:pStyle w:val="Heading4"/>
        <w:spacing w:after="240" w:before="240" w:lineRule="auto"/>
        <w:rPr>
          <w:b w:val="1"/>
        </w:rPr>
      </w:pPr>
      <w:bookmarkStart w:colFirst="0" w:colLast="0" w:name="_3nonj1qgj2hr" w:id="4"/>
      <w:bookmarkEnd w:id="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Service-Based Architecture (SBA) in 3GPP Rel‑15: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5G core is structured as an SBA, where Network Functions (NFs) expose services via APIs.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NFs communicate directly using standard, language-agnostic protocols, easing interoperability and scalability.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Cloud-Native &amp; Microservices Deployment:</w:t>
      </w:r>
    </w:p>
    <w:p w:rsidR="00000000" w:rsidDel="00000000" w:rsidP="00000000" w:rsidRDefault="00000000" w:rsidRPr="00000000" w14:paraId="0000000F">
      <w:pPr>
        <w:numPr>
          <w:ilvl w:val="0"/>
          <w:numId w:val="22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Core and RAN functions are fully software-controlled, decoupled from specialized hardware via virtualization, SDN, and SDR.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2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This enables modular, composable NF design, facilitating independent development and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Control-Plane &amp; Data-Plane Separation (CUPS):</w:t>
      </w:r>
    </w:p>
    <w:p w:rsidR="00000000" w:rsidDel="00000000" w:rsidP="00000000" w:rsidRDefault="00000000" w:rsidRPr="00000000" w14:paraId="00000012">
      <w:pPr>
        <w:numPr>
          <w:ilvl w:val="0"/>
          <w:numId w:val="20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5G embraces the CUPS model—the separation of control and user plane—both in core (e.g., SMF vs UPF) and in RAN (CU-CP vs CU-UP).</w:t>
      </w:r>
    </w:p>
    <w:p w:rsidR="00000000" w:rsidDel="00000000" w:rsidP="00000000" w:rsidRDefault="00000000" w:rsidRPr="00000000" w14:paraId="00000013">
      <w:pPr>
        <w:numPr>
          <w:ilvl w:val="0"/>
          <w:numId w:val="20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This allows independent scaling and placement of NFs depending on their functional role.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Pillars of Softwarization: SDN, SDR &amp; Virtualization: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SDN</w:t>
      </w:r>
    </w:p>
    <w:p w:rsidR="00000000" w:rsidDel="00000000" w:rsidP="00000000" w:rsidRDefault="00000000" w:rsidRPr="00000000" w14:paraId="00000016">
      <w:pPr>
        <w:numPr>
          <w:ilvl w:val="0"/>
          <w:numId w:val="39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Decouples control and data planes in the network; centralized controller manages forwarding across infrastructure nodes.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SDR</w:t>
      </w:r>
    </w:p>
    <w:p w:rsidR="00000000" w:rsidDel="00000000" w:rsidP="00000000" w:rsidRDefault="00000000" w:rsidRPr="00000000" w14:paraId="00000018">
      <w:pPr>
        <w:numPr>
          <w:ilvl w:val="0"/>
          <w:numId w:val="35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Radio functionality (modulation, MAC, PHY) becomes software-defined and programmable.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Virtualization</w:t>
      </w:r>
    </w:p>
    <w:p w:rsidR="00000000" w:rsidDel="00000000" w:rsidP="00000000" w:rsidRDefault="00000000" w:rsidRPr="00000000" w14:paraId="0000001A">
      <w:pPr>
        <w:numPr>
          <w:ilvl w:val="0"/>
          <w:numId w:val="24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Enables slicing and multi-tenancy through logical abstraction of network services over shared infrastructure.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Resource Abstraction &amp; Cross-Layer Management (CML):</w:t>
      </w:r>
    </w:p>
    <w:p w:rsidR="00000000" w:rsidDel="00000000" w:rsidP="00000000" w:rsidRDefault="00000000" w:rsidRPr="00000000" w14:paraId="0000001C">
      <w:pPr>
        <w:numPr>
          <w:ilvl w:val="0"/>
          <w:numId w:val="23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Supports Converged Multi-Layer (CML) management: transmission, control, and compute resources across access and core.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3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Enables dynamic resource optimization per service requirements (e.g. QoS), cross-domain coordination.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Functional Architecture Layers:</w:t>
      </w:r>
    </w:p>
    <w:p w:rsidR="00000000" w:rsidDel="00000000" w:rsidP="00000000" w:rsidRDefault="00000000" w:rsidRPr="00000000" w14:paraId="0000001F">
      <w:pPr>
        <w:numPr>
          <w:ilvl w:val="0"/>
          <w:numId w:val="26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5G-SDWN-AL</w:t>
      </w:r>
      <w:r w:rsidDel="00000000" w:rsidR="00000000" w:rsidRPr="00000000">
        <w:rPr>
          <w:rtl w:val="0"/>
        </w:rPr>
        <w:t xml:space="preserve"> (Application Layer): Defines service intent and slice-level resource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6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5G-SDWN-NCL</w:t>
      </w:r>
      <w:r w:rsidDel="00000000" w:rsidR="00000000" w:rsidRPr="00000000">
        <w:rPr>
          <w:rtl w:val="0"/>
        </w:rPr>
        <w:t xml:space="preserve"> (Control Layer): Acts as network controller/orchestrator (like SDN controller).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6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5G-SDWN-PLI</w:t>
      </w:r>
      <w:r w:rsidDel="00000000" w:rsidR="00000000" w:rsidRPr="00000000">
        <w:rPr>
          <w:rtl w:val="0"/>
        </w:rPr>
        <w:t xml:space="preserve"> (Physical Layer): Contains RAN (small cells, macro-cells), core network elements.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RAN Disaggregation &amp; Heterogeneous Access:</w:t>
      </w:r>
    </w:p>
    <w:p w:rsidR="00000000" w:rsidDel="00000000" w:rsidP="00000000" w:rsidRDefault="00000000" w:rsidRPr="00000000" w14:paraId="00000023">
      <w:pPr>
        <w:numPr>
          <w:ilvl w:val="0"/>
          <w:numId w:val="11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RAN is virtualized and disaggregated: supports legacy (eNB, macro), small cells (mmWave), and 3G/4G nodes.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1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Architecture supports both coordinated multi-AP (CM-5G-SDWN) and heterogeneous multi-tier (Het-5G-SDWN) deployments.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Network Slicing &amp; Isolation:</w:t>
      </w:r>
    </w:p>
    <w:p w:rsidR="00000000" w:rsidDel="00000000" w:rsidP="00000000" w:rsidRDefault="00000000" w:rsidRPr="00000000" w14:paraId="00000026">
      <w:pPr>
        <w:numPr>
          <w:ilvl w:val="0"/>
          <w:numId w:val="38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Virtualization extends to the creation of logical slices per tenant, with isolation across flows, protocols, and resources.</w:t>
      </w:r>
    </w:p>
    <w:p w:rsidR="00000000" w:rsidDel="00000000" w:rsidP="00000000" w:rsidRDefault="00000000" w:rsidRPr="00000000" w14:paraId="00000027">
      <w:pPr>
        <w:numPr>
          <w:ilvl w:val="0"/>
          <w:numId w:val="38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Slices can exist at multiple layers (flow-, protocol-, resource-level) with strict isolation policies.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Centralized Hierarchical Resource Control Model: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Resource controller comprised of:</w:t>
      </w:r>
    </w:p>
    <w:p w:rsidR="00000000" w:rsidDel="00000000" w:rsidP="00000000" w:rsidRDefault="00000000" w:rsidRPr="00000000" w14:paraId="0000002A">
      <w:pPr>
        <w:numPr>
          <w:ilvl w:val="0"/>
          <w:numId w:val="23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SD-VRM</w:t>
      </w:r>
      <w:r w:rsidDel="00000000" w:rsidR="00000000" w:rsidRPr="00000000">
        <w:rPr>
          <w:rtl w:val="0"/>
        </w:rPr>
        <w:t xml:space="preserve"> — Virtual layer translating SLAs per slice</w:t>
      </w:r>
    </w:p>
    <w:p w:rsidR="00000000" w:rsidDel="00000000" w:rsidP="00000000" w:rsidRDefault="00000000" w:rsidRPr="00000000" w14:paraId="0000002B">
      <w:pPr>
        <w:numPr>
          <w:ilvl w:val="0"/>
          <w:numId w:val="23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SD-CRM</w:t>
      </w:r>
      <w:r w:rsidDel="00000000" w:rsidR="00000000" w:rsidRPr="00000000">
        <w:rPr>
          <w:rtl w:val="0"/>
        </w:rPr>
        <w:t xml:space="preserve"> — Coordinates pooled resources</w:t>
      </w:r>
    </w:p>
    <w:p w:rsidR="00000000" w:rsidDel="00000000" w:rsidP="00000000" w:rsidRDefault="00000000" w:rsidRPr="00000000" w14:paraId="0000002C">
      <w:pPr>
        <w:numPr>
          <w:ilvl w:val="0"/>
          <w:numId w:val="23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SD-LRM</w:t>
      </w:r>
      <w:r w:rsidDel="00000000" w:rsidR="00000000" w:rsidRPr="00000000">
        <w:rPr>
          <w:rtl w:val="0"/>
        </w:rPr>
        <w:t xml:space="preserve"> — Manages local device-level resources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Case Studies: Enhanced Coverage &amp; QoS: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Demonstrated improvements in throughput, isolation, coverage via centralized control in both homogeneous and heterogeneous deployments.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80" w:lineRule="auto"/>
        <w:rPr/>
      </w:pPr>
      <w:bookmarkStart w:colFirst="0" w:colLast="0" w:name="_vwq0g2hg2cnu" w:id="5"/>
      <w:bookmarkEnd w:id="5"/>
      <w:r w:rsidDel="00000000" w:rsidR="00000000" w:rsidRPr="00000000">
        <w:rPr>
          <w:rtl w:val="0"/>
        </w:rPr>
        <w:t xml:space="preserve">Summary factoids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The 5G Core Network introduced in 3GPP Release 15 adopts a Service-Based Architecture (SBA), where network functions expose services via standardized APIs (primarily HTTP/2 + JSON).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SBA enables dynamic service discovery and direct NF-to-NF communication without requiring intermediaries or brokers.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The SBA model decouples the service consumer from the service provider through the use of a Network Repository Function (NRF).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SBA supports horizontal scalability and modularity by treating every function (e.g., AMF, SMF, PCF) as an independent service.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5G core and RAN functions are designed as cloud-native components that follow the principles of containerization, statelessness, and modularity.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Network Functions (NFs) are implemented as microservices, enabling CI/CD deployment, independent updates, and fine-grained scaling.</w:t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Each NF runs in isolated execution environments, typically containers orchestrated via Kubernetes or other NFVO frameworks.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The use of microservices and container platforms supports vendor-agnostic and hardware-agnostic deployments in hybrid cloud environments.</w:t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Factoid 9</w:t>
      </w:r>
      <w:r w:rsidDel="00000000" w:rsidR="00000000" w:rsidRPr="00000000">
        <w:rPr>
          <w:rtl w:val="0"/>
        </w:rPr>
        <w:t xml:space="preserve">: These cloud-native features allow for slicing, multi-tenancy, and elasticity in managing network resources.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Factoid 10</w:t>
      </w:r>
      <w:r w:rsidDel="00000000" w:rsidR="00000000" w:rsidRPr="00000000">
        <w:rPr>
          <w:rtl w:val="0"/>
        </w:rPr>
        <w:t xml:space="preserve">: 5G continues the Control and User Plane Separation (CUPS) principle introduced in 3GPP Rel‑14, allowing independent placement and scaling of control-plane (AMF, SMF) and user-plane (UPF) functions.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Factoid 11</w:t>
      </w:r>
      <w:r w:rsidDel="00000000" w:rsidR="00000000" w:rsidRPr="00000000">
        <w:rPr>
          <w:rtl w:val="0"/>
        </w:rPr>
        <w:t xml:space="preserve">: CUPS enables deploying UPF close to the network edge for latency-sensitive services, while control-plane functions remain centralized.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Factoid 12</w:t>
      </w:r>
      <w:r w:rsidDel="00000000" w:rsidR="00000000" w:rsidRPr="00000000">
        <w:rPr>
          <w:rtl w:val="0"/>
        </w:rPr>
        <w:t xml:space="preserve">: Separation of control and user planes enhances fault isolation and resource utilization across the network.</w:t>
        <w:br w:type="textWrapping"/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Factoid 13</w:t>
      </w:r>
      <w:r w:rsidDel="00000000" w:rsidR="00000000" w:rsidRPr="00000000">
        <w:rPr>
          <w:rtl w:val="0"/>
        </w:rPr>
        <w:t xml:space="preserve">: CUPS is a prerequisite for enabling flexible and performant network slicing and multi-access edge computing (MEC).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before="280" w:lineRule="auto"/>
        <w:rPr>
          <w:i w:val="1"/>
        </w:rPr>
      </w:pPr>
      <w:bookmarkStart w:colFirst="0" w:colLast="0" w:name="_35zmyj67yqra" w:id="6"/>
      <w:bookmarkEnd w:id="6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i w:val="1"/>
          <w:rtl w:val="0"/>
        </w:rPr>
        <w:t xml:space="preserve">Procedure-Aware Stateless Systems for 5G &amp; Beyond Core Networks</w:t>
      </w:r>
    </w:p>
    <w:p w:rsidR="00000000" w:rsidDel="00000000" w:rsidP="00000000" w:rsidRDefault="00000000" w:rsidRPr="00000000" w14:paraId="00000040">
      <w:pPr>
        <w:numPr>
          <w:ilvl w:val="0"/>
          <w:numId w:val="6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Goshi et al., IEEE, Jan 2024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https://www.researchgate.net/publication/377840982_Procedure-Aware_Stateless_Systems_for_5G_Beyond_Core_Networks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spacing w:after="240" w:before="240" w:lineRule="auto"/>
        <w:rPr/>
      </w:pPr>
      <w:bookmarkStart w:colFirst="0" w:colLast="0" w:name="_uko8es2pzc85" w:id="7"/>
      <w:bookmarkEnd w:id="7"/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62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SBA design introduced in 3GPP Rel‑15; CUPS concept from Rel‑14.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6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Stateless core functions store context externally via Unstructured Data Storage Function (UDSF).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62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Introduces piggyback and proactive-push methods to reduce latency in stateless NF state retrieval.</w:t>
      </w:r>
    </w:p>
    <w:p w:rsidR="00000000" w:rsidDel="00000000" w:rsidP="00000000" w:rsidRDefault="00000000" w:rsidRPr="00000000" w14:paraId="00000045">
      <w:pPr>
        <w:pStyle w:val="Heading4"/>
        <w:spacing w:after="240" w:before="240" w:lineRule="auto"/>
        <w:rPr>
          <w:b w:val="1"/>
        </w:rPr>
      </w:pPr>
      <w:bookmarkStart w:colFirst="0" w:colLast="0" w:name="_3k0qndbmp6qe" w:id="8"/>
      <w:bookmarkEnd w:id="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Standards Context &amp; Design Drivers: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5G SBA introduced in 3GPP Rel‑15; CUPS released in Rel‑14, enabling separation of control and user plane.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Introduction of UDSF for Stateless NFs:</w:t>
      </w:r>
    </w:p>
    <w:p w:rsidR="00000000" w:rsidDel="00000000" w:rsidP="00000000" w:rsidRDefault="00000000" w:rsidRPr="00000000" w14:paraId="00000049">
      <w:pPr>
        <w:numPr>
          <w:ilvl w:val="0"/>
          <w:numId w:val="24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Unstructured Data Storage Function (UDSF)</w:t>
      </w:r>
      <w:r w:rsidDel="00000000" w:rsidR="00000000" w:rsidRPr="00000000">
        <w:rPr>
          <w:rtl w:val="0"/>
        </w:rPr>
        <w:t xml:space="preserve"> acts as a central external database where stateless NFs (e.g., AMF, SMF, PCF, AUSF, UDM) store/retrieve their UE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4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Stateless functions are defined as those decoupled from their UE-state, enabling container-based scalability and dynamic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State Management Paradigms:</w:t>
      </w:r>
    </w:p>
    <w:p w:rsidR="00000000" w:rsidDel="00000000" w:rsidP="00000000" w:rsidRDefault="00000000" w:rsidRPr="00000000" w14:paraId="0000004C">
      <w:pPr>
        <w:numPr>
          <w:ilvl w:val="0"/>
          <w:numId w:val="4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Traditional stateful NFs bind local state and fail on instance loss; stateless architectures offload it externally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Stateless strategies include: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a. </w:t>
      </w:r>
      <w:r w:rsidDel="00000000" w:rsidR="00000000" w:rsidRPr="00000000">
        <w:rPr>
          <w:b w:val="1"/>
          <w:rtl w:val="0"/>
        </w:rPr>
        <w:t xml:space="preserve">Transactional stateless</w:t>
      </w:r>
      <w:r w:rsidDel="00000000" w:rsidR="00000000" w:rsidRPr="00000000">
        <w:rPr>
          <w:rtl w:val="0"/>
        </w:rPr>
        <w:t xml:space="preserve">: state fetched before and saved after every request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1"/>
          <w:rtl w:val="0"/>
        </w:rPr>
        <w:t xml:space="preserve">Procedure-aware stateless</w:t>
      </w:r>
      <w:r w:rsidDel="00000000" w:rsidR="00000000" w:rsidRPr="00000000">
        <w:rPr>
          <w:rtl w:val="0"/>
        </w:rPr>
        <w:t xml:space="preserve">: optimized for control procedures using request awareness.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Procedure-Aware Patterns Introduced: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Piggyback-based</w:t>
      </w:r>
      <w:r w:rsidDel="00000000" w:rsidR="00000000" w:rsidRPr="00000000">
        <w:rPr>
          <w:rtl w:val="0"/>
        </w:rPr>
        <w:t xml:space="preserve">: single retrieval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global_ue_ctx</w:t>
      </w:r>
      <w:r w:rsidDel="00000000" w:rsidR="00000000" w:rsidRPr="00000000">
        <w:rPr>
          <w:rtl w:val="0"/>
        </w:rPr>
        <w:t xml:space="preserve"> at procedure start and piggyback in subsequent NF-to-NF HTTP calls. Reduces redundant fetches.</w:t>
      </w:r>
    </w:p>
    <w:p w:rsidR="00000000" w:rsidDel="00000000" w:rsidP="00000000" w:rsidRDefault="00000000" w:rsidRPr="00000000" w14:paraId="00000053">
      <w:pPr>
        <w:numPr>
          <w:ilvl w:val="0"/>
          <w:numId w:val="20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Empirical results show ~44% &amp; ~70% decrease in completion time for synchronous procedures, e.g. Registration/Deregistration.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: AMF instructs UDSF to proactively push relevant UE context to other NFs at procedure start (NFs must support new HTTP POST/GET endpoints).</w:t>
      </w:r>
    </w:p>
    <w:p w:rsidR="00000000" w:rsidDel="00000000" w:rsidP="00000000" w:rsidRDefault="00000000" w:rsidRPr="00000000" w14:paraId="00000055">
      <w:pPr>
        <w:numPr>
          <w:ilvl w:val="0"/>
          <w:numId w:val="46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Provides ~13–22% improvements in asynchronous procedures (e.g. PDU session establishment/release)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Performance &amp; Resource Impact:</w:t>
      </w:r>
    </w:p>
    <w:p w:rsidR="00000000" w:rsidDel="00000000" w:rsidP="00000000" w:rsidRDefault="00000000" w:rsidRPr="00000000" w14:paraId="00000057">
      <w:pPr>
        <w:numPr>
          <w:ilvl w:val="0"/>
          <w:numId w:val="19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Both approaches reduce Procedure Completion Time (PCT) compared to the baseline (transactional stateless) with no significant CPU or bandwidth penalty.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9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Piggyback approach yielded best results for synchronous procedures; proactive-push outperforms in asynchronous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9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 hybrid strategy combining both approaches yields optimal overall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Control Procedures Covered:</w:t>
      </w:r>
    </w:p>
    <w:p w:rsidR="00000000" w:rsidDel="00000000" w:rsidP="00000000" w:rsidRDefault="00000000" w:rsidRPr="00000000" w14:paraId="0000005B">
      <w:pPr>
        <w:numPr>
          <w:ilvl w:val="0"/>
          <w:numId w:val="27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Evaluated on Registration, PDU Session Establishment, Release, and Deregistration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Deployment Context:</w:t>
      </w:r>
    </w:p>
    <w:p w:rsidR="00000000" w:rsidDel="00000000" w:rsidP="00000000" w:rsidRDefault="00000000" w:rsidRPr="00000000" w14:paraId="0000005D">
      <w:pPr>
        <w:numPr>
          <w:ilvl w:val="0"/>
          <w:numId w:val="25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Prototypes deployed in Kubernetes private cloud (containers, K8s orchestration) using Stateless Free5GC implementation with modified SBI endpoints.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rPr/>
      </w:pPr>
      <w:bookmarkStart w:colFirst="0" w:colLast="0" w:name="_u18n0y7wyyjq" w:id="9"/>
      <w:bookmarkEnd w:id="9"/>
      <w:r w:rsidDel="00000000" w:rsidR="00000000" w:rsidRPr="00000000">
        <w:rPr>
          <w:rtl w:val="0"/>
        </w:rPr>
        <w:t xml:space="preserve">Summary factoids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In 5G SBA, core functions like AMF, SMF, AUSF, and UDM can operate statelessly by offloading UE context to an external Unstructured Data Storage Function (UDSF).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Stateless NFs gain elasticity and failure resilience, enabling container-based deployments and fast restarts without local state loss.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UDSF acts as a centralized, non-relational key-value store, enabling fast read/write of UE-related state.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Stateful NFs are tightly coupled with internal UE context, causing failure risks and scaling limitations.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i w:val="1"/>
          <w:rtl w:val="0"/>
        </w:rPr>
        <w:t xml:space="preserve">piggyback-based approach</w:t>
      </w:r>
      <w:r w:rsidDel="00000000" w:rsidR="00000000" w:rsidRPr="00000000">
        <w:rPr>
          <w:rtl w:val="0"/>
        </w:rPr>
        <w:t xml:space="preserve"> retrieves UE context once per procedure and embeds it in all NF-to-NF HTTP calls, reducing repeated fetches.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Using piggybacking reduces procedure latency by ~44% for registration and up to ~70% for deregistration procedures.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i w:val="1"/>
          <w:rtl w:val="0"/>
        </w:rPr>
        <w:t xml:space="preserve">proactive-push approach</w:t>
      </w:r>
      <w:r w:rsidDel="00000000" w:rsidR="00000000" w:rsidRPr="00000000">
        <w:rPr>
          <w:rtl w:val="0"/>
        </w:rPr>
        <w:t xml:space="preserve"> lets the AMF preemptively instruct UDSF to push context to downstream NFs via new SBI POST endpoints.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Proactive-push improves asynchronous procedure completion times (like PDU session setup) by 13–22%.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9</w:t>
      </w:r>
      <w:r w:rsidDel="00000000" w:rsidR="00000000" w:rsidRPr="00000000">
        <w:rPr>
          <w:rtl w:val="0"/>
        </w:rPr>
        <w:t xml:space="preserve">: Piggybacking is optimal for synchronous flows; proactive-push works best for asynchronous flows.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10</w:t>
      </w:r>
      <w:r w:rsidDel="00000000" w:rsidR="00000000" w:rsidRPr="00000000">
        <w:rPr>
          <w:rtl w:val="0"/>
        </w:rPr>
        <w:t xml:space="preserve">: A hybrid of piggyback and proactive-push yields best end-to-end control procedure performance.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11</w:t>
      </w:r>
      <w:r w:rsidDel="00000000" w:rsidR="00000000" w:rsidRPr="00000000">
        <w:rPr>
          <w:rtl w:val="0"/>
        </w:rPr>
        <w:t xml:space="preserve">: These approaches require no major changes to core 5G architecture but depend on UDSF and SBI endpoint extension.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12</w:t>
      </w:r>
      <w:r w:rsidDel="00000000" w:rsidR="00000000" w:rsidRPr="00000000">
        <w:rPr>
          <w:rtl w:val="0"/>
        </w:rPr>
        <w:t xml:space="preserve">: Prototype deployments on Kubernetes with Free5GC confirmed stateless NFs with minimal CPU/memory overhead.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13</w:t>
      </w:r>
      <w:r w:rsidDel="00000000" w:rsidR="00000000" w:rsidRPr="00000000">
        <w:rPr>
          <w:rtl w:val="0"/>
        </w:rPr>
        <w:t xml:space="preserve">: Procedure-aware optimizations are backward compatible and non-intrusive to existing SBI-based service flows.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i w:val="1"/>
        </w:rPr>
      </w:pPr>
      <w:bookmarkStart w:colFirst="0" w:colLast="0" w:name="_qjvnqt4rbcdy" w:id="10"/>
      <w:bookmarkEnd w:id="10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i w:val="1"/>
          <w:rtl w:val="0"/>
        </w:rPr>
        <w:t xml:space="preserve">5G networks: A review from the perspectives of architecture…</w:t>
      </w:r>
    </w:p>
    <w:p w:rsidR="00000000" w:rsidDel="00000000" w:rsidP="00000000" w:rsidRDefault="00000000" w:rsidRPr="00000000" w14:paraId="0000006E">
      <w:pPr>
        <w:numPr>
          <w:ilvl w:val="0"/>
          <w:numId w:val="13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Aranda et al., Novasinergia (open-access), June 2021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https://www.researchgate.net/publication/377840982_Procedure-Aware_Stateless_Systems_for_5G_Beyond_Core_Networks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pStyle w:val="Heading4"/>
        <w:spacing w:after="240" w:before="240" w:lineRule="auto"/>
        <w:rPr>
          <w:b w:val="1"/>
        </w:rPr>
      </w:pPr>
      <w:bookmarkStart w:colFirst="0" w:colLast="0" w:name="_ud878v96ryu5" w:id="11"/>
      <w:bookmarkEnd w:id="11"/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070">
      <w:pPr>
        <w:numPr>
          <w:ilvl w:val="1"/>
          <w:numId w:val="137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Comprehensive survey on SBA: NFs, service discovery, SBA vs legacy EPC.</w:t>
      </w:r>
    </w:p>
    <w:p w:rsidR="00000000" w:rsidDel="00000000" w:rsidP="00000000" w:rsidRDefault="00000000" w:rsidRPr="00000000" w14:paraId="00000071">
      <w:pPr>
        <w:numPr>
          <w:ilvl w:val="1"/>
          <w:numId w:val="1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Discusses cybersecurity implications and standardized interface definitions.</w:t>
      </w:r>
    </w:p>
    <w:p w:rsidR="00000000" w:rsidDel="00000000" w:rsidP="00000000" w:rsidRDefault="00000000" w:rsidRPr="00000000" w14:paraId="00000072">
      <w:pPr>
        <w:numPr>
          <w:ilvl w:val="1"/>
          <w:numId w:val="13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Includes standalone vs. non-standalone architecture overview (SA vs NSA)</w:t>
      </w:r>
    </w:p>
    <w:p w:rsidR="00000000" w:rsidDel="00000000" w:rsidP="00000000" w:rsidRDefault="00000000" w:rsidRPr="00000000" w14:paraId="00000073">
      <w:pPr>
        <w:pStyle w:val="Heading4"/>
        <w:spacing w:after="240" w:before="240" w:lineRule="auto"/>
        <w:rPr>
          <w:b w:val="1"/>
        </w:rPr>
      </w:pPr>
      <w:bookmarkStart w:colFirst="0" w:colLast="0" w:name="_13oli2jowhjh" w:id="12"/>
      <w:bookmarkEnd w:id="1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Service-Based Architecture (SBA) vs EPC:</w:t>
      </w:r>
    </w:p>
    <w:p w:rsidR="00000000" w:rsidDel="00000000" w:rsidP="00000000" w:rsidRDefault="00000000" w:rsidRPr="00000000" w14:paraId="00000075">
      <w:pPr>
        <w:numPr>
          <w:ilvl w:val="0"/>
          <w:numId w:val="2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article confirms the shift from EPC’s reference-point model (3G/4G) to SBA in 5G, emphasizing NF-to-NF communication using HTTP/2 + REST</w:t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SBA enhances modularity, interoperability, and poly-vendor deployments via standardized APIs and dynamic registries (NRF).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Service Discovery with NRF:</w:t>
      </w:r>
    </w:p>
    <w:p w:rsidR="00000000" w:rsidDel="00000000" w:rsidP="00000000" w:rsidRDefault="00000000" w:rsidRPr="00000000" w14:paraId="00000078">
      <w:pPr>
        <w:numPr>
          <w:ilvl w:val="0"/>
          <w:numId w:val="27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hierarchy of 5G SBA relies on dynamic registration and discovery through NRF, enabling NF instances to find each other at runtime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Standalone (SA) vs Non-Standalone (NSA) 5G Deployment:</w:t>
      </w:r>
    </w:p>
    <w:p w:rsidR="00000000" w:rsidDel="00000000" w:rsidP="00000000" w:rsidRDefault="00000000" w:rsidRPr="00000000" w14:paraId="0000007A">
      <w:pPr>
        <w:numPr>
          <w:ilvl w:val="0"/>
          <w:numId w:val="3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NSA: 5G NR radio connected to 4G EPC, using UPF, but control plane retained in LTE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SA: Full deployment of 5G core (5GC), enabling URLLC, mMTC, slicing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Cybersecurity Emphasis:</w:t>
      </w:r>
    </w:p>
    <w:p w:rsidR="00000000" w:rsidDel="00000000" w:rsidP="00000000" w:rsidRDefault="00000000" w:rsidRPr="00000000" w14:paraId="0000007D">
      <w:pPr>
        <w:numPr>
          <w:ilvl w:val="0"/>
          <w:numId w:val="7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Highlights risk increases due to software-defined deployment; identifies attack surfaces across layers and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Encourages layered security: virtualization/hypervisor, NF APIs, RAN, slice penetration, testbed validation.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Standardized Interface Definitions:</w:t>
      </w:r>
    </w:p>
    <w:p w:rsidR="00000000" w:rsidDel="00000000" w:rsidP="00000000" w:rsidRDefault="00000000" w:rsidRPr="00000000" w14:paraId="00000080">
      <w:pPr>
        <w:numPr>
          <w:ilvl w:val="0"/>
          <w:numId w:val="26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article provides an overview of standardized interfaces in SBA, mapping NFs (e.g., AMF, SMF, UPF, UDM, PCF) to role and API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6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Also discusses roaming/security elements like SEPP, N3IWF, W-AGF.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5G Core Network Functions (NFs):</w:t>
      </w:r>
    </w:p>
    <w:p w:rsidR="00000000" w:rsidDel="00000000" w:rsidP="00000000" w:rsidRDefault="00000000" w:rsidRPr="00000000" w14:paraId="00000083">
      <w:pPr>
        <w:numPr>
          <w:ilvl w:val="0"/>
          <w:numId w:val="52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Access and Mobility Management Function (AMF)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38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Manages UE registration, mobility, and NAS signaling.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8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2"/>
          <w:numId w:val="6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  <w:t xml:space="preserve"> (UE-AMF): NAS over IP</w:t>
      </w:r>
    </w:p>
    <w:p w:rsidR="00000000" w:rsidDel="00000000" w:rsidP="00000000" w:rsidRDefault="00000000" w:rsidRPr="00000000" w14:paraId="00000087">
      <w:pPr>
        <w:numPr>
          <w:ilvl w:val="2"/>
          <w:numId w:val="6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 (AMF-gNB): NGAP over SCTP</w:t>
      </w:r>
    </w:p>
    <w:p w:rsidR="00000000" w:rsidDel="00000000" w:rsidP="00000000" w:rsidRDefault="00000000" w:rsidRPr="00000000" w14:paraId="00000088">
      <w:pPr>
        <w:numPr>
          <w:ilvl w:val="2"/>
          <w:numId w:val="6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N11</w:t>
      </w:r>
      <w:r w:rsidDel="00000000" w:rsidR="00000000" w:rsidRPr="00000000">
        <w:rPr>
          <w:rtl w:val="0"/>
        </w:rPr>
        <w:t xml:space="preserve"> (AMF-SMF): SBI (HTTP/2+JSON)</w:t>
      </w:r>
    </w:p>
    <w:p w:rsidR="00000000" w:rsidDel="00000000" w:rsidP="00000000" w:rsidRDefault="00000000" w:rsidRPr="00000000" w14:paraId="00000089">
      <w:pPr>
        <w:numPr>
          <w:ilvl w:val="0"/>
          <w:numId w:val="39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UE context, mobility state, security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9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UDM (for subscription), AUSF (for auth), SMF (for session setup)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91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 (SBI), SCTP, NAS, NGAP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numPr>
          <w:ilvl w:val="0"/>
          <w:numId w:val="51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AMF authenticates UE using NAS and passes session control to SMF.</w:t>
      </w:r>
    </w:p>
    <w:p w:rsidR="00000000" w:rsidDel="00000000" w:rsidP="00000000" w:rsidRDefault="00000000" w:rsidRPr="00000000" w14:paraId="0000008E">
      <w:pPr>
        <w:numPr>
          <w:ilvl w:val="0"/>
          <w:numId w:val="5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AMF is control-plane only; it does not handle user traffic.</w:t>
      </w:r>
    </w:p>
    <w:p w:rsidR="00000000" w:rsidDel="00000000" w:rsidP="00000000" w:rsidRDefault="00000000" w:rsidRPr="00000000" w14:paraId="0000008F">
      <w:pPr>
        <w:numPr>
          <w:ilvl w:val="0"/>
          <w:numId w:val="51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AMF can redirect UEs to appropriate SMF/UPF combinations based on policies.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8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Session Management Function (SMF)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8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Handles PDU session lifecycle: setup, modification, release.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8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03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N11</w:t>
      </w:r>
      <w:r w:rsidDel="00000000" w:rsidR="00000000" w:rsidRPr="00000000">
        <w:rPr>
          <w:rtl w:val="0"/>
        </w:rPr>
        <w:t xml:space="preserve"> (SMF-AMF)</w:t>
      </w:r>
    </w:p>
    <w:p w:rsidR="00000000" w:rsidDel="00000000" w:rsidP="00000000" w:rsidRDefault="00000000" w:rsidRPr="00000000" w14:paraId="00000095">
      <w:pPr>
        <w:numPr>
          <w:ilvl w:val="0"/>
          <w:numId w:val="103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</w:t>
      </w:r>
      <w:r w:rsidDel="00000000" w:rsidR="00000000" w:rsidRPr="00000000">
        <w:rPr>
          <w:rtl w:val="0"/>
        </w:rPr>
        <w:t xml:space="preserve"> (SMF-UPF): PFCP over UDP</w:t>
      </w:r>
    </w:p>
    <w:p w:rsidR="00000000" w:rsidDel="00000000" w:rsidP="00000000" w:rsidRDefault="00000000" w:rsidRPr="00000000" w14:paraId="00000096">
      <w:pPr>
        <w:numPr>
          <w:ilvl w:val="0"/>
          <w:numId w:val="103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N10</w:t>
      </w:r>
      <w:r w:rsidDel="00000000" w:rsidR="00000000" w:rsidRPr="00000000">
        <w:rPr>
          <w:rtl w:val="0"/>
        </w:rPr>
        <w:t xml:space="preserve"> (SMF-UDM)</w:t>
      </w:r>
    </w:p>
    <w:p w:rsidR="00000000" w:rsidDel="00000000" w:rsidP="00000000" w:rsidRDefault="00000000" w:rsidRPr="00000000" w14:paraId="00000097">
      <w:pPr>
        <w:numPr>
          <w:ilvl w:val="0"/>
          <w:numId w:val="4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Session context, QoS rules, IP address allocation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AMF, UPF, 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1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HTTP/2, PFCP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SMF allocates IP addresses and installs traffic steering rules in UPFs.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SMF enforces QoS via PCF policies.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SMF connects to UPFs via PFCP, a protocol designed for fast, stateless user-plane control.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5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User Plane Function (UPF)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45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Handles user traffic forwarding and QoS enforcement.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45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2"/>
          <w:numId w:val="89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N3</w:t>
      </w:r>
      <w:r w:rsidDel="00000000" w:rsidR="00000000" w:rsidRPr="00000000">
        <w:rPr>
          <w:rtl w:val="0"/>
        </w:rPr>
        <w:t xml:space="preserve"> (UPF-gNB): GTP-U</w:t>
      </w:r>
    </w:p>
    <w:p w:rsidR="00000000" w:rsidDel="00000000" w:rsidP="00000000" w:rsidRDefault="00000000" w:rsidRPr="00000000" w14:paraId="000000A3">
      <w:pPr>
        <w:numPr>
          <w:ilvl w:val="2"/>
          <w:numId w:val="89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</w:t>
      </w:r>
      <w:r w:rsidDel="00000000" w:rsidR="00000000" w:rsidRPr="00000000">
        <w:rPr>
          <w:rtl w:val="0"/>
        </w:rPr>
        <w:t xml:space="preserve"> (UPF-SMF): PFCP</w:t>
      </w:r>
    </w:p>
    <w:p w:rsidR="00000000" w:rsidDel="00000000" w:rsidP="00000000" w:rsidRDefault="00000000" w:rsidRPr="00000000" w14:paraId="000000A4">
      <w:pPr>
        <w:numPr>
          <w:ilvl w:val="2"/>
          <w:numId w:val="89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N6</w:t>
      </w:r>
      <w:r w:rsidDel="00000000" w:rsidR="00000000" w:rsidRPr="00000000">
        <w:rPr>
          <w:rtl w:val="0"/>
        </w:rPr>
        <w:t xml:space="preserve"> (UPF-DN): IP forwarding</w:t>
      </w:r>
    </w:p>
    <w:p w:rsidR="00000000" w:rsidDel="00000000" w:rsidP="00000000" w:rsidRDefault="00000000" w:rsidRPr="00000000" w14:paraId="000000A5">
      <w:pPr>
        <w:numPr>
          <w:ilvl w:val="0"/>
          <w:numId w:val="33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PDU sessions, QoS enforcement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3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36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PFCP, GTP-U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UPF forwards traffic between RAN and external data networks.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Supports data buffering, DL packet marking, traffic shaping.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 Multiple UPFs can be deployed regionally for MEC and slicing.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2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Authentication Server Function (AUSF)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12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Handles UE authentication using 5G AKA or EAP-AKA′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12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27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N12</w:t>
      </w:r>
      <w:r w:rsidDel="00000000" w:rsidR="00000000" w:rsidRPr="00000000">
        <w:rPr>
          <w:rtl w:val="0"/>
        </w:rPr>
        <w:t xml:space="preserve"> (AMF-AUSF)</w:t>
      </w:r>
    </w:p>
    <w:p w:rsidR="00000000" w:rsidDel="00000000" w:rsidP="00000000" w:rsidRDefault="00000000" w:rsidRPr="00000000" w14:paraId="000000B1">
      <w:pPr>
        <w:numPr>
          <w:ilvl w:val="0"/>
          <w:numId w:val="527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N13</w:t>
      </w:r>
      <w:r w:rsidDel="00000000" w:rsidR="00000000" w:rsidRPr="00000000">
        <w:rPr>
          <w:rtl w:val="0"/>
        </w:rPr>
        <w:t xml:space="preserve"> (AUSF-UDM)</w:t>
      </w:r>
    </w:p>
    <w:p w:rsidR="00000000" w:rsidDel="00000000" w:rsidP="00000000" w:rsidRDefault="00000000" w:rsidRPr="00000000" w14:paraId="000000B2">
      <w:pPr>
        <w:numPr>
          <w:ilvl w:val="0"/>
          <w:numId w:val="4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Authentication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4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UDM (for subscription credentials)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10. AUSF performs challenge–response procedures with UEs during registration.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11. Stateless by design, using UDM to obtain auth data (e.g., K, OPc, SQN).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2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Unified Data Management (UDM)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2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Central database for subscriber profiles and policies.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3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6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</w:t>
      </w:r>
      <w:r w:rsidDel="00000000" w:rsidR="00000000" w:rsidRPr="00000000">
        <w:rPr>
          <w:rtl w:val="0"/>
        </w:rPr>
        <w:t xml:space="preserve"> (UDM-AMF),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N10</w:t>
      </w:r>
      <w:r w:rsidDel="00000000" w:rsidR="00000000" w:rsidRPr="00000000">
        <w:rPr>
          <w:rtl w:val="0"/>
        </w:rPr>
        <w:t xml:space="preserve"> (UDM-SMF),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N13</w:t>
      </w:r>
      <w:r w:rsidDel="00000000" w:rsidR="00000000" w:rsidRPr="00000000">
        <w:rPr>
          <w:rtl w:val="0"/>
        </w:rPr>
        <w:t xml:space="preserve"> (UDM-AUSF)</w:t>
      </w:r>
    </w:p>
    <w:p w:rsidR="00000000" w:rsidDel="00000000" w:rsidP="00000000" w:rsidRDefault="00000000" w:rsidRPr="00000000" w14:paraId="000000BC">
      <w:pPr>
        <w:numPr>
          <w:ilvl w:val="0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Subscription data, access profiles, authentication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May link with HSS (in interop scenarios)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12. UDM provides authentication data to AUSF and access policies to AMF.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13. Also stores SUPI, subscription profiles, and AM Policy Association.</w:t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9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Policy Control Function (PCF)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Provides policy decisions (QoS, charging) to other NFs.</w:t>
      </w:r>
    </w:p>
    <w:p w:rsidR="00000000" w:rsidDel="00000000" w:rsidP="00000000" w:rsidRDefault="00000000" w:rsidRPr="00000000" w14:paraId="000000C4">
      <w:pPr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2"/>
          <w:numId w:val="190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N7</w:t>
      </w:r>
      <w:r w:rsidDel="00000000" w:rsidR="00000000" w:rsidRPr="00000000">
        <w:rPr>
          <w:rtl w:val="0"/>
        </w:rPr>
        <w:t xml:space="preserve"> (PCF-SMF),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N15</w:t>
      </w:r>
      <w:r w:rsidDel="00000000" w:rsidR="00000000" w:rsidRPr="00000000">
        <w:rPr>
          <w:rtl w:val="0"/>
        </w:rPr>
        <w:t xml:space="preserve"> (PCF-AMF)</w:t>
      </w:r>
    </w:p>
    <w:p w:rsidR="00000000" w:rsidDel="00000000" w:rsidP="00000000" w:rsidRDefault="00000000" w:rsidRPr="00000000" w14:paraId="000000C6">
      <w:pPr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Policy rules, slicing info, QoS profiles</w:t>
      </w:r>
    </w:p>
    <w:p w:rsidR="00000000" w:rsidDel="00000000" w:rsidP="00000000" w:rsidRDefault="00000000" w:rsidRPr="00000000" w14:paraId="000000C7">
      <w:pPr>
        <w:numPr>
          <w:ilvl w:val="1"/>
          <w:numId w:val="190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May link to UDR for policy storage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14. PCF enforces subscriber-specific policies via SMF and AMF.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15. Works with AF (Application Function) for application-level QoS.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1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Network Repository Function (NRF)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5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Service discovery and registration for SBA.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9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Nnrf</w:t>
      </w:r>
      <w:r w:rsidDel="00000000" w:rsidR="00000000" w:rsidRPr="00000000">
        <w:rPr>
          <w:rtl w:val="0"/>
        </w:rPr>
        <w:t xml:space="preserve"> (NF-NRF): HTTP/2</w:t>
      </w:r>
    </w:p>
    <w:p w:rsidR="00000000" w:rsidDel="00000000" w:rsidP="00000000" w:rsidRDefault="00000000" w:rsidRPr="00000000" w14:paraId="000000D0">
      <w:pPr>
        <w:numPr>
          <w:ilvl w:val="0"/>
          <w:numId w:val="7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NF profiles, service status, 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77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All SBA-based 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16. NRF enables dynamic discovery of NF services using API lookup.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17. Ensures service-level routing and load-aware NF selection.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3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Unified Data Repository (UDR)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3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Centralized database backend for UDM and PCF.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3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N5</w:t>
      </w:r>
      <w:r w:rsidDel="00000000" w:rsidR="00000000" w:rsidRPr="00000000">
        <w:rPr>
          <w:rtl w:val="0"/>
        </w:rPr>
        <w:t xml:space="preserve"> (UDM/PCF-UDR)</w:t>
      </w:r>
    </w:p>
    <w:p w:rsidR="00000000" w:rsidDel="00000000" w:rsidP="00000000" w:rsidRDefault="00000000" w:rsidRPr="00000000" w14:paraId="000000DA">
      <w:pPr>
        <w:numPr>
          <w:ilvl w:val="0"/>
          <w:numId w:val="155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Subscriber data, policy data, configuration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18. UDR decouples logic (UDM/PCF) from persistent storage.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19. It improves fault tolerance and scaling of data-centric functions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SEPP, N3IWF, W-AGF (Edge/Roaming Gateways)</w:t>
      </w:r>
    </w:p>
    <w:p w:rsidR="00000000" w:rsidDel="00000000" w:rsidP="00000000" w:rsidRDefault="00000000" w:rsidRPr="00000000" w14:paraId="000000E0">
      <w:pPr>
        <w:numPr>
          <w:ilvl w:val="0"/>
          <w:numId w:val="50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: Encrypts and proxies inter-PLMN control signaling across roaming borders.</w:t>
      </w:r>
    </w:p>
    <w:p w:rsidR="00000000" w:rsidDel="00000000" w:rsidP="00000000" w:rsidRDefault="00000000" w:rsidRPr="00000000" w14:paraId="000000E1">
      <w:pPr>
        <w:numPr>
          <w:ilvl w:val="0"/>
          <w:numId w:val="50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N3IWF</w:t>
      </w:r>
      <w:r w:rsidDel="00000000" w:rsidR="00000000" w:rsidRPr="00000000">
        <w:rPr>
          <w:rtl w:val="0"/>
        </w:rPr>
        <w:t xml:space="preserve">: Gateway for non-3GPP access (e.g., Wi-Fi, IKEv2 tunnels).</w:t>
      </w:r>
    </w:p>
    <w:p w:rsidR="00000000" w:rsidDel="00000000" w:rsidP="00000000" w:rsidRDefault="00000000" w:rsidRPr="00000000" w14:paraId="000000E2">
      <w:pPr>
        <w:numPr>
          <w:ilvl w:val="0"/>
          <w:numId w:val="50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W-AGF</w:t>
      </w:r>
      <w:r w:rsidDel="00000000" w:rsidR="00000000" w:rsidRPr="00000000">
        <w:rPr>
          <w:rtl w:val="0"/>
        </w:rPr>
        <w:t xml:space="preserve">: Wireline Access Gateway Function (for fixed/mobile convergence)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20. SEPP ensures end-to-end control-plane security via TLS/IPsec tunnels.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21. N3IWF bridges Wi-Fi clients to AMF securely without native RAN.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22. W-AGF enables FWA and fixed-line services to access 5GC.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rPr>
          <w:b w:val="1"/>
        </w:rPr>
      </w:pPr>
      <w:bookmarkStart w:colFirst="0" w:colLast="0" w:name="_6dxc2p9jtq7f" w:id="13"/>
      <w:bookmarkEnd w:id="13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“5G core employs SBA where NFs like AMF, SMF, UPF register/discover services via NRF using HTTP/2 + REST.”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“SBA provides modularity, enabling dynamic NF registration and vendor interoperability.”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“NSA combines 5G NR radio with 4G EPC core, while true SA uses 5GC supporting slicing, URLLC, mMTC.”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“Cybersecurity in 5G requires layered defenses across virtualization, SBA APIs, RAN, and network slices.”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“Standard SBA NFs include AMF, SMF, UPF, UDM, PCF; also roaming entities SEPP, N3IWF, W-AGF.”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spacing w:before="280" w:lineRule="auto"/>
        <w:rPr>
          <w:i w:val="1"/>
        </w:rPr>
      </w:pPr>
      <w:bookmarkStart w:colFirst="0" w:colLast="0" w:name="_2krqn9ev1dku" w:id="14"/>
      <w:bookmarkEnd w:id="14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i w:val="1"/>
          <w:rtl w:val="0"/>
        </w:rPr>
        <w:t xml:space="preserve">5G NR system design: a concise survey…</w:t>
      </w:r>
    </w:p>
    <w:p w:rsidR="00000000" w:rsidDel="00000000" w:rsidP="00000000" w:rsidRDefault="00000000" w:rsidRPr="00000000" w14:paraId="000000EF">
      <w:pPr>
        <w:numPr>
          <w:ilvl w:val="0"/>
          <w:numId w:val="69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Springer, Apr 2021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https://dl.acm.org/doi/10.1145/3708468.3711877?utm_source=chatgpt.com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>
          <w:color w:val="1155cc"/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https://link.springer.com/article/10.1007/s11276-021-02811-y?utm_source=chatgpt.com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spacing w:after="240" w:before="240" w:lineRule="auto"/>
        <w:rPr/>
      </w:pPr>
      <w:bookmarkStart w:colFirst="0" w:colLast="0" w:name="_dtz51spbla48" w:id="15"/>
      <w:bookmarkEnd w:id="15"/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69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Details overall 5GC (5G Core) and NG-RAN split (gNB‑CU vs gNB‑DU).</w:t>
        <w:br w:type="textWrapping"/>
      </w:r>
    </w:p>
    <w:p w:rsidR="00000000" w:rsidDel="00000000" w:rsidP="00000000" w:rsidRDefault="00000000" w:rsidRPr="00000000" w14:paraId="000000F3">
      <w:pPr>
        <w:numPr>
          <w:ilvl w:val="1"/>
          <w:numId w:val="6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Highlights CUPS-rich architecture in gNB (CU‑CP vs CU‑UP).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69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Aligns architectural rationale between RAN and core separation principles.</w:t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Key takeaways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NG‑RAN Architecture &amp; gNB Functional Split: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The NG‑RAN (Next Generation RAN) is disaggregated into:</w:t>
      </w:r>
    </w:p>
    <w:p w:rsidR="00000000" w:rsidDel="00000000" w:rsidP="00000000" w:rsidRDefault="00000000" w:rsidRPr="00000000" w14:paraId="000000F9">
      <w:pPr>
        <w:numPr>
          <w:ilvl w:val="0"/>
          <w:numId w:val="21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gNB‑DU</w:t>
      </w:r>
      <w:r w:rsidDel="00000000" w:rsidR="00000000" w:rsidRPr="00000000">
        <w:rPr>
          <w:rtl w:val="0"/>
        </w:rPr>
        <w:t xml:space="preserve"> (Distributed Unit): Handles real-time functions near the antenna (e.g., PHY, MAC).</w:t>
      </w:r>
    </w:p>
    <w:p w:rsidR="00000000" w:rsidDel="00000000" w:rsidP="00000000" w:rsidRDefault="00000000" w:rsidRPr="00000000" w14:paraId="000000FA">
      <w:pPr>
        <w:numPr>
          <w:ilvl w:val="0"/>
          <w:numId w:val="21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gNB‑CU</w:t>
      </w:r>
      <w:r w:rsidDel="00000000" w:rsidR="00000000" w:rsidRPr="00000000">
        <w:rPr>
          <w:rtl w:val="0"/>
        </w:rPr>
        <w:t xml:space="preserve"> (Central Unit): Manages higher-layer processing and interfaces with the core network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Within gNB‑CU, there’s further subdivision:</w:t>
      </w:r>
    </w:p>
    <w:p w:rsidR="00000000" w:rsidDel="00000000" w:rsidP="00000000" w:rsidRDefault="00000000" w:rsidRPr="00000000" w14:paraId="000000FC">
      <w:pPr>
        <w:numPr>
          <w:ilvl w:val="0"/>
          <w:numId w:val="30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CU‑CP</w:t>
      </w:r>
      <w:r w:rsidDel="00000000" w:rsidR="00000000" w:rsidRPr="00000000">
        <w:rPr>
          <w:rtl w:val="0"/>
        </w:rPr>
        <w:t xml:space="preserve"> (Control Plane): Performs connection setup, RRC, control signaling.</w:t>
      </w:r>
    </w:p>
    <w:p w:rsidR="00000000" w:rsidDel="00000000" w:rsidP="00000000" w:rsidRDefault="00000000" w:rsidRPr="00000000" w14:paraId="000000FD">
      <w:pPr>
        <w:numPr>
          <w:ilvl w:val="0"/>
          <w:numId w:val="30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CU‑UP</w:t>
      </w:r>
      <w:r w:rsidDel="00000000" w:rsidR="00000000" w:rsidRPr="00000000">
        <w:rPr>
          <w:rtl w:val="0"/>
        </w:rPr>
        <w:t xml:space="preserve"> (User Plane): Handles user data forwarding, buffering, QoS enforcement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Core‑RAN Architecture Alignment: CUPS: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456"/>
        </w:numPr>
        <w:ind w:left="720" w:hanging="360"/>
        <w:rPr/>
      </w:pPr>
      <w:r w:rsidDel="00000000" w:rsidR="00000000" w:rsidRPr="00000000">
        <w:rPr>
          <w:rtl w:val="0"/>
        </w:rPr>
        <w:t xml:space="preserve">The architecture mirrors the core's </w:t>
      </w:r>
      <w:r w:rsidDel="00000000" w:rsidR="00000000" w:rsidRPr="00000000">
        <w:rPr>
          <w:b w:val="1"/>
          <w:rtl w:val="0"/>
        </w:rPr>
        <w:t xml:space="preserve">Control-User Plane Separation (CUPS)</w:t>
      </w:r>
      <w:r w:rsidDel="00000000" w:rsidR="00000000" w:rsidRPr="00000000">
        <w:rPr>
          <w:rtl w:val="0"/>
        </w:rPr>
        <w:t xml:space="preserve">: both include separate control and user plane entities (SMF–UPF vs CU‑CP–CU‑UP)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456"/>
        </w:numPr>
        <w:ind w:left="720" w:hanging="360"/>
        <w:rPr/>
      </w:pPr>
      <w:r w:rsidDel="00000000" w:rsidR="00000000" w:rsidRPr="00000000">
        <w:rPr>
          <w:rtl w:val="0"/>
        </w:rPr>
        <w:t xml:space="preserve">This separation across both core and RAN supports </w:t>
      </w:r>
      <w:r w:rsidDel="00000000" w:rsidR="00000000" w:rsidRPr="00000000">
        <w:rPr>
          <w:b w:val="1"/>
          <w:rtl w:val="0"/>
        </w:rPr>
        <w:t xml:space="preserve">independent scaling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edge deployment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fault isolation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Protocol Stack &amp; Interface Mapping:</w:t>
      </w:r>
    </w:p>
    <w:p w:rsidR="00000000" w:rsidDel="00000000" w:rsidP="00000000" w:rsidRDefault="00000000" w:rsidRPr="00000000" w14:paraId="00000104">
      <w:pPr>
        <w:numPr>
          <w:ilvl w:val="0"/>
          <w:numId w:val="14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Core and RAN layers align through well-defined interface protocols: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19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NG‑C (CU‑CP ↔ AMF): uses NG‑AP over SCTP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1"/>
          <w:numId w:val="19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NG‑U (CU‑UP ↔ UPF): uses GTP‑U for data forwarding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308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E1 interface</w:t>
      </w:r>
      <w:r w:rsidDel="00000000" w:rsidR="00000000" w:rsidRPr="00000000">
        <w:rPr>
          <w:rtl w:val="0"/>
        </w:rPr>
        <w:t xml:space="preserve"> connects CU‑CP and CU‑UP using E1AP over SCTP.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0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F1‑C/F1‑U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interfaces allow CU↔DU split again via SCTP for signaling/data separation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Architectural Rationale: Flexibility &amp; Performance: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39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Built on </w:t>
      </w:r>
      <w:r w:rsidDel="00000000" w:rsidR="00000000" w:rsidRPr="00000000">
        <w:rPr>
          <w:b w:val="1"/>
          <w:rtl w:val="0"/>
        </w:rPr>
        <w:t xml:space="preserve">5G NR’s flexible architecture</w:t>
      </w:r>
      <w:r w:rsidDel="00000000" w:rsidR="00000000" w:rsidRPr="00000000">
        <w:rPr>
          <w:rtl w:val="0"/>
        </w:rPr>
        <w:t xml:space="preserve">, which includes: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47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Scalable numerology (supporting eMBB, mMTC, URLLC)</w:t>
      </w:r>
    </w:p>
    <w:p w:rsidR="00000000" w:rsidDel="00000000" w:rsidP="00000000" w:rsidRDefault="00000000" w:rsidRPr="00000000" w14:paraId="0000010E">
      <w:pPr>
        <w:numPr>
          <w:ilvl w:val="0"/>
          <w:numId w:val="47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Ultra-lean, beam-centric PHY design</w:t>
      </w:r>
    </w:p>
    <w:p w:rsidR="00000000" w:rsidDel="00000000" w:rsidP="00000000" w:rsidRDefault="00000000" w:rsidRPr="00000000" w14:paraId="0000010F">
      <w:pPr>
        <w:numPr>
          <w:ilvl w:val="0"/>
          <w:numId w:val="47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Low latency and forward-compatibility goals</w:t>
      </w:r>
    </w:p>
    <w:p w:rsidR="00000000" w:rsidDel="00000000" w:rsidP="00000000" w:rsidRDefault="00000000" w:rsidRPr="00000000" w14:paraId="00000110">
      <w:pPr>
        <w:numPr>
          <w:ilvl w:val="0"/>
          <w:numId w:val="220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Functional splits enable: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27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Distributed, cloud-based management</w:t>
      </w:r>
    </w:p>
    <w:p w:rsidR="00000000" w:rsidDel="00000000" w:rsidP="00000000" w:rsidRDefault="00000000" w:rsidRPr="00000000" w14:paraId="00000112">
      <w:pPr>
        <w:numPr>
          <w:ilvl w:val="1"/>
          <w:numId w:val="27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Multi-vendor deployment</w:t>
      </w:r>
    </w:p>
    <w:p w:rsidR="00000000" w:rsidDel="00000000" w:rsidP="00000000" w:rsidRDefault="00000000" w:rsidRPr="00000000" w14:paraId="00000113">
      <w:pPr>
        <w:numPr>
          <w:ilvl w:val="1"/>
          <w:numId w:val="27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Tailoring of deployment at edge vs centralized core, optimizing latency/performance</w:t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Factoid 0</w:t>
      </w:r>
      <w:r w:rsidDel="00000000" w:rsidR="00000000" w:rsidRPr="00000000">
        <w:rPr>
          <w:rtl w:val="0"/>
        </w:rPr>
        <w:t xml:space="preserve">: NG‑RAN is split into gNB‑DU for real-time processing and gNB‑CU for centralized control and core interfacing.</w:t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gNB‑CU is functionally divided into CU‑CP (control plane) and CU‑UP (user plane), mirroring CUPS design.</w:t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CU‑CP connects to AMF over NG‑AP/SCTP (NG‑C link); CU‑UP transfers data to UPF via NG‑U using GTP‑U.</w:t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E1 interface supports CU‑CP → CU‑UP communication via E1AP over SCTP for bearer/context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F1‑C and F1‑U split handles control and user-plane data between CU and DU using SCTP.</w:t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5:</w:t>
      </w:r>
      <w:r w:rsidDel="00000000" w:rsidR="00000000" w:rsidRPr="00000000">
        <w:rPr>
          <w:rtl w:val="0"/>
        </w:rPr>
        <w:t xml:space="preserve"> CUPS architecture enables horizontal scaling and placement flexibility across both RAN and core.</w:t>
      </w:r>
    </w:p>
    <w:p w:rsidR="00000000" w:rsidDel="00000000" w:rsidP="00000000" w:rsidRDefault="00000000" w:rsidRPr="00000000" w14:paraId="0000011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5G NR uses scalable OFDM numerology, ultra-lean design, and beamforming for diverse service support (eMBB, mMTC, URLLC).</w:t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Separating control and data functions allows independent edge deployment—CU‑UP at edge, CU‑CP centralized—for low latency.</w:t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Functional splits enhance vendor diversity, network slicing, and multi-tenant orchestration in cloud-native environments.</w:t>
        <w:br w:type="textWrapping"/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spacing w:before="280" w:lineRule="auto"/>
        <w:rPr>
          <w:i w:val="1"/>
        </w:rPr>
      </w:pPr>
      <w:bookmarkStart w:colFirst="0" w:colLast="0" w:name="_4di49dvpg0j6" w:id="16"/>
      <w:bookmarkEnd w:id="16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i w:val="1"/>
          <w:rtl w:val="0"/>
        </w:rPr>
        <w:t xml:space="preserve">5G core network control plane: Network security challenges…</w:t>
      </w:r>
    </w:p>
    <w:p w:rsidR="00000000" w:rsidDel="00000000" w:rsidP="00000000" w:rsidRDefault="00000000" w:rsidRPr="00000000" w14:paraId="0000011F">
      <w:pPr>
        <w:numPr>
          <w:ilvl w:val="0"/>
          <w:numId w:val="37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ScienceDirect, Jan 2025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https://arxiv.org/abs/2006.10409?utm_source=chatgpt.com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0">
      <w:pPr>
        <w:pStyle w:val="Heading4"/>
        <w:spacing w:after="240" w:before="240" w:lineRule="auto"/>
        <w:rPr>
          <w:b w:val="1"/>
        </w:rPr>
      </w:pPr>
      <w:bookmarkStart w:colFirst="0" w:colLast="0" w:name="_desr1dxengm9" w:id="17"/>
      <w:bookmarkEnd w:id="17"/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121">
      <w:pPr>
        <w:numPr>
          <w:ilvl w:val="1"/>
          <w:numId w:val="371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Focuses on SBA-inspired CP and its vulnerabilities.</w:t>
      </w:r>
    </w:p>
    <w:p w:rsidR="00000000" w:rsidDel="00000000" w:rsidP="00000000" w:rsidRDefault="00000000" w:rsidRPr="00000000" w14:paraId="00000122">
      <w:pPr>
        <w:numPr>
          <w:ilvl w:val="1"/>
          <w:numId w:val="37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Emphasizes NRF's role in service discovery via RESTful APIs.</w:t>
      </w:r>
    </w:p>
    <w:p w:rsidR="00000000" w:rsidDel="00000000" w:rsidP="00000000" w:rsidRDefault="00000000" w:rsidRPr="00000000" w14:paraId="00000123">
      <w:pPr>
        <w:numPr>
          <w:ilvl w:val="1"/>
          <w:numId w:val="371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Discusses potential mitigations for CP security issues inherent in SBA.</w:t>
      </w:r>
    </w:p>
    <w:p w:rsidR="00000000" w:rsidDel="00000000" w:rsidP="00000000" w:rsidRDefault="00000000" w:rsidRPr="00000000" w14:paraId="00000124">
      <w:pPr>
        <w:pStyle w:val="Heading4"/>
        <w:spacing w:after="240" w:before="240" w:lineRule="auto"/>
        <w:ind w:left="0" w:firstLine="0"/>
        <w:rPr>
          <w:b w:val="1"/>
        </w:rPr>
      </w:pPr>
      <w:bookmarkStart w:colFirst="0" w:colLast="0" w:name="_ym2kaoqv0wie" w:id="18"/>
      <w:bookmarkEnd w:id="1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SBA-Inspired Control Plane Vulnerabilities: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491"/>
        </w:numPr>
        <w:ind w:left="720" w:hanging="360"/>
        <w:rPr/>
      </w:pPr>
      <w:r w:rsidDel="00000000" w:rsidR="00000000" w:rsidRPr="00000000">
        <w:rPr>
          <w:rtl w:val="0"/>
        </w:rPr>
        <w:t xml:space="preserve">The shift to Service-Based Architecture (SBA) increases attack surfaces across Control Plane (CP) due to its RESTful interface design and distributed nature.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491"/>
        </w:numPr>
        <w:ind w:left="720" w:hanging="360"/>
        <w:rPr/>
      </w:pPr>
      <w:r w:rsidDel="00000000" w:rsidR="00000000" w:rsidRPr="00000000">
        <w:rPr>
          <w:rtl w:val="0"/>
        </w:rPr>
        <w:t xml:space="preserve">Susceptible to threats like HTTP/2-specific attacks such as header-bike or stream hijacking, as well as misconfiguration of API gateways.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91"/>
        </w:numPr>
        <w:ind w:left="720" w:hanging="360"/>
        <w:rPr/>
      </w:pPr>
      <w:r w:rsidDel="00000000" w:rsidR="00000000" w:rsidRPr="00000000">
        <w:rPr>
          <w:rtl w:val="0"/>
        </w:rPr>
        <w:t xml:space="preserve">Traditional perimeter defenses are insufficient; new layered controls are necessary for each NF and control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NRF’s Central Role &amp; Risks: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12"/>
        </w:numPr>
        <w:ind w:left="720" w:hanging="360"/>
        <w:rPr/>
      </w:pPr>
      <w:r w:rsidDel="00000000" w:rsidR="00000000" w:rsidRPr="00000000">
        <w:rPr>
          <w:rtl w:val="0"/>
        </w:rPr>
        <w:t xml:space="preserve">NRF (Network Repository Function) handles centralized registration, discovery, and load-balancing of network function.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112"/>
        </w:numPr>
        <w:ind w:left="720" w:hanging="360"/>
        <w:rPr/>
      </w:pPr>
      <w:r w:rsidDel="00000000" w:rsidR="00000000" w:rsidRPr="00000000">
        <w:rPr>
          <w:rtl w:val="0"/>
        </w:rPr>
        <w:t xml:space="preserve">If compromised, NRF can be used for service poisoning, redirection of control flows, or man-in-the-middle (MITM) attacks.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numPr>
          <w:ilvl w:val="0"/>
          <w:numId w:val="112"/>
        </w:numPr>
        <w:ind w:left="720" w:hanging="360"/>
        <w:rPr/>
      </w:pPr>
      <w:r w:rsidDel="00000000" w:rsidR="00000000" w:rsidRPr="00000000">
        <w:rPr>
          <w:rtl w:val="0"/>
        </w:rPr>
        <w:t xml:space="preserve">Requires strong mutual authentication mechanisms (e.g., mTLS) and integrity protections for registry data.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SBA-Specific Mitigation Techniques</w:t>
      </w:r>
    </w:p>
    <w:p w:rsidR="00000000" w:rsidDel="00000000" w:rsidP="00000000" w:rsidRDefault="00000000" w:rsidRPr="00000000" w14:paraId="00000133">
      <w:pPr>
        <w:numPr>
          <w:ilvl w:val="0"/>
          <w:numId w:val="43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Proposed mitigations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28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  <w:t xml:space="preserve"> for all NF-to-NF communication to ensure confidentiality and integrity.</w:t>
      </w:r>
    </w:p>
    <w:p w:rsidR="00000000" w:rsidDel="00000000" w:rsidP="00000000" w:rsidRDefault="00000000" w:rsidRPr="00000000" w14:paraId="00000135">
      <w:pPr>
        <w:numPr>
          <w:ilvl w:val="1"/>
          <w:numId w:val="28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 of </w:t>
      </w:r>
      <w:r w:rsidDel="00000000" w:rsidR="00000000" w:rsidRPr="00000000">
        <w:rPr>
          <w:b w:val="1"/>
          <w:rtl w:val="0"/>
        </w:rPr>
        <w:t xml:space="preserve">API gateways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Service Communication Proxies</w:t>
      </w:r>
      <w:r w:rsidDel="00000000" w:rsidR="00000000" w:rsidRPr="00000000">
        <w:rPr>
          <w:rtl w:val="0"/>
        </w:rPr>
        <w:t xml:space="preserve"> to detect anomalous requests, rate-limit flows, and prevent abuse</w:t>
      </w:r>
    </w:p>
    <w:p w:rsidR="00000000" w:rsidDel="00000000" w:rsidP="00000000" w:rsidRDefault="00000000" w:rsidRPr="00000000" w14:paraId="00000136">
      <w:pPr>
        <w:numPr>
          <w:ilvl w:val="1"/>
          <w:numId w:val="28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Certificate-based PKI</w:t>
      </w:r>
      <w:r w:rsidDel="00000000" w:rsidR="00000000" w:rsidRPr="00000000">
        <w:rPr>
          <w:rtl w:val="0"/>
        </w:rPr>
        <w:t xml:space="preserve"> with PLMN-scoped CAs to validate NF identities</w:t>
      </w:r>
    </w:p>
    <w:p w:rsidR="00000000" w:rsidDel="00000000" w:rsidP="00000000" w:rsidRDefault="00000000" w:rsidRPr="00000000" w14:paraId="00000137">
      <w:pPr>
        <w:numPr>
          <w:ilvl w:val="1"/>
          <w:numId w:val="28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RBAC enforcement for APIs along with runtime audit and anomaly detection systems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Expanded Threat Surface Due to Disaggregation: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451"/>
        </w:numPr>
        <w:ind w:left="720" w:hanging="360"/>
        <w:rPr/>
      </w:pPr>
      <w:r w:rsidDel="00000000" w:rsidR="00000000" w:rsidRPr="00000000">
        <w:rPr>
          <w:rtl w:val="0"/>
        </w:rPr>
        <w:t xml:space="preserve">SBA’s microservices-based architecture and fragmentation across physical or container hosts increases lateral movement risks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451"/>
        </w:numPr>
        <w:ind w:left="720" w:hanging="360"/>
        <w:rPr/>
      </w:pPr>
      <w:r w:rsidDel="00000000" w:rsidR="00000000" w:rsidRPr="00000000">
        <w:rPr>
          <w:rtl w:val="0"/>
        </w:rPr>
        <w:t xml:space="preserve">Necessitates micro‑segmentation and zero‑trust policies at NF and slice boundaries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“SBA control plane is more vulnerable due to REST over HTTP/2 interfaces between NFs, which enable new attack vectors like header manipulation and horizontal DDoS.”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“NRF centralizes service registry and discovery; if compromised, it can route traffic to malicious or rogue NFs.”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“End-to-end mutual TLS (mTLS) is required to secure NF-to-NF communication in SBA control plane.”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“API gateways or service proxies can detect anomalous patterns, rate-limit flows, and enforce role-based access to NF services.”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“Deploying PKI with PLMN-bound CAs allows strong NF identity verification and integrity within multitenant operator domains.”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“NF deployments must include micro-segmentation and zero-trust policies to mitigate lateral threats in disaggregated environments.”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“Control plane security must encompass confidentiality, integrity, authentication, segmentation, and runtime monitoring across all NF interfaces.”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d4mif93sp3t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2. Network Functions (NFs)</w:t>
      </w:r>
    </w:p>
    <w:p w:rsidR="00000000" w:rsidDel="00000000" w:rsidP="00000000" w:rsidRDefault="00000000" w:rsidRPr="00000000" w14:paraId="00000147">
      <w:pPr>
        <w:pStyle w:val="Heading3"/>
        <w:spacing w:before="280" w:lineRule="auto"/>
        <w:rPr/>
      </w:pPr>
      <w:bookmarkStart w:colFirst="0" w:colLast="0" w:name="_xdvr9bg9cf84" w:id="20"/>
      <w:bookmarkEnd w:id="20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i w:val="1"/>
          <w:rtl w:val="0"/>
        </w:rPr>
        <w:t xml:space="preserve">A softwarized perspective…</w:t>
      </w:r>
      <w:r w:rsidDel="00000000" w:rsidR="00000000" w:rsidRPr="00000000">
        <w:rPr>
          <w:rtl w:val="0"/>
        </w:rPr>
        <w:t xml:space="preserve"> (Cardoso et al.)</w:t>
      </w:r>
    </w:p>
    <w:p w:rsidR="00000000" w:rsidDel="00000000" w:rsidP="00000000" w:rsidRDefault="00000000" w:rsidRPr="00000000" w14:paraId="00000148">
      <w:pPr>
        <w:pStyle w:val="Heading4"/>
        <w:spacing w:after="240" w:before="240" w:lineRule="auto"/>
        <w:ind w:left="0" w:firstLine="0"/>
        <w:rPr>
          <w:b w:val="1"/>
        </w:rPr>
      </w:pPr>
      <w:bookmarkStart w:colFirst="0" w:colLast="0" w:name="_sx3hh7huwgca" w:id="21"/>
      <w:bookmarkEnd w:id="21"/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149">
      <w:pPr>
        <w:numPr>
          <w:ilvl w:val="1"/>
          <w:numId w:val="236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Introduces roles of core NFs: AMF, SMF, UPF, NRF, PCF, etc.</w:t>
        <w:br w:type="textWrapping"/>
      </w:r>
    </w:p>
    <w:p w:rsidR="00000000" w:rsidDel="00000000" w:rsidP="00000000" w:rsidRDefault="00000000" w:rsidRPr="00000000" w14:paraId="0000014A">
      <w:pPr>
        <w:numPr>
          <w:ilvl w:val="1"/>
          <w:numId w:val="23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Outlines function responsibility boundaries and protocol stacks (HTTP/2, REST).</w:t>
        <w:br w:type="textWrapping"/>
      </w:r>
    </w:p>
    <w:p w:rsidR="00000000" w:rsidDel="00000000" w:rsidP="00000000" w:rsidRDefault="00000000" w:rsidRPr="00000000" w14:paraId="0000014B">
      <w:pPr>
        <w:numPr>
          <w:ilvl w:val="1"/>
          <w:numId w:val="23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Discusses stateless vs. stateful NF designs as microservices.</w:t>
      </w:r>
    </w:p>
    <w:p w:rsidR="00000000" w:rsidDel="00000000" w:rsidP="00000000" w:rsidRDefault="00000000" w:rsidRPr="00000000" w14:paraId="0000014C">
      <w:pPr>
        <w:pStyle w:val="Heading4"/>
        <w:spacing w:after="240" w:before="240" w:lineRule="auto"/>
        <w:rPr>
          <w:b w:val="1"/>
        </w:rPr>
      </w:pPr>
      <w:bookmarkStart w:colFirst="0" w:colLast="0" w:name="_8yervm4t6h2i" w:id="22"/>
      <w:bookmarkEnd w:id="2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Core Network Functions (NFs) &amp; Roles: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: Handles registration, connection, and mobility for 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: Manages session lifecycle, IP allocation, and UPF programming.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: Carries user traffic, QoS enforcement, buffering, and routing.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NRF</w:t>
      </w:r>
      <w:r w:rsidDel="00000000" w:rsidR="00000000" w:rsidRPr="00000000">
        <w:rPr>
          <w:rtl w:val="0"/>
        </w:rPr>
        <w:t xml:space="preserve">: Manages service registration and discovery across NFs.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: Publishes policy decisions, especially for QoS and charging.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387"/>
        </w:numPr>
        <w:ind w:left="720" w:hanging="360"/>
        <w:rPr/>
      </w:pPr>
      <w:r w:rsidDel="00000000" w:rsidR="00000000" w:rsidRPr="00000000">
        <w:rPr>
          <w:rtl w:val="0"/>
        </w:rPr>
        <w:t xml:space="preserve">Other contextual functions: </w:t>
      </w:r>
      <w:r w:rsidDel="00000000" w:rsidR="00000000" w:rsidRPr="00000000">
        <w:rPr>
          <w:b w:val="1"/>
          <w:rtl w:val="0"/>
        </w:rPr>
        <w:t xml:space="preserve">UDM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NSSF</w:t>
      </w:r>
      <w:r w:rsidDel="00000000" w:rsidR="00000000" w:rsidRPr="00000000">
        <w:rPr>
          <w:rtl w:val="0"/>
        </w:rPr>
        <w:t xml:space="preserve">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Access and Mobility Management Function (AMF)</w:t>
      </w:r>
    </w:p>
    <w:p w:rsidR="00000000" w:rsidDel="00000000" w:rsidP="00000000" w:rsidRDefault="00000000" w:rsidRPr="00000000" w14:paraId="00000156">
      <w:pPr>
        <w:numPr>
          <w:ilvl w:val="0"/>
          <w:numId w:val="36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UE access control, registration, connection management, mobility anchoring.</w:t>
      </w:r>
    </w:p>
    <w:p w:rsidR="00000000" w:rsidDel="00000000" w:rsidP="00000000" w:rsidRDefault="00000000" w:rsidRPr="00000000" w14:paraId="00000157">
      <w:pPr>
        <w:numPr>
          <w:ilvl w:val="0"/>
          <w:numId w:val="3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8">
      <w:pPr>
        <w:numPr>
          <w:ilvl w:val="1"/>
          <w:numId w:val="36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AMF ⇌ UE (NAS signaling)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36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AMF ⇌ gNB (NGAP over SCTP)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36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AMF ⇌ SMF (SBI, HTTP/2)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1"/>
          <w:numId w:val="36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AMF ⇌ AUSF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36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AMF ⇌ 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3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UE context, registration state, mobility info, NAS security keys</w:t>
      </w:r>
    </w:p>
    <w:p w:rsidR="00000000" w:rsidDel="00000000" w:rsidP="00000000" w:rsidRDefault="00000000" w:rsidRPr="00000000" w14:paraId="0000015E">
      <w:pPr>
        <w:numPr>
          <w:ilvl w:val="0"/>
          <w:numId w:val="3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NAS, NGAP, SCTP, HTTP/2 (SBA)</w:t>
      </w:r>
    </w:p>
    <w:p w:rsidR="00000000" w:rsidDel="00000000" w:rsidP="00000000" w:rsidRDefault="00000000" w:rsidRPr="00000000" w14:paraId="0000015F">
      <w:pPr>
        <w:numPr>
          <w:ilvl w:val="0"/>
          <w:numId w:val="36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Can be stateless with external context (e.g., UDSF)</w:t>
      </w:r>
    </w:p>
    <w:p w:rsidR="00000000" w:rsidDel="00000000" w:rsidP="00000000" w:rsidRDefault="00000000" w:rsidRPr="00000000" w14:paraId="00000160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Session Management Function (SMF)</w:t>
      </w:r>
    </w:p>
    <w:p w:rsidR="00000000" w:rsidDel="00000000" w:rsidP="00000000" w:rsidRDefault="00000000" w:rsidRPr="00000000" w14:paraId="00000161">
      <w:pPr>
        <w:numPr>
          <w:ilvl w:val="0"/>
          <w:numId w:val="21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PDU session lifecycle, IP allocation, QoS rules, packet routing control</w:t>
      </w:r>
    </w:p>
    <w:p w:rsidR="00000000" w:rsidDel="00000000" w:rsidP="00000000" w:rsidRDefault="00000000" w:rsidRPr="00000000" w14:paraId="00000162">
      <w:pPr>
        <w:numPr>
          <w:ilvl w:val="0"/>
          <w:numId w:val="21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3">
      <w:pPr>
        <w:numPr>
          <w:ilvl w:val="1"/>
          <w:numId w:val="21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SMF ⇌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21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SMF ⇌ UPF (PFCP)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21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SMF ⇌ PCF (policy decisions)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21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SMF ⇌ UDM (subscription &amp; session policies)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1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IP address pools, traffic steering rules, UE session map</w:t>
      </w:r>
    </w:p>
    <w:p w:rsidR="00000000" w:rsidDel="00000000" w:rsidP="00000000" w:rsidRDefault="00000000" w:rsidRPr="00000000" w14:paraId="00000168">
      <w:pPr>
        <w:numPr>
          <w:ilvl w:val="0"/>
          <w:numId w:val="21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 (control), PFCP (user plane setup)</w:t>
      </w:r>
    </w:p>
    <w:p w:rsidR="00000000" w:rsidDel="00000000" w:rsidP="00000000" w:rsidRDefault="00000000" w:rsidRPr="00000000" w14:paraId="00000169">
      <w:pPr>
        <w:numPr>
          <w:ilvl w:val="0"/>
          <w:numId w:val="21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Typically stateless (external context handling)</w:t>
      </w:r>
    </w:p>
    <w:p w:rsidR="00000000" w:rsidDel="00000000" w:rsidP="00000000" w:rsidRDefault="00000000" w:rsidRPr="00000000" w14:paraId="0000016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User Plane Function (UPF)</w:t>
      </w:r>
    </w:p>
    <w:p w:rsidR="00000000" w:rsidDel="00000000" w:rsidP="00000000" w:rsidRDefault="00000000" w:rsidRPr="00000000" w14:paraId="0000016B">
      <w:pPr>
        <w:numPr>
          <w:ilvl w:val="0"/>
          <w:numId w:val="4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User data forwarding, packet routing, QoS enforcement, buffering</w:t>
      </w:r>
    </w:p>
    <w:p w:rsidR="00000000" w:rsidDel="00000000" w:rsidP="00000000" w:rsidRDefault="00000000" w:rsidRPr="00000000" w14:paraId="0000016C">
      <w:pPr>
        <w:numPr>
          <w:ilvl w:val="0"/>
          <w:numId w:val="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1"/>
          <w:numId w:val="4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UPF ⇌ gNB (GTP-U)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4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UPF ⇌ SMF (PFCP)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4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UPF ⇌ DN (data network)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Packet filters, flow descriptors, QoS enforcement policies</w:t>
      </w:r>
    </w:p>
    <w:p w:rsidR="00000000" w:rsidDel="00000000" w:rsidP="00000000" w:rsidRDefault="00000000" w:rsidRPr="00000000" w14:paraId="00000171">
      <w:pPr>
        <w:numPr>
          <w:ilvl w:val="0"/>
          <w:numId w:val="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GTP-U, PFCP, IP</w:t>
      </w:r>
    </w:p>
    <w:p w:rsidR="00000000" w:rsidDel="00000000" w:rsidP="00000000" w:rsidRDefault="00000000" w:rsidRPr="00000000" w14:paraId="00000172">
      <w:pPr>
        <w:numPr>
          <w:ilvl w:val="0"/>
          <w:numId w:val="4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Stateful (maintains user session forwarding state)</w:t>
      </w:r>
    </w:p>
    <w:p w:rsidR="00000000" w:rsidDel="00000000" w:rsidP="00000000" w:rsidRDefault="00000000" w:rsidRPr="00000000" w14:paraId="00000173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Network Repository Function (NRF)</w:t>
      </w:r>
    </w:p>
    <w:p w:rsidR="00000000" w:rsidDel="00000000" w:rsidP="00000000" w:rsidRDefault="00000000" w:rsidRPr="00000000" w14:paraId="00000174">
      <w:pPr>
        <w:numPr>
          <w:ilvl w:val="0"/>
          <w:numId w:val="18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NF instance registration, discovery, and load-balancing</w:t>
      </w:r>
    </w:p>
    <w:p w:rsidR="00000000" w:rsidDel="00000000" w:rsidP="00000000" w:rsidRDefault="00000000" w:rsidRPr="00000000" w14:paraId="00000175">
      <w:pPr>
        <w:numPr>
          <w:ilvl w:val="0"/>
          <w:numId w:val="18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6">
      <w:pPr>
        <w:numPr>
          <w:ilvl w:val="1"/>
          <w:numId w:val="18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Nnrf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NF ⇌ NRF (HTTP/2 REST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8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NF profiles, service availability, endpoint addresses</w:t>
      </w:r>
    </w:p>
    <w:p w:rsidR="00000000" w:rsidDel="00000000" w:rsidP="00000000" w:rsidRDefault="00000000" w:rsidRPr="00000000" w14:paraId="00000178">
      <w:pPr>
        <w:numPr>
          <w:ilvl w:val="0"/>
          <w:numId w:val="18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HTTP/2, JSON</w:t>
      </w:r>
    </w:p>
    <w:p w:rsidR="00000000" w:rsidDel="00000000" w:rsidP="00000000" w:rsidRDefault="00000000" w:rsidRPr="00000000" w14:paraId="00000179">
      <w:pPr>
        <w:numPr>
          <w:ilvl w:val="0"/>
          <w:numId w:val="18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Stateful (NF registration database)</w:t>
      </w:r>
    </w:p>
    <w:p w:rsidR="00000000" w:rsidDel="00000000" w:rsidP="00000000" w:rsidRDefault="00000000" w:rsidRPr="00000000" w14:paraId="0000017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Authentication Server Function (AUSF)</w:t>
      </w:r>
    </w:p>
    <w:p w:rsidR="00000000" w:rsidDel="00000000" w:rsidP="00000000" w:rsidRDefault="00000000" w:rsidRPr="00000000" w14:paraId="0000017B">
      <w:pPr>
        <w:numPr>
          <w:ilvl w:val="0"/>
          <w:numId w:val="1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Performs 5G AKA and EAP-AKA' authentication</w:t>
      </w:r>
    </w:p>
    <w:p w:rsidR="00000000" w:rsidDel="00000000" w:rsidP="00000000" w:rsidRDefault="00000000" w:rsidRPr="00000000" w14:paraId="0000017C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D">
      <w:pPr>
        <w:numPr>
          <w:ilvl w:val="1"/>
          <w:numId w:val="1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AUSF ⇌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1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AUSF ⇌ UDM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Authentication vectors, session keys</w:t>
      </w:r>
    </w:p>
    <w:p w:rsidR="00000000" w:rsidDel="00000000" w:rsidP="00000000" w:rsidRDefault="00000000" w:rsidRPr="00000000" w14:paraId="00000180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 (SBA)</w:t>
      </w:r>
    </w:p>
    <w:p w:rsidR="00000000" w:rsidDel="00000000" w:rsidP="00000000" w:rsidRDefault="00000000" w:rsidRPr="00000000" w14:paraId="00000181">
      <w:pPr>
        <w:numPr>
          <w:ilvl w:val="0"/>
          <w:numId w:val="1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Stateless (delegates to UDM)</w:t>
      </w:r>
    </w:p>
    <w:p w:rsidR="00000000" w:rsidDel="00000000" w:rsidP="00000000" w:rsidRDefault="00000000" w:rsidRPr="00000000" w14:paraId="00000182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Unified Data Management (UDM)</w:t>
      </w:r>
    </w:p>
    <w:p w:rsidR="00000000" w:rsidDel="00000000" w:rsidP="00000000" w:rsidRDefault="00000000" w:rsidRPr="00000000" w14:paraId="00000183">
      <w:pPr>
        <w:numPr>
          <w:ilvl w:val="0"/>
          <w:numId w:val="23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Stores subscriber data, policies, access info</w:t>
      </w:r>
    </w:p>
    <w:p w:rsidR="00000000" w:rsidDel="00000000" w:rsidP="00000000" w:rsidRDefault="00000000" w:rsidRPr="00000000" w14:paraId="00000184">
      <w:pPr>
        <w:numPr>
          <w:ilvl w:val="0"/>
          <w:numId w:val="2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5">
      <w:pPr>
        <w:numPr>
          <w:ilvl w:val="1"/>
          <w:numId w:val="23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UDM ⇌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23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UDM ⇌ SMF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UDM ⇌ AUSF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SUPI, session data, subscription profiles</w:t>
      </w:r>
    </w:p>
    <w:p w:rsidR="00000000" w:rsidDel="00000000" w:rsidP="00000000" w:rsidRDefault="00000000" w:rsidRPr="00000000" w14:paraId="00000188">
      <w:pPr>
        <w:numPr>
          <w:ilvl w:val="0"/>
          <w:numId w:val="2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</w:t>
      </w:r>
    </w:p>
    <w:p w:rsidR="00000000" w:rsidDel="00000000" w:rsidP="00000000" w:rsidRDefault="00000000" w:rsidRPr="00000000" w14:paraId="00000189">
      <w:pPr>
        <w:numPr>
          <w:ilvl w:val="0"/>
          <w:numId w:val="23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Stateful (acts as DB frontend)</w:t>
      </w:r>
    </w:p>
    <w:p w:rsidR="00000000" w:rsidDel="00000000" w:rsidP="00000000" w:rsidRDefault="00000000" w:rsidRPr="00000000" w14:paraId="0000018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Unified Data Repository (UDR)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Storage backend for UDM, PCF, etc.</w:t>
      </w:r>
    </w:p>
    <w:p w:rsidR="00000000" w:rsidDel="00000000" w:rsidP="00000000" w:rsidRDefault="00000000" w:rsidRPr="00000000" w14:paraId="0000018C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D">
      <w:pPr>
        <w:numPr>
          <w:ilvl w:val="1"/>
          <w:numId w:val="1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UDR ⇌ UDM/PCF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Subscriber and policy information</w:t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 (REST)</w:t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Persistent state store</w:t>
      </w:r>
    </w:p>
    <w:p w:rsidR="00000000" w:rsidDel="00000000" w:rsidP="00000000" w:rsidRDefault="00000000" w:rsidRPr="00000000" w14:paraId="00000191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Policy Control Function (PCF)</w:t>
      </w:r>
    </w:p>
    <w:p w:rsidR="00000000" w:rsidDel="00000000" w:rsidP="00000000" w:rsidRDefault="00000000" w:rsidRPr="00000000" w14:paraId="00000192">
      <w:pPr>
        <w:numPr>
          <w:ilvl w:val="0"/>
          <w:numId w:val="43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Centralized policy decisions (QoS, access, charging)</w:t>
      </w:r>
    </w:p>
    <w:p w:rsidR="00000000" w:rsidDel="00000000" w:rsidP="00000000" w:rsidRDefault="00000000" w:rsidRPr="00000000" w14:paraId="00000193">
      <w:pPr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4">
      <w:pPr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PCF ⇌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PCF ⇌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PCF ⇌ UDR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QoS profiles, policy rules</w:t>
      </w:r>
    </w:p>
    <w:p w:rsidR="00000000" w:rsidDel="00000000" w:rsidP="00000000" w:rsidRDefault="00000000" w:rsidRPr="00000000" w14:paraId="00000198">
      <w:pPr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</w:t>
      </w:r>
    </w:p>
    <w:p w:rsidR="00000000" w:rsidDel="00000000" w:rsidP="00000000" w:rsidRDefault="00000000" w:rsidRPr="00000000" w14:paraId="00000199">
      <w:pPr>
        <w:numPr>
          <w:ilvl w:val="0"/>
          <w:numId w:val="43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Stateless (relies on UDR)</w:t>
      </w:r>
    </w:p>
    <w:p w:rsidR="00000000" w:rsidDel="00000000" w:rsidP="00000000" w:rsidRDefault="00000000" w:rsidRPr="00000000" w14:paraId="0000019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Network Slice Selection Function (NSSF)</w:t>
      </w:r>
    </w:p>
    <w:p w:rsidR="00000000" w:rsidDel="00000000" w:rsidP="00000000" w:rsidRDefault="00000000" w:rsidRPr="00000000" w14:paraId="0000019B">
      <w:pPr>
        <w:numPr>
          <w:ilvl w:val="0"/>
          <w:numId w:val="10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Determines slice instance for incoming UE requests</w:t>
      </w:r>
    </w:p>
    <w:p w:rsidR="00000000" w:rsidDel="00000000" w:rsidP="00000000" w:rsidRDefault="00000000" w:rsidRPr="00000000" w14:paraId="0000019C">
      <w:pPr>
        <w:numPr>
          <w:ilvl w:val="0"/>
          <w:numId w:val="10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D">
      <w:pPr>
        <w:numPr>
          <w:ilvl w:val="1"/>
          <w:numId w:val="10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N22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NSSF ⇌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10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Slice IDs, selection policies</w:t>
      </w:r>
    </w:p>
    <w:p w:rsidR="00000000" w:rsidDel="00000000" w:rsidP="00000000" w:rsidRDefault="00000000" w:rsidRPr="00000000" w14:paraId="0000019F">
      <w:pPr>
        <w:numPr>
          <w:ilvl w:val="0"/>
          <w:numId w:val="10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HTTP/2</w:t>
      </w:r>
    </w:p>
    <w:p w:rsidR="00000000" w:rsidDel="00000000" w:rsidP="00000000" w:rsidRDefault="00000000" w:rsidRPr="00000000" w14:paraId="000001A0">
      <w:pPr>
        <w:numPr>
          <w:ilvl w:val="0"/>
          <w:numId w:val="10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Stateless</w:t>
      </w:r>
    </w:p>
    <w:p w:rsidR="00000000" w:rsidDel="00000000" w:rsidP="00000000" w:rsidRDefault="00000000" w:rsidRPr="00000000" w14:paraId="000001A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Security Edge Protection Proxy (SEPP)</w:t>
      </w:r>
    </w:p>
    <w:p w:rsidR="00000000" w:rsidDel="00000000" w:rsidP="00000000" w:rsidRDefault="00000000" w:rsidRPr="00000000" w14:paraId="000001A2">
      <w:pPr>
        <w:numPr>
          <w:ilvl w:val="0"/>
          <w:numId w:val="21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Secures inter-PLMN SBA communication (roaming)</w:t>
      </w:r>
    </w:p>
    <w:p w:rsidR="00000000" w:rsidDel="00000000" w:rsidP="00000000" w:rsidRDefault="00000000" w:rsidRPr="00000000" w14:paraId="000001A3">
      <w:pPr>
        <w:numPr>
          <w:ilvl w:val="0"/>
          <w:numId w:val="2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4">
      <w:pPr>
        <w:numPr>
          <w:ilvl w:val="1"/>
          <w:numId w:val="2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N32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SEPP ⇌ external SEPPs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2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Data</w:t>
      </w:r>
      <w:r w:rsidDel="00000000" w:rsidR="00000000" w:rsidRPr="00000000">
        <w:rPr>
          <w:rtl w:val="0"/>
        </w:rPr>
        <w:t xml:space="preserve">: Secure proxying rules</w:t>
        <w:br w:type="textWrapping"/>
      </w:r>
    </w:p>
    <w:p w:rsidR="00000000" w:rsidDel="00000000" w:rsidP="00000000" w:rsidRDefault="00000000" w:rsidRPr="00000000" w14:paraId="000001A6">
      <w:pPr>
        <w:numPr>
          <w:ilvl w:val="0"/>
          <w:numId w:val="2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TLS/IPsec</w:t>
      </w:r>
    </w:p>
    <w:p w:rsidR="00000000" w:rsidDel="00000000" w:rsidP="00000000" w:rsidRDefault="00000000" w:rsidRPr="00000000" w14:paraId="000001A7">
      <w:pPr>
        <w:numPr>
          <w:ilvl w:val="0"/>
          <w:numId w:val="21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Stateful</w:t>
      </w:r>
    </w:p>
    <w:p w:rsidR="00000000" w:rsidDel="00000000" w:rsidP="00000000" w:rsidRDefault="00000000" w:rsidRPr="00000000" w14:paraId="000001A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Non-3GPP Interworking Function (N3IWF)</w:t>
      </w:r>
    </w:p>
    <w:p w:rsidR="00000000" w:rsidDel="00000000" w:rsidP="00000000" w:rsidRDefault="00000000" w:rsidRPr="00000000" w14:paraId="000001A9">
      <w:pPr>
        <w:numPr>
          <w:ilvl w:val="0"/>
          <w:numId w:val="38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Gateway for non-3GPP UE (e.g., WiFi)</w:t>
      </w:r>
    </w:p>
    <w:p w:rsidR="00000000" w:rsidDel="00000000" w:rsidP="00000000" w:rsidRDefault="00000000" w:rsidRPr="00000000" w14:paraId="000001AA">
      <w:pPr>
        <w:numPr>
          <w:ilvl w:val="0"/>
          <w:numId w:val="38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B">
      <w:pPr>
        <w:numPr>
          <w:ilvl w:val="1"/>
          <w:numId w:val="38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38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IPsec, IKEv2, GTP-U</w:t>
      </w:r>
    </w:p>
    <w:p w:rsidR="00000000" w:rsidDel="00000000" w:rsidP="00000000" w:rsidRDefault="00000000" w:rsidRPr="00000000" w14:paraId="000001AD">
      <w:pPr>
        <w:numPr>
          <w:ilvl w:val="0"/>
          <w:numId w:val="38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Stateful/Stateless</w:t>
      </w:r>
      <w:r w:rsidDel="00000000" w:rsidR="00000000" w:rsidRPr="00000000">
        <w:rPr>
          <w:rtl w:val="0"/>
        </w:rPr>
        <w:t xml:space="preserve">: Stateful (session tracking)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Protocol Stacks &amp; NF Boundaries: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50"/>
        </w:numPr>
        <w:ind w:left="720" w:hanging="360"/>
        <w:rPr/>
      </w:pPr>
      <w:r w:rsidDel="00000000" w:rsidR="00000000" w:rsidRPr="00000000">
        <w:rPr>
          <w:rtl w:val="0"/>
        </w:rPr>
        <w:t xml:space="preserve">NFs communicate via </w:t>
      </w:r>
      <w:r w:rsidDel="00000000" w:rsidR="00000000" w:rsidRPr="00000000">
        <w:rPr>
          <w:b w:val="1"/>
          <w:rtl w:val="0"/>
        </w:rPr>
        <w:t xml:space="preserve">HTTP/2 + RESTful APIs</w:t>
      </w:r>
      <w:r w:rsidDel="00000000" w:rsidR="00000000" w:rsidRPr="00000000">
        <w:rPr>
          <w:rtl w:val="0"/>
        </w:rPr>
        <w:t xml:space="preserve"> across the SBA.</w:t>
      </w:r>
    </w:p>
    <w:p w:rsidR="00000000" w:rsidDel="00000000" w:rsidP="00000000" w:rsidRDefault="00000000" w:rsidRPr="00000000" w14:paraId="000001B2">
      <w:pPr>
        <w:numPr>
          <w:ilvl w:val="0"/>
          <w:numId w:val="150"/>
        </w:numPr>
        <w:ind w:left="720" w:hanging="360"/>
        <w:rPr/>
      </w:pPr>
      <w:r w:rsidDel="00000000" w:rsidR="00000000" w:rsidRPr="00000000">
        <w:rPr>
          <w:rtl w:val="0"/>
        </w:rPr>
        <w:t xml:space="preserve">Transport protocols include </w:t>
      </w:r>
      <w:r w:rsidDel="00000000" w:rsidR="00000000" w:rsidRPr="00000000">
        <w:rPr>
          <w:b w:val="1"/>
          <w:rtl w:val="0"/>
        </w:rPr>
        <w:t xml:space="preserve">SCTP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GTP-U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, depending on interface type.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Stateless vs. Stateful NF Design: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77"/>
        </w:numPr>
        <w:ind w:left="720" w:hanging="360"/>
        <w:rPr/>
      </w:pPr>
      <w:r w:rsidDel="00000000" w:rsidR="00000000" w:rsidRPr="00000000">
        <w:rPr>
          <w:rtl w:val="0"/>
        </w:rPr>
        <w:t xml:space="preserve">NFs may be </w:t>
      </w: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rtl w:val="0"/>
        </w:rPr>
        <w:t xml:space="preserve"> (maintains UE context in-memory) or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(externalizes state to databases or UDSF).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77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NFs enhance scalability and enable cloud-native microservices but require external state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77"/>
        </w:numPr>
        <w:ind w:left="720" w:hanging="360"/>
        <w:rPr/>
      </w:pPr>
      <w:r w:rsidDel="00000000" w:rsidR="00000000" w:rsidRPr="00000000">
        <w:rPr>
          <w:rtl w:val="0"/>
        </w:rPr>
        <w:t xml:space="preserve">Statelessness paves way for container-based deployment and resilience.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“AMF manages UE registration, mobility, and NAS signaling in 5G SBA deployments.”</w:t>
        <w:br w:type="textWrapping"/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“SMF is responsible for PDU session management, IP assignment, and setting QoS enforcement in UPF.”</w:t>
        <w:br w:type="textWrapping"/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“UPF processes and forwards user-plane traffic, applying buffering and QoS rules.”</w:t>
        <w:br w:type="textWrapping"/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“NRF operates as the central service registry enabling dynamic NF discovery.”</w:t>
        <w:br w:type="textWrapping"/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“PCF formulates and provides QoS and charging policies to network functions.”</w:t>
        <w:br w:type="textWrapping"/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“SBA NFs expose HTTP/2 RESTful APIs and communicate over SCTP, GTP-U, and PFCP interfaces.”</w:t>
        <w:br w:type="textWrapping"/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“Control and user plane separation is upheld not only in the core but also within RAN split architecture.”</w:t>
        <w:br w:type="textWrapping"/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“Stateful NF designs maintain in-memory UE context, while stateless designs externalize this context.”</w:t>
        <w:br w:type="textWrapping"/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b w:val="1"/>
          <w:rtl w:val="0"/>
        </w:rPr>
        <w:t xml:space="preserve">Factoid 9</w:t>
      </w:r>
      <w:r w:rsidDel="00000000" w:rsidR="00000000" w:rsidRPr="00000000">
        <w:rPr>
          <w:rtl w:val="0"/>
        </w:rPr>
        <w:t xml:space="preserve">: “Stateless NFs are suitable for cloud-native microservice deployment, enabling resiliency and elasticity.”</w:t>
        <w:br w:type="textWrapping"/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b w:val="1"/>
          <w:rtl w:val="0"/>
        </w:rPr>
        <w:t xml:space="preserve">Factoid 10</w:t>
      </w:r>
      <w:r w:rsidDel="00000000" w:rsidR="00000000" w:rsidRPr="00000000">
        <w:rPr>
          <w:rtl w:val="0"/>
        </w:rPr>
        <w:t xml:space="preserve">: “Stateless NF implementations require additional state-management components like UDSF or central databases.”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spacing w:before="280" w:lineRule="auto"/>
        <w:rPr/>
      </w:pPr>
      <w:bookmarkStart w:colFirst="0" w:colLast="0" w:name="_prgib21kuux3" w:id="23"/>
      <w:bookmarkEnd w:id="2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i w:val="1"/>
          <w:rtl w:val="0"/>
        </w:rPr>
        <w:t xml:space="preserve">Procedure‑Aware Stateless Systems…</w:t>
      </w:r>
      <w:r w:rsidDel="00000000" w:rsidR="00000000" w:rsidRPr="00000000">
        <w:rPr>
          <w:rtl w:val="0"/>
        </w:rPr>
        <w:t xml:space="preserve"> (Goshi et al.)</w:t>
      </w:r>
    </w:p>
    <w:p w:rsidR="00000000" w:rsidDel="00000000" w:rsidP="00000000" w:rsidRDefault="00000000" w:rsidRPr="00000000" w14:paraId="000001C7">
      <w:pPr>
        <w:pStyle w:val="Heading4"/>
        <w:spacing w:after="240" w:before="240" w:lineRule="auto"/>
        <w:rPr>
          <w:b w:val="1"/>
        </w:rPr>
      </w:pPr>
      <w:bookmarkStart w:colFirst="0" w:colLast="0" w:name="_2cvzb0s9ctmd" w:id="24"/>
      <w:bookmarkEnd w:id="24"/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1C8">
      <w:pPr>
        <w:numPr>
          <w:ilvl w:val="1"/>
          <w:numId w:val="396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Differentiates stateless (e.g. NRF, NSSF) and stateful NFs (e.g. AMF, SMF).</w:t>
        <w:br w:type="textWrapping"/>
      </w:r>
    </w:p>
    <w:p w:rsidR="00000000" w:rsidDel="00000000" w:rsidP="00000000" w:rsidRDefault="00000000" w:rsidRPr="00000000" w14:paraId="000001C9">
      <w:pPr>
        <w:numPr>
          <w:ilvl w:val="1"/>
          <w:numId w:val="39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Explores how state is stored externally (UDSF) and caching strategies.</w:t>
        <w:br w:type="textWrapping"/>
      </w:r>
    </w:p>
    <w:p w:rsidR="00000000" w:rsidDel="00000000" w:rsidP="00000000" w:rsidRDefault="00000000" w:rsidRPr="00000000" w14:paraId="000001CA">
      <w:pPr>
        <w:numPr>
          <w:ilvl w:val="1"/>
          <w:numId w:val="39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Highlights scaling benefits and trade-offs for stateless deployments.</w:t>
        <w:br w:type="textWrapping"/>
      </w:r>
    </w:p>
    <w:p w:rsidR="00000000" w:rsidDel="00000000" w:rsidP="00000000" w:rsidRDefault="00000000" w:rsidRPr="00000000" w14:paraId="000001CB">
      <w:pPr>
        <w:pStyle w:val="Heading4"/>
        <w:spacing w:after="240" w:before="240" w:lineRule="auto"/>
        <w:rPr>
          <w:b w:val="1"/>
        </w:rPr>
      </w:pPr>
      <w:bookmarkStart w:colFirst="0" w:colLast="0" w:name="_2i44ciur8b1i" w:id="25"/>
      <w:bookmarkEnd w:id="2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NF Statefulness Classification: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Differentiates </w:t>
      </w:r>
      <w:r w:rsidDel="00000000" w:rsidR="00000000" w:rsidRPr="00000000">
        <w:rPr>
          <w:b w:val="1"/>
          <w:rtl w:val="0"/>
        </w:rPr>
        <w:t xml:space="preserve">stateless NFs</w:t>
      </w:r>
      <w:r w:rsidDel="00000000" w:rsidR="00000000" w:rsidRPr="00000000">
        <w:rPr>
          <w:rtl w:val="0"/>
        </w:rPr>
        <w:t xml:space="preserve"> (e.g., NRF, NSSF) from </w:t>
      </w:r>
      <w:r w:rsidDel="00000000" w:rsidR="00000000" w:rsidRPr="00000000">
        <w:rPr>
          <w:b w:val="1"/>
          <w:rtl w:val="0"/>
        </w:rPr>
        <w:t xml:space="preserve">stateful NFs</w:t>
      </w:r>
      <w:r w:rsidDel="00000000" w:rsidR="00000000" w:rsidRPr="00000000">
        <w:rPr>
          <w:rtl w:val="0"/>
        </w:rPr>
        <w:t xml:space="preserve"> (e.g., AMF, SMF, PCF).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NFs do not hold UE-specific state; stateful NFs 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External State Storage (UDSF):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437"/>
        </w:numPr>
        <w:ind w:left="720" w:hanging="360"/>
        <w:rPr/>
      </w:pPr>
      <w:r w:rsidDel="00000000" w:rsidR="00000000" w:rsidRPr="00000000">
        <w:rPr>
          <w:rtl w:val="0"/>
        </w:rPr>
        <w:t xml:space="preserve">Stateful NFs offload context and metadata (e.g., UE-SUPI, security keys) to the </w:t>
      </w:r>
      <w:r w:rsidDel="00000000" w:rsidR="00000000" w:rsidRPr="00000000">
        <w:rPr>
          <w:b w:val="1"/>
          <w:rtl w:val="0"/>
        </w:rPr>
        <w:t xml:space="preserve">Unstructured Data Storage Function (UDSF)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1D4">
      <w:pPr>
        <w:numPr>
          <w:ilvl w:val="0"/>
          <w:numId w:val="437"/>
        </w:numPr>
        <w:ind w:left="720" w:hanging="360"/>
        <w:rPr/>
      </w:pPr>
      <w:r w:rsidDel="00000000" w:rsidR="00000000" w:rsidRPr="00000000">
        <w:rPr>
          <w:rtl w:val="0"/>
        </w:rPr>
        <w:t xml:space="preserve">UDSF acts as a shared data service akin to a key-value store.</w:t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  <w:t xml:space="preserve">Caching Strategies &amp; Access Patterns:</w:t>
      </w:r>
    </w:p>
    <w:p w:rsidR="00000000" w:rsidDel="00000000" w:rsidP="00000000" w:rsidRDefault="00000000" w:rsidRPr="00000000" w14:paraId="000001D7">
      <w:pPr>
        <w:numPr>
          <w:ilvl w:val="0"/>
          <w:numId w:val="16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System explores state retrieval styles: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1"/>
          <w:numId w:val="47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Piggybacked</w:t>
      </w:r>
      <w:r w:rsidDel="00000000" w:rsidR="00000000" w:rsidRPr="00000000">
        <w:rPr>
          <w:rtl w:val="0"/>
        </w:rPr>
        <w:t xml:space="preserve">: single retrieval per procedure, embedded in NF‑to‑NF calls.</w:t>
      </w:r>
    </w:p>
    <w:p w:rsidR="00000000" w:rsidDel="00000000" w:rsidP="00000000" w:rsidRDefault="00000000" w:rsidRPr="00000000" w14:paraId="000001D9">
      <w:pPr>
        <w:numPr>
          <w:ilvl w:val="1"/>
          <w:numId w:val="473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: AMF pushes state to future NF participants before the procedure starts.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  <w:t xml:space="preserve">Performance Benefits vs Trade-offs:</w:t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30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Piggybacking</w:t>
      </w:r>
      <w:r w:rsidDel="00000000" w:rsidR="00000000" w:rsidRPr="00000000">
        <w:rPr>
          <w:rtl w:val="0"/>
        </w:rPr>
        <w:t xml:space="preserve"> lowers latency by ~44–70% in synchronous control procedures (e.g., attach, detach)</w:t>
      </w:r>
    </w:p>
    <w:p w:rsidR="00000000" w:rsidDel="00000000" w:rsidP="00000000" w:rsidRDefault="00000000" w:rsidRPr="00000000" w14:paraId="000001DD">
      <w:pPr>
        <w:numPr>
          <w:ilvl w:val="0"/>
          <w:numId w:val="30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 cuts latency by ~13–22% for asynchronous procedures (e.g., PDU session setup).</w:t>
      </w:r>
    </w:p>
    <w:p w:rsidR="00000000" w:rsidDel="00000000" w:rsidP="00000000" w:rsidRDefault="00000000" w:rsidRPr="00000000" w14:paraId="000001DE">
      <w:pPr>
        <w:numPr>
          <w:ilvl w:val="0"/>
          <w:numId w:val="304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hybrid</w:t>
      </w:r>
      <w:r w:rsidDel="00000000" w:rsidR="00000000" w:rsidRPr="00000000">
        <w:rPr>
          <w:rtl w:val="0"/>
        </w:rPr>
        <w:t xml:space="preserve"> method yields optimal latency across all procedures without significantly increasing CPU or bandwidth overhead</w:t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  <w:t xml:space="preserve">Scalability &amp; Elasticity Through Statelessness:</w:t>
      </w:r>
    </w:p>
    <w:p w:rsidR="00000000" w:rsidDel="00000000" w:rsidP="00000000" w:rsidRDefault="00000000" w:rsidRPr="00000000" w14:paraId="000001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375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design allows </w:t>
      </w:r>
      <w:r w:rsidDel="00000000" w:rsidR="00000000" w:rsidRPr="00000000">
        <w:rPr>
          <w:b w:val="1"/>
          <w:rtl w:val="0"/>
        </w:rPr>
        <w:t xml:space="preserve">horizontal scaling</w:t>
      </w:r>
      <w:r w:rsidDel="00000000" w:rsidR="00000000" w:rsidRPr="00000000">
        <w:rPr>
          <w:rtl w:val="0"/>
        </w:rPr>
        <w:t xml:space="preserve"> of NF containers (e.g., AMF pods) without reshuffling state</w:t>
      </w:r>
    </w:p>
    <w:p w:rsidR="00000000" w:rsidDel="00000000" w:rsidP="00000000" w:rsidRDefault="00000000" w:rsidRPr="00000000" w14:paraId="000001E3">
      <w:pPr>
        <w:numPr>
          <w:ilvl w:val="0"/>
          <w:numId w:val="375"/>
        </w:numPr>
        <w:ind w:left="720" w:hanging="360"/>
        <w:rPr/>
      </w:pPr>
      <w:r w:rsidDel="00000000" w:rsidR="00000000" w:rsidRPr="00000000">
        <w:rPr>
          <w:rtl w:val="0"/>
        </w:rPr>
        <w:t xml:space="preserve">Enables </w:t>
      </w:r>
      <w:r w:rsidDel="00000000" w:rsidR="00000000" w:rsidRPr="00000000">
        <w:rPr>
          <w:b w:val="1"/>
          <w:rtl w:val="0"/>
        </w:rPr>
        <w:t xml:space="preserve">fast recovery and resilience</w:t>
      </w:r>
      <w:r w:rsidDel="00000000" w:rsidR="00000000" w:rsidRPr="00000000">
        <w:rPr>
          <w:rtl w:val="0"/>
        </w:rPr>
        <w:t xml:space="preserve">: worker instances can be added or removed dynamically in a Kubernetes environment.</w:t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  <w:t xml:space="preserve">Minimal Protocol Changes &amp; Compatibility:</w:t>
      </w:r>
    </w:p>
    <w:p w:rsidR="00000000" w:rsidDel="00000000" w:rsidP="00000000" w:rsidRDefault="00000000" w:rsidRPr="00000000" w14:paraId="000001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351"/>
        </w:numPr>
        <w:ind w:left="720" w:hanging="360"/>
        <w:rPr/>
      </w:pPr>
      <w:r w:rsidDel="00000000" w:rsidR="00000000" w:rsidRPr="00000000">
        <w:rPr>
          <w:rtl w:val="0"/>
        </w:rPr>
        <w:t xml:space="preserve">Approach requires </w:t>
      </w:r>
      <w:r w:rsidDel="00000000" w:rsidR="00000000" w:rsidRPr="00000000">
        <w:rPr>
          <w:b w:val="1"/>
          <w:rtl w:val="0"/>
        </w:rPr>
        <w:t xml:space="preserve">no protocol changes</w:t>
      </w:r>
      <w:r w:rsidDel="00000000" w:rsidR="00000000" w:rsidRPr="00000000">
        <w:rPr>
          <w:rtl w:val="0"/>
        </w:rPr>
        <w:t xml:space="preserve"> in core network specifications.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399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Utilizes existing HTTP/2-based SBI; only modifications needed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1"/>
          <w:numId w:val="39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UDSF interface for state storage</w:t>
      </w:r>
    </w:p>
    <w:p w:rsidR="00000000" w:rsidDel="00000000" w:rsidP="00000000" w:rsidRDefault="00000000" w:rsidRPr="00000000" w14:paraId="000001EA">
      <w:pPr>
        <w:numPr>
          <w:ilvl w:val="1"/>
          <w:numId w:val="393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Optional state-push endpoints in select NFs</w:t>
      </w:r>
    </w:p>
    <w:p w:rsidR="00000000" w:rsidDel="00000000" w:rsidP="00000000" w:rsidRDefault="00000000" w:rsidRPr="00000000" w14:paraId="000001EB">
      <w:pPr>
        <w:pStyle w:val="Heading4"/>
        <w:spacing w:after="240" w:before="240" w:lineRule="auto"/>
        <w:rPr>
          <w:b w:val="1"/>
        </w:rPr>
      </w:pPr>
      <w:bookmarkStart w:colFirst="0" w:colLast="0" w:name="_92hqwg3p3xmr" w:id="26"/>
      <w:bookmarkEnd w:id="26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1EC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“NRF and NSSF are stateless; AMF and SMF are stateful and store UE context in UDSF.”</w:t>
      </w:r>
    </w:p>
    <w:p w:rsidR="00000000" w:rsidDel="00000000" w:rsidP="00000000" w:rsidRDefault="00000000" w:rsidRPr="00000000" w14:paraId="000001ED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“UDSF functions as a shared key-value store holding UE session context and security credentials.”</w:t>
      </w:r>
    </w:p>
    <w:p w:rsidR="00000000" w:rsidDel="00000000" w:rsidP="00000000" w:rsidRDefault="00000000" w:rsidRPr="00000000" w14:paraId="000001EE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“Piggyback-based retrieval retrieves all required UE context at procedure start, eliminating redundant external requests.”</w:t>
      </w:r>
    </w:p>
    <w:p w:rsidR="00000000" w:rsidDel="00000000" w:rsidP="00000000" w:rsidRDefault="00000000" w:rsidRPr="00000000" w14:paraId="000001EF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“Piggyback reduces synchronous procedure latency by 44–70%.”</w:t>
      </w:r>
    </w:p>
    <w:p w:rsidR="00000000" w:rsidDel="00000000" w:rsidP="00000000" w:rsidRDefault="00000000" w:rsidRPr="00000000" w14:paraId="000001F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“Proactive-push preloads downstream NF state at procedure initiation, cutting asynchronous latency by 13–22%.”</w:t>
      </w:r>
    </w:p>
    <w:p w:rsidR="00000000" w:rsidDel="00000000" w:rsidP="00000000" w:rsidRDefault="00000000" w:rsidRPr="00000000" w14:paraId="000001F1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“The hybrid pattern (piggyback + proactive-push) optimizes latency across synchronous and asynchronous procedures without extra overhead.”</w:t>
      </w:r>
    </w:p>
    <w:p w:rsidR="00000000" w:rsidDel="00000000" w:rsidP="00000000" w:rsidRDefault="00000000" w:rsidRPr="00000000" w14:paraId="000001F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“Container-based stateless deployment enables robust horizontal scaling and failure resilience.”</w:t>
      </w:r>
    </w:p>
    <w:p w:rsidR="00000000" w:rsidDel="00000000" w:rsidP="00000000" w:rsidRDefault="00000000" w:rsidRPr="00000000" w14:paraId="000001F3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“Stateless architecture maintains 3GPP compliance by preserving standard SBI interfaces and requiring only new UDSF endpoints.”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spacing w:before="280" w:lineRule="auto"/>
        <w:rPr>
          <w:i w:val="1"/>
        </w:rPr>
      </w:pPr>
      <w:bookmarkStart w:colFirst="0" w:colLast="0" w:name="_mwk83joycphm" w:id="27"/>
      <w:bookmarkEnd w:id="27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i w:val="1"/>
          <w:rtl w:val="0"/>
        </w:rPr>
        <w:t xml:space="preserve">The Cost of Stateless Network Functions in 5G</w:t>
      </w:r>
    </w:p>
    <w:p w:rsidR="00000000" w:rsidDel="00000000" w:rsidP="00000000" w:rsidRDefault="00000000" w:rsidRPr="00000000" w14:paraId="000001F6">
      <w:pPr>
        <w:numPr>
          <w:ilvl w:val="0"/>
          <w:numId w:val="20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ACM, Mar 2021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https://arxiv.org/abs/2309.14659?utm_source=chatgpt.com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7">
      <w:pPr>
        <w:pStyle w:val="Heading4"/>
        <w:spacing w:after="240" w:before="240" w:lineRule="auto"/>
        <w:rPr/>
      </w:pPr>
      <w:bookmarkStart w:colFirst="0" w:colLast="0" w:name="_tlzjpix3aup6" w:id="28"/>
      <w:bookmarkEnd w:id="28"/>
      <w:r w:rsidDel="00000000" w:rsidR="00000000" w:rsidRPr="00000000">
        <w:rPr>
          <w:b w:val="1"/>
          <w:rtl w:val="0"/>
        </w:rPr>
        <w:t xml:space="preserve">Key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1"/>
          <w:numId w:val="207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Empirically measures latency and resource overhead from NF statelessness.</w:t>
      </w:r>
    </w:p>
    <w:p w:rsidR="00000000" w:rsidDel="00000000" w:rsidP="00000000" w:rsidRDefault="00000000" w:rsidRPr="00000000" w14:paraId="000001F9">
      <w:pPr>
        <w:numPr>
          <w:ilvl w:val="1"/>
          <w:numId w:val="20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Analysis of operational cost in cloud-native environment.</w:t>
      </w:r>
    </w:p>
    <w:p w:rsidR="00000000" w:rsidDel="00000000" w:rsidP="00000000" w:rsidRDefault="00000000" w:rsidRPr="00000000" w14:paraId="000001FA">
      <w:pPr>
        <w:numPr>
          <w:ilvl w:val="1"/>
          <w:numId w:val="20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Guides capacity planning for scaling stateful vs. stateless NFs.</w:t>
      </w:r>
    </w:p>
    <w:p w:rsidR="00000000" w:rsidDel="00000000" w:rsidP="00000000" w:rsidRDefault="00000000" w:rsidRPr="00000000" w14:paraId="000001FB">
      <w:pPr>
        <w:pStyle w:val="Heading4"/>
        <w:spacing w:after="240" w:before="240" w:lineRule="auto"/>
        <w:rPr>
          <w:b w:val="1"/>
        </w:rPr>
      </w:pPr>
      <w:bookmarkStart w:colFirst="0" w:colLast="0" w:name="_7l08huoz5c0m" w:id="29"/>
      <w:bookmarkEnd w:id="2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Relationship Between Statefulness and CPU Usage: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90"/>
        </w:numPr>
        <w:ind w:left="720" w:hanging="360"/>
        <w:rPr/>
      </w:pPr>
      <w:r w:rsidDel="00000000" w:rsidR="00000000" w:rsidRPr="00000000">
        <w:rPr>
          <w:rtl w:val="0"/>
        </w:rPr>
        <w:t xml:space="preserve">Surprisingly, </w:t>
      </w:r>
      <w:r w:rsidDel="00000000" w:rsidR="00000000" w:rsidRPr="00000000">
        <w:rPr>
          <w:b w:val="1"/>
          <w:rtl w:val="0"/>
        </w:rPr>
        <w:t xml:space="preserve">stateless NFs</w:t>
      </w:r>
      <w:r w:rsidDel="00000000" w:rsidR="00000000" w:rsidRPr="00000000">
        <w:rPr>
          <w:rtl w:val="0"/>
        </w:rPr>
        <w:t xml:space="preserve"> may show </w:t>
      </w:r>
      <w:r w:rsidDel="00000000" w:rsidR="00000000" w:rsidRPr="00000000">
        <w:rPr>
          <w:b w:val="1"/>
          <w:rtl w:val="0"/>
        </w:rPr>
        <w:t xml:space="preserve">lower average CPU usage</w:t>
      </w:r>
      <w:r w:rsidDel="00000000" w:rsidR="00000000" w:rsidRPr="00000000">
        <w:rPr>
          <w:rtl w:val="0"/>
        </w:rPr>
        <w:t xml:space="preserve"> than stateful ones due to increased </w:t>
      </w:r>
      <w:r w:rsidDel="00000000" w:rsidR="00000000" w:rsidRPr="00000000">
        <w:rPr>
          <w:b w:val="1"/>
          <w:rtl w:val="0"/>
        </w:rPr>
        <w:t xml:space="preserve">waiting periods while fetching state externally</w:t>
      </w:r>
      <w:r w:rsidDel="00000000" w:rsidR="00000000" w:rsidRPr="00000000">
        <w:rPr>
          <w:rtl w:val="0"/>
        </w:rPr>
        <w:t xml:space="preserve">: they spend more time idle than processing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researchgate.net+2cs.purdue.edu+2cs.purdue.edu+2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290"/>
        </w:numPr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queue buildup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occurs within stateless NF instances followed by CPU spikes downstream when state responses come back — this pattern repeats across AMF → SMF → UPF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/>
      </w:pPr>
      <w:r w:rsidDel="00000000" w:rsidR="00000000" w:rsidRPr="00000000">
        <w:rPr>
          <w:rtl w:val="0"/>
        </w:rPr>
        <w:t xml:space="preserve">Transactional vs Non-blocking Stateless Strategies: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3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Transactional stateless</w:t>
      </w:r>
      <w:r w:rsidDel="00000000" w:rsidR="00000000" w:rsidRPr="00000000">
        <w:rPr>
          <w:rtl w:val="0"/>
        </w:rPr>
        <w:t xml:space="preserve"> NFs fetch state at each transaction (per request/response), triggering frequent serialization/deserialization.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3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Non-blocking stateless</w:t>
      </w:r>
      <w:r w:rsidDel="00000000" w:rsidR="00000000" w:rsidRPr="00000000">
        <w:rPr>
          <w:rtl w:val="0"/>
        </w:rPr>
        <w:t xml:space="preserve"> methods do not wait for each DB response sequentially, improving throughput and reducing latency</w:t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  <w:t xml:space="preserve">Impact on Latency and Cos:</w:t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516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designs increase </w:t>
      </w: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rtl w:val="0"/>
        </w:rPr>
        <w:t xml:space="preserve"> due to state fetch/update operations.</w:t>
        <w:br w:type="textWrapping"/>
      </w:r>
    </w:p>
    <w:p w:rsidR="00000000" w:rsidDel="00000000" w:rsidP="00000000" w:rsidRDefault="00000000" w:rsidRPr="00000000" w14:paraId="00000209">
      <w:pPr>
        <w:numPr>
          <w:ilvl w:val="0"/>
          <w:numId w:val="5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Serialization overhead</w:t>
      </w:r>
      <w:r w:rsidDel="00000000" w:rsidR="00000000" w:rsidRPr="00000000">
        <w:rPr>
          <w:rtl w:val="0"/>
        </w:rPr>
        <w:t xml:space="preserve"> of JSON-based key-value storage adds to response times.</w:t>
        <w:br w:type="textWrapping"/>
      </w:r>
    </w:p>
    <w:p w:rsidR="00000000" w:rsidDel="00000000" w:rsidP="00000000" w:rsidRDefault="00000000" w:rsidRPr="00000000" w14:paraId="0000020A">
      <w:pPr>
        <w:numPr>
          <w:ilvl w:val="0"/>
          <w:numId w:val="516"/>
        </w:numPr>
        <w:ind w:left="720" w:hanging="360"/>
        <w:rPr/>
      </w:pPr>
      <w:r w:rsidDel="00000000" w:rsidR="00000000" w:rsidRPr="00000000">
        <w:rPr>
          <w:rtl w:val="0"/>
        </w:rPr>
        <w:t xml:space="preserve">In a </w:t>
      </w:r>
      <w:r w:rsidDel="00000000" w:rsidR="00000000" w:rsidRPr="00000000">
        <w:rPr>
          <w:b w:val="1"/>
          <w:rtl w:val="0"/>
        </w:rPr>
        <w:t xml:space="preserve">cloud billing context</w:t>
      </w:r>
      <w:r w:rsidDel="00000000" w:rsidR="00000000" w:rsidRPr="00000000">
        <w:rPr>
          <w:rtl w:val="0"/>
        </w:rPr>
        <w:t xml:space="preserve">, increased latency can translate into </w:t>
      </w:r>
      <w:r w:rsidDel="00000000" w:rsidR="00000000" w:rsidRPr="00000000">
        <w:rPr>
          <w:b w:val="1"/>
          <w:rtl w:val="0"/>
        </w:rPr>
        <w:t xml:space="preserve">higher compute costs</w:t>
      </w:r>
      <w:r w:rsidDel="00000000" w:rsidR="00000000" w:rsidRPr="00000000">
        <w:rPr>
          <w:rtl w:val="0"/>
        </w:rPr>
        <w:t xml:space="preserve"> due to longer instance runtime .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Capacity Planning Insights: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242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NFs, while flexible, require </w:t>
      </w:r>
      <w:r w:rsidDel="00000000" w:rsidR="00000000" w:rsidRPr="00000000">
        <w:rPr>
          <w:b w:val="1"/>
          <w:rtl w:val="0"/>
        </w:rPr>
        <w:t xml:space="preserve">fewer CPU resources per instance</w:t>
      </w:r>
      <w:r w:rsidDel="00000000" w:rsidR="00000000" w:rsidRPr="00000000">
        <w:rPr>
          <w:rtl w:val="0"/>
        </w:rPr>
        <w:t xml:space="preserve"> but more </w:t>
      </w:r>
      <w:r w:rsidDel="00000000" w:rsidR="00000000" w:rsidRPr="00000000">
        <w:rPr>
          <w:b w:val="1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to maintain throughput.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24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Non-blocking stateless</w:t>
      </w:r>
      <w:r w:rsidDel="00000000" w:rsidR="00000000" w:rsidRPr="00000000">
        <w:rPr>
          <w:rtl w:val="0"/>
        </w:rPr>
        <w:t xml:space="preserve"> models can </w:t>
      </w:r>
      <w:r w:rsidDel="00000000" w:rsidR="00000000" w:rsidRPr="00000000">
        <w:rPr>
          <w:b w:val="1"/>
          <w:rtl w:val="0"/>
        </w:rPr>
        <w:t xml:space="preserve">reduce overall CPU usage</w:t>
      </w:r>
      <w:r w:rsidDel="00000000" w:rsidR="00000000" w:rsidRPr="00000000">
        <w:rPr>
          <w:rtl w:val="0"/>
        </w:rPr>
        <w:t xml:space="preserve"> by avoiding strict serialization/deserialization and enabling pipeline processing.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Optimizations via Shared Caching: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251"/>
        </w:numPr>
        <w:ind w:left="720" w:hanging="360"/>
        <w:rPr/>
      </w:pPr>
      <w:r w:rsidDel="00000000" w:rsidR="00000000" w:rsidRPr="00000000">
        <w:rPr>
          <w:rtl w:val="0"/>
        </w:rPr>
        <w:t xml:space="preserve">Sharing “global_ue_ctx” between NFs (AMF &amp; SMF) reduced database queries and improved performance by approximately </w:t>
      </w:r>
      <w:r w:rsidDel="00000000" w:rsidR="00000000" w:rsidRPr="00000000">
        <w:rPr>
          <w:b w:val="1"/>
          <w:rtl w:val="0"/>
        </w:rPr>
        <w:t xml:space="preserve">33%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251"/>
        </w:numPr>
        <w:ind w:left="720" w:hanging="360"/>
        <w:rPr/>
      </w:pPr>
      <w:r w:rsidDel="00000000" w:rsidR="00000000" w:rsidRPr="00000000">
        <w:rPr>
          <w:rtl w:val="0"/>
        </w:rPr>
        <w:t xml:space="preserve">Embedding state in service chain messages can reduce 4×n DB read/write operations down to 2, saving ~</w:t>
      </w:r>
      <w:r w:rsidDel="00000000" w:rsidR="00000000" w:rsidRPr="00000000">
        <w:rPr>
          <w:b w:val="1"/>
          <w:rtl w:val="0"/>
        </w:rPr>
        <w:t xml:space="preserve">22%</w:t>
      </w:r>
      <w:r w:rsidDel="00000000" w:rsidR="00000000" w:rsidRPr="00000000">
        <w:rPr>
          <w:rtl w:val="0"/>
        </w:rPr>
        <w:t xml:space="preserve"> overhead</w:t>
      </w:r>
    </w:p>
    <w:p w:rsidR="00000000" w:rsidDel="00000000" w:rsidP="00000000" w:rsidRDefault="00000000" w:rsidRPr="00000000" w14:paraId="00000215">
      <w:pPr>
        <w:pStyle w:val="Heading4"/>
        <w:spacing w:after="240" w:before="240" w:lineRule="auto"/>
        <w:rPr>
          <w:b w:val="1"/>
        </w:rPr>
      </w:pPr>
      <w:bookmarkStart w:colFirst="0" w:colLast="0" w:name="_5qwj1ed31nit" w:id="30"/>
      <w:bookmarkEnd w:id="30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“Stateless NF instances may exhibit lower average CPU usage than stateful ones, due to wait periods during external state retrieval.”</w:t>
        <w:br w:type="textWrapping"/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“Queue buildup in AMF propagates to SMF and UPF as CPU spikes once state responses are processed.”</w:t>
        <w:br w:type="textWrapping"/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“Transactional stateless NFs increase latency and cost by performing synchronous state fetches and JSON deserialization.”</w:t>
        <w:br w:type="textWrapping"/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“Non-blocking stateless strategies improve latency and throughput by asynchronous state access.”</w:t>
        <w:br w:type="textWrapping"/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“Working in cloud environments, stateless NF designs increase billing costs because longer request times increase runtime charges.”</w:t>
        <w:br w:type="textWrapping"/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“Sharing global UE context between NFs reduces unnecessary database operations, improving performance by ~33%.”</w:t>
        <w:br w:type="textWrapping"/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“Embedding user context into NF-to-NF messages cuts DB reads from 4×n to 2, reducing overhead by ~22%.”</w:t>
        <w:br w:type="textWrapping"/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“Stateless NFs allow container-based scaling but require optimized caching strategies to avoid latency and cost penalties.”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spacing w:before="280" w:lineRule="auto"/>
        <w:rPr>
          <w:i w:val="1"/>
        </w:rPr>
      </w:pPr>
      <w:bookmarkStart w:colFirst="0" w:colLast="0" w:name="_yh0u95y6uxls" w:id="31"/>
      <w:bookmarkEnd w:id="31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i w:val="1"/>
          <w:rtl w:val="0"/>
        </w:rPr>
        <w:t xml:space="preserve">Stateless Paradigm for Resiliency in Beyond 5G Networks</w:t>
      </w:r>
    </w:p>
    <w:p w:rsidR="00000000" w:rsidDel="00000000" w:rsidP="00000000" w:rsidRDefault="00000000" w:rsidRPr="00000000" w14:paraId="00000220">
      <w:pPr>
        <w:numPr>
          <w:ilvl w:val="0"/>
          <w:numId w:val="19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River Publishers, 2022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sciencedirect.com+2dl.acm.org+2jwcn-eurasipjournals.springeropen.com+2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riverpublishers.com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ind w:left="720" w:firstLine="0"/>
        <w:rPr>
          <w:color w:val="1155cc"/>
          <w:u w:val="singl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https://jwcn-eurasipjournals.springeropen.com/articles/10.1186/s13638-021-01983-7?utm_source=chatgpt.com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4"/>
        <w:spacing w:after="240" w:before="240" w:lineRule="auto"/>
        <w:rPr/>
      </w:pPr>
      <w:bookmarkStart w:colFirst="0" w:colLast="0" w:name="_1i3xkwvthg3e" w:id="32"/>
      <w:bookmarkEnd w:id="32"/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1"/>
          <w:numId w:val="191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Introduces quasi-local fetch-and-cache model for resilience.</w:t>
        <w:br w:type="textWrapping"/>
      </w:r>
    </w:p>
    <w:p w:rsidR="00000000" w:rsidDel="00000000" w:rsidP="00000000" w:rsidRDefault="00000000" w:rsidRPr="00000000" w14:paraId="00000224">
      <w:pPr>
        <w:numPr>
          <w:ilvl w:val="1"/>
          <w:numId w:val="19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Decouples processing and storage to improve redundancy.</w:t>
        <w:br w:type="textWrapping"/>
      </w:r>
    </w:p>
    <w:p w:rsidR="00000000" w:rsidDel="00000000" w:rsidP="00000000" w:rsidRDefault="00000000" w:rsidRPr="00000000" w14:paraId="00000225">
      <w:pPr>
        <w:numPr>
          <w:ilvl w:val="1"/>
          <w:numId w:val="191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Defines QoS and latency bounds relevant for NF distribution.</w:t>
        <w:br w:type="textWrapping"/>
      </w:r>
    </w:p>
    <w:p w:rsidR="00000000" w:rsidDel="00000000" w:rsidP="00000000" w:rsidRDefault="00000000" w:rsidRPr="00000000" w14:paraId="00000226">
      <w:pPr>
        <w:pStyle w:val="Heading4"/>
        <w:spacing w:after="240" w:before="240" w:lineRule="auto"/>
        <w:rPr>
          <w:b w:val="1"/>
        </w:rPr>
      </w:pPr>
      <w:bookmarkStart w:colFirst="0" w:colLast="0" w:name="_bgdzq4xr8zv5" w:id="33"/>
      <w:bookmarkEnd w:id="3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Quasi‑Local Fetch‑and‑Cache Model: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418"/>
        </w:numPr>
        <w:ind w:left="720" w:hanging="360"/>
        <w:rPr/>
      </w:pPr>
      <w:r w:rsidDel="00000000" w:rsidR="00000000" w:rsidRPr="00000000">
        <w:rPr>
          <w:rtl w:val="0"/>
        </w:rPr>
        <w:t xml:space="preserve">Proposes a </w:t>
      </w:r>
      <w:r w:rsidDel="00000000" w:rsidR="00000000" w:rsidRPr="00000000">
        <w:rPr>
          <w:b w:val="1"/>
          <w:rtl w:val="0"/>
        </w:rPr>
        <w:t xml:space="preserve">quasi‑local state model</w:t>
      </w:r>
      <w:r w:rsidDel="00000000" w:rsidR="00000000" w:rsidRPr="00000000">
        <w:rPr>
          <w:rtl w:val="0"/>
        </w:rPr>
        <w:t xml:space="preserve">, where NFs fetch required UE context from a remote store and cache it locally during active sessions to enhance resiliency.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418"/>
        </w:numPr>
        <w:ind w:left="720" w:hanging="360"/>
        <w:rPr/>
      </w:pPr>
      <w:r w:rsidDel="00000000" w:rsidR="00000000" w:rsidRPr="00000000">
        <w:rPr>
          <w:rtl w:val="0"/>
        </w:rPr>
        <w:t xml:space="preserve">The NF caches state fetched at key checkpoints—such as after the initial attach—then uses it for subsequent processing until session end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Decoupling Compute from Storage Enhances Redundancy: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417"/>
        </w:numPr>
        <w:ind w:left="720" w:hanging="360"/>
        <w:rPr/>
      </w:pPr>
      <w:r w:rsidDel="00000000" w:rsidR="00000000" w:rsidRPr="00000000">
        <w:rPr>
          <w:rtl w:val="0"/>
        </w:rPr>
        <w:t xml:space="preserve">Separates state storage (in UDSF-like stores) from processing functions to support resilience and rapid recovery after failures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2F">
      <w:pPr>
        <w:numPr>
          <w:ilvl w:val="0"/>
          <w:numId w:val="417"/>
        </w:numPr>
        <w:ind w:left="720" w:hanging="360"/>
        <w:rPr/>
      </w:pPr>
      <w:r w:rsidDel="00000000" w:rsidR="00000000" w:rsidRPr="00000000">
        <w:rPr>
          <w:rtl w:val="0"/>
        </w:rPr>
        <w:t xml:space="preserve">New NF instances can start mid-session by retrieving cached state, enabling quick rejoin and continued processing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Analyzes State Persistence and Session Workflow: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Defines metrics: state volume, state size, and request frequency across procedures (e.g., registration, attach), aiding in storage performance modeling</w:t>
        <w:br w:type="textWrapping"/>
      </w:r>
    </w:p>
    <w:p w:rsidR="00000000" w:rsidDel="00000000" w:rsidP="00000000" w:rsidRDefault="00000000" w:rsidRPr="00000000" w14:paraId="00000234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Auto-persist per-procedure state ensures minimized overhead while maintaining session awareness across shifted instances .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Maintains End-to-End Latency Budgets: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413"/>
        </w:numPr>
        <w:ind w:left="720" w:hanging="360"/>
        <w:rPr/>
      </w:pPr>
      <w:r w:rsidDel="00000000" w:rsidR="00000000" w:rsidRPr="00000000">
        <w:rPr>
          <w:rtl w:val="0"/>
        </w:rPr>
        <w:t xml:space="preserve">Model ensures that E2E latency metrics relevant to 5G use cases are met—even under stateless operation—through caching and optimized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Supports Diverse Use Cases (URLLC, eMBB, IoT):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376"/>
        </w:numPr>
        <w:ind w:left="720" w:hanging="360"/>
        <w:rPr/>
      </w:pPr>
      <w:r w:rsidDel="00000000" w:rsidR="00000000" w:rsidRPr="00000000">
        <w:rPr>
          <w:rtl w:val="0"/>
        </w:rPr>
        <w:t xml:space="preserve">Designed to support low-latency/error-sensitive traffic (e.g., V2X, telesurgery) via optimized local state retention and avoid excessive store-fetch cycles.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4"/>
        <w:spacing w:after="240" w:before="240" w:lineRule="auto"/>
        <w:rPr/>
      </w:pPr>
      <w:bookmarkStart w:colFirst="0" w:colLast="0" w:name="_fvdm6rqe887u" w:id="34"/>
      <w:bookmarkEnd w:id="34"/>
      <w:r w:rsidDel="00000000" w:rsidR="00000000" w:rsidRPr="00000000">
        <w:rPr>
          <w:b w:val="1"/>
          <w:rtl w:val="0"/>
        </w:rPr>
        <w:t xml:space="preserve">Summary factoids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"Quasi-local model uses fetch-and-cache strategy, storing UE state locally after initial procedures."</w:t>
        <w:br w:type="textWrapping"/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"Decoupling control compute from storage enables fast NF instance recovery mid-session."</w:t>
        <w:br w:type="textWrapping"/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"Per-procedure caching optimizes storage accesses and controls DB IO per NF."</w:t>
        <w:br w:type="textWrapping"/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"This approach maintains end-to-end latency budgets even during NF failover."</w:t>
        <w:br w:type="textWrapping"/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"Quasi-local cache supports latency-critical use cases like V2X and telesurgery."</w:t>
        <w:br w:type="textWrapping"/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"State metrics include volume, size, and frequency of operations; helps dimension datastore loads."</w:t>
        <w:br w:type="textWrapping"/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"Quasi-local caching reduces network-wide datastore interactions during user-plane processing."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spacing w:before="280" w:lineRule="auto"/>
        <w:rPr>
          <w:i w:val="1"/>
        </w:rPr>
      </w:pPr>
      <w:bookmarkStart w:colFirst="0" w:colLast="0" w:name="_povoe6ceijsb" w:id="35"/>
      <w:bookmarkEnd w:id="35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i w:val="1"/>
          <w:rtl w:val="0"/>
        </w:rPr>
        <w:t xml:space="preserve">PFCP (Packet Forwarding Control Protocol)</w:t>
      </w:r>
    </w:p>
    <w:p w:rsidR="00000000" w:rsidDel="00000000" w:rsidP="00000000" w:rsidRDefault="00000000" w:rsidRPr="00000000" w14:paraId="00000248">
      <w:pPr>
        <w:numPr>
          <w:ilvl w:val="0"/>
          <w:numId w:val="23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Wikipedia (PFCP entry), Apr 2025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https://www.riverpublishers.com/pdf/ebook/chapter/RP_P9788770040020C5.pdf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pStyle w:val="Heading4"/>
        <w:spacing w:after="240" w:before="240" w:lineRule="auto"/>
        <w:rPr/>
      </w:pPr>
      <w:bookmarkStart w:colFirst="0" w:colLast="0" w:name="_vicen2vasx19" w:id="36"/>
      <w:bookmarkEnd w:id="36"/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1"/>
          <w:numId w:val="237"/>
        </w:numPr>
        <w:spacing w:after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PFCP is the standardized control-user plane interface (N4/Sx).</w:t>
      </w:r>
    </w:p>
    <w:p w:rsidR="00000000" w:rsidDel="00000000" w:rsidP="00000000" w:rsidRDefault="00000000" w:rsidRPr="00000000" w14:paraId="0000024B">
      <w:pPr>
        <w:numPr>
          <w:ilvl w:val="1"/>
          <w:numId w:val="2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Governs session management and forwarding rule setup by SMF to UPF.</w:t>
      </w:r>
    </w:p>
    <w:p w:rsidR="00000000" w:rsidDel="00000000" w:rsidP="00000000" w:rsidRDefault="00000000" w:rsidRPr="00000000" w14:paraId="0000024C">
      <w:pPr>
        <w:numPr>
          <w:ilvl w:val="1"/>
          <w:numId w:val="23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Critical for CUPS compliance.</w:t>
      </w:r>
    </w:p>
    <w:p w:rsidR="00000000" w:rsidDel="00000000" w:rsidP="00000000" w:rsidRDefault="00000000" w:rsidRPr="00000000" w14:paraId="0000024D">
      <w:pPr>
        <w:pStyle w:val="Heading4"/>
        <w:spacing w:after="240" w:before="240" w:lineRule="auto"/>
        <w:rPr>
          <w:b w:val="1"/>
        </w:rPr>
      </w:pPr>
      <w:bookmarkStart w:colFirst="0" w:colLast="0" w:name="_rlnvuof4500o" w:id="37"/>
      <w:bookmarkEnd w:id="3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PFCP Defines Control–User Plane Interface:</w:t>
      </w:r>
    </w:p>
    <w:p w:rsidR="00000000" w:rsidDel="00000000" w:rsidP="00000000" w:rsidRDefault="00000000" w:rsidRPr="00000000" w14:paraId="0000024F">
      <w:pPr>
        <w:numPr>
          <w:ilvl w:val="0"/>
          <w:numId w:val="6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standardized interface</w:t>
      </w:r>
      <w:r w:rsidDel="00000000" w:rsidR="00000000" w:rsidRPr="00000000">
        <w:rPr>
          <w:rtl w:val="0"/>
        </w:rPr>
        <w:t xml:space="preserve"> between the Control Plane (SMF) and User Plane (UPF), conforming to N4 and Sx reference points in 3GPP 5G architecture .</w:t>
      </w:r>
    </w:p>
    <w:p w:rsidR="00000000" w:rsidDel="00000000" w:rsidP="00000000" w:rsidRDefault="00000000" w:rsidRPr="00000000" w14:paraId="00000250">
      <w:pPr>
        <w:numPr>
          <w:ilvl w:val="0"/>
          <w:numId w:val="6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UDP transport</w:t>
      </w:r>
      <w:r w:rsidDel="00000000" w:rsidR="00000000" w:rsidRPr="00000000">
        <w:rPr>
          <w:rtl w:val="0"/>
        </w:rPr>
        <w:t xml:space="preserve"> and is specified in </w:t>
      </w:r>
      <w:r w:rsidDel="00000000" w:rsidR="00000000" w:rsidRPr="00000000">
        <w:rPr>
          <w:b w:val="1"/>
          <w:rtl w:val="0"/>
        </w:rPr>
        <w:t xml:space="preserve">3GPP TS 29.244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2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Session Management &amp; Forwarding Rule Setup:</w:t>
      </w:r>
    </w:p>
    <w:p w:rsidR="00000000" w:rsidDel="00000000" w:rsidP="00000000" w:rsidRDefault="00000000" w:rsidRPr="00000000" w14:paraId="00000252">
      <w:pPr>
        <w:numPr>
          <w:ilvl w:val="0"/>
          <w:numId w:val="20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PFCP enables the SMF to manage PDU session lifecycles by sending </w:t>
      </w:r>
      <w:r w:rsidDel="00000000" w:rsidR="00000000" w:rsidRPr="00000000">
        <w:rPr>
          <w:b w:val="1"/>
          <w:rtl w:val="0"/>
        </w:rPr>
        <w:t xml:space="preserve">PFD (Packet Detection Rules)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FAR (Forwarding Action Rules)</w:t>
      </w:r>
      <w:r w:rsidDel="00000000" w:rsidR="00000000" w:rsidRPr="00000000">
        <w:rPr>
          <w:rtl w:val="0"/>
        </w:rPr>
        <w:t xml:space="preserve"> to UPF .</w:t>
      </w:r>
    </w:p>
    <w:p w:rsidR="00000000" w:rsidDel="00000000" w:rsidP="00000000" w:rsidRDefault="00000000" w:rsidRPr="00000000" w14:paraId="00000253">
      <w:pPr>
        <w:numPr>
          <w:ilvl w:val="0"/>
          <w:numId w:val="20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Supports session operations such as </w:t>
      </w:r>
      <w:r w:rsidDel="00000000" w:rsidR="00000000" w:rsidRPr="00000000">
        <w:rPr>
          <w:b w:val="1"/>
          <w:rtl w:val="0"/>
        </w:rPr>
        <w:t xml:space="preserve">establishment, modification, and release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5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CUPS Compliance &amp; Required for Control/User Separation:</w:t>
      </w:r>
    </w:p>
    <w:p w:rsidR="00000000" w:rsidDel="00000000" w:rsidP="00000000" w:rsidRDefault="00000000" w:rsidRPr="00000000" w14:paraId="00000255">
      <w:pPr>
        <w:numPr>
          <w:ilvl w:val="0"/>
          <w:numId w:val="1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PFCP is essential for enforcing the </w:t>
      </w:r>
      <w:r w:rsidDel="00000000" w:rsidR="00000000" w:rsidRPr="00000000">
        <w:rPr>
          <w:b w:val="1"/>
          <w:rtl w:val="0"/>
        </w:rPr>
        <w:t xml:space="preserve">Control-User Plane Separation (CUPS)</w:t>
      </w:r>
      <w:r w:rsidDel="00000000" w:rsidR="00000000" w:rsidRPr="00000000">
        <w:rPr>
          <w:rtl w:val="0"/>
        </w:rPr>
        <w:t xml:space="preserve"> design, enabling the UPF to independently forward traffic under SMF instructions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 PFCP Features:</w:t>
      </w:r>
    </w:p>
    <w:p w:rsidR="00000000" w:rsidDel="00000000" w:rsidP="00000000" w:rsidRDefault="00000000" w:rsidRPr="00000000" w14:paraId="00000257">
      <w:pPr>
        <w:numPr>
          <w:ilvl w:val="0"/>
          <w:numId w:val="49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Includes features like </w:t>
      </w:r>
      <w:r w:rsidDel="00000000" w:rsidR="00000000" w:rsidRPr="00000000">
        <w:rPr>
          <w:b w:val="1"/>
          <w:rtl w:val="0"/>
        </w:rPr>
        <w:t xml:space="preserve">Session and Keepalive</w:t>
      </w:r>
      <w:r w:rsidDel="00000000" w:rsidR="00000000" w:rsidRPr="00000000">
        <w:rPr>
          <w:rtl w:val="0"/>
        </w:rPr>
        <w:t xml:space="preserve"> to ensure session continuity and heartbeats between SMF and UPF.</w:t>
      </w:r>
    </w:p>
    <w:p w:rsidR="00000000" w:rsidDel="00000000" w:rsidP="00000000" w:rsidRDefault="00000000" w:rsidRPr="00000000" w14:paraId="00000258">
      <w:pPr>
        <w:numPr>
          <w:ilvl w:val="0"/>
          <w:numId w:val="49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BAR (Buffering Action Rule)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QER (QoS Enforcement Rule)</w:t>
      </w:r>
      <w:r w:rsidDel="00000000" w:rsidR="00000000" w:rsidRPr="00000000">
        <w:rPr>
          <w:rtl w:val="0"/>
        </w:rPr>
        <w:t xml:space="preserve"> messages for traffic shaping and QoS.</w:t>
      </w:r>
    </w:p>
    <w:p w:rsidR="00000000" w:rsidDel="00000000" w:rsidP="00000000" w:rsidRDefault="00000000" w:rsidRPr="00000000" w14:paraId="00000259">
      <w:pPr>
        <w:pStyle w:val="Heading4"/>
        <w:spacing w:after="240" w:before="240" w:lineRule="auto"/>
        <w:rPr>
          <w:b w:val="1"/>
        </w:rPr>
      </w:pPr>
      <w:bookmarkStart w:colFirst="0" w:colLast="0" w:name="_dhnqd7nr651j" w:id="38"/>
      <w:bookmarkEnd w:id="38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“PFCP is the standardized protocol for SMF-to-UPF control, operating over UDP at the N4 and Sx reference points.”</w:t>
        <w:br w:type="textWrapping"/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“SMF uses PFCP to install PFDs and FARs in UPF to govern user data forwarding rules.”</w:t>
        <w:br w:type="textWrapping"/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“PFCP is fundamental for enabling Control-User Plane Separation (CUPS) in 5G core.”</w:t>
        <w:br w:type="textWrapping"/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“PFCP includes mechanisms like Keepalive, Session, QER, and BAR to manage forwarding and buffering.”</w:t>
        <w:br w:type="textWrapping"/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“PFCP is specified in 3GPP TS 29.244 and relies on UDP transport for control messaging.”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spacing w:after="80" w:lineRule="auto"/>
        <w:rPr/>
      </w:pPr>
      <w:bookmarkStart w:colFirst="0" w:colLast="0" w:name="_g7606gyoq9of" w:id="39"/>
      <w:bookmarkEnd w:id="39"/>
      <w:r w:rsidDel="00000000" w:rsidR="00000000" w:rsidRPr="00000000">
        <w:rPr>
          <w:rtl w:val="0"/>
        </w:rPr>
        <w:t xml:space="preserve">Synthesis for Ontology &amp; Knowledge Graph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7160"/>
        <w:tblGridChange w:id="0">
          <w:tblGrid>
            <w:gridCol w:w="2060"/>
            <w:gridCol w:w="7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Architecture Layers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SBA layers (NF as microservices), CUPS splits (control vs user), alignment in RAN/core separation.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NFs &amp;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AMF, SMF, UPF, NRF, PCF, UDM, UDSF; illustrate purpose and equivalence to EPC elements.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Distinct stateless NFs vs stateful; UDSF used externally; piggyback/proactive-push patterns for efficiency/resilience.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Scaling &amp; Redundancy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Stateless designs support elasticity; empirical results quantify cost; fetch/cache architecture boosts resiliency and distributed NF.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Protocols &amp; Interfaces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RESTful HTTP/2 APIs for SBA; PFCP on N4 interface; service discovery via NRF; RAN–core via NGAP, PFCP.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 Discovery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NRF-based registry; service consumer–provider model; REST API-based discovery.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 Aspects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PKI for inter-NF communication; SBA-specific vulnerabilities and mitigation strategies.</w:t>
            </w:r>
          </w:p>
        </w:tc>
      </w:tr>
    </w:tbl>
    <w:p w:rsidR="00000000" w:rsidDel="00000000" w:rsidP="00000000" w:rsidRDefault="00000000" w:rsidRPr="00000000" w14:paraId="000002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d8lkscf7z9v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3. Interfaces &amp; Protocols</w:t>
      </w:r>
    </w:p>
    <w:p w:rsidR="00000000" w:rsidDel="00000000" w:rsidP="00000000" w:rsidRDefault="00000000" w:rsidRPr="00000000" w14:paraId="00000275">
      <w:pPr>
        <w:pStyle w:val="Heading3"/>
        <w:spacing w:before="280" w:lineRule="auto"/>
        <w:rPr>
          <w:i w:val="1"/>
        </w:rPr>
      </w:pPr>
      <w:bookmarkStart w:colFirst="0" w:colLast="0" w:name="_2te4nyq98v9o" w:id="41"/>
      <w:bookmarkEnd w:id="41"/>
      <w:r w:rsidDel="00000000" w:rsidR="00000000" w:rsidRPr="00000000">
        <w:rPr>
          <w:rtl w:val="0"/>
        </w:rPr>
        <w:t xml:space="preserve">1. ShareTechnote – </w:t>
      </w:r>
      <w:r w:rsidDel="00000000" w:rsidR="00000000" w:rsidRPr="00000000">
        <w:rPr>
          <w:i w:val="1"/>
          <w:rtl w:val="0"/>
        </w:rPr>
        <w:t xml:space="preserve">Core – N1 Interface – 5G</w:t>
      </w:r>
    </w:p>
    <w:p w:rsidR="00000000" w:rsidDel="00000000" w:rsidP="00000000" w:rsidRDefault="00000000" w:rsidRPr="00000000" w14:paraId="00000276">
      <w:pPr>
        <w:numPr>
          <w:ilvl w:val="0"/>
          <w:numId w:val="13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Defines N1 (UE ↔ AMF) signaling path and variants via 3GPP TS 24.501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https://open5gs.org/open5gs/docs/?utm_source=chatgpt.com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7">
      <w:pPr>
        <w:spacing w:after="240" w:before="240" w:lineRule="auto"/>
        <w:ind w:left="720" w:firstLine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https://www.sharetechnote.com/html/5G/5G_NetworkArchitecture_N1.html?utm_source=chatgpt.com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8">
      <w:pPr>
        <w:numPr>
          <w:ilvl w:val="0"/>
          <w:numId w:val="13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Crucial for establishing NAS-based relation in KG with directionality.</w:t>
      </w:r>
    </w:p>
    <w:p w:rsidR="00000000" w:rsidDel="00000000" w:rsidP="00000000" w:rsidRDefault="00000000" w:rsidRPr="00000000" w14:paraId="00000279">
      <w:pPr>
        <w:pStyle w:val="Heading4"/>
        <w:spacing w:after="240" w:before="240" w:lineRule="auto"/>
        <w:rPr>
          <w:b w:val="1"/>
        </w:rPr>
      </w:pPr>
      <w:bookmarkStart w:colFirst="0" w:colLast="0" w:name="_mbhopo8nfxqo" w:id="42"/>
      <w:bookmarkEnd w:id="4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Definition &amp; Purpose of N1:</w:t>
      </w:r>
    </w:p>
    <w:p w:rsidR="00000000" w:rsidDel="00000000" w:rsidP="00000000" w:rsidRDefault="00000000" w:rsidRPr="00000000" w14:paraId="0000027B">
      <w:pPr>
        <w:numPr>
          <w:ilvl w:val="0"/>
          <w:numId w:val="28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N1</w:t>
      </w:r>
      <w:r w:rsidDel="00000000" w:rsidR="00000000" w:rsidRPr="00000000">
        <w:rPr>
          <w:rtl w:val="0"/>
        </w:rPr>
        <w:t xml:space="preserve"> is the reference point for </w:t>
      </w:r>
      <w:r w:rsidDel="00000000" w:rsidR="00000000" w:rsidRPr="00000000">
        <w:rPr>
          <w:b w:val="1"/>
          <w:rtl w:val="0"/>
        </w:rPr>
        <w:t xml:space="preserve">NAS (Non-Access Stratum) signaling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between the UE and AMF. It spans the entire control path: UE ↔ Access Network ↔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284"/>
        </w:numPr>
        <w:ind w:left="720" w:hanging="360"/>
        <w:rPr/>
      </w:pPr>
      <w:r w:rsidDel="00000000" w:rsidR="00000000" w:rsidRPr="00000000">
        <w:rPr>
          <w:rtl w:val="0"/>
        </w:rPr>
        <w:t xml:space="preserve">NAS messages are </w:t>
      </w:r>
      <w:r w:rsidDel="00000000" w:rsidR="00000000" w:rsidRPr="00000000">
        <w:rPr>
          <w:b w:val="1"/>
          <w:rtl w:val="0"/>
        </w:rPr>
        <w:t xml:space="preserve">transparent to gNB</w:t>
      </w:r>
      <w:r w:rsidDel="00000000" w:rsidR="00000000" w:rsidRPr="00000000">
        <w:rPr>
          <w:rtl w:val="0"/>
        </w:rPr>
        <w:t xml:space="preserve"> devices; they simply forward the messages between UE and AMF without interpreting their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Interfaces &amp; Access Modes:</w:t>
      </w:r>
    </w:p>
    <w:p w:rsidR="00000000" w:rsidDel="00000000" w:rsidP="00000000" w:rsidRDefault="00000000" w:rsidRPr="00000000" w14:paraId="0000027F">
      <w:pPr>
        <w:numPr>
          <w:ilvl w:val="0"/>
          <w:numId w:val="19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3GPP Access Mode</w:t>
      </w:r>
      <w:r w:rsidDel="00000000" w:rsidR="00000000" w:rsidRPr="00000000">
        <w:rPr>
          <w:rtl w:val="0"/>
        </w:rPr>
        <w:t xml:space="preserve">: N1 comprises RRC (Uu) between UE and gNB, followed by NGAP (N2) to the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19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Non-3GPP Access</w:t>
      </w:r>
      <w:r w:rsidDel="00000000" w:rsidR="00000000" w:rsidRPr="00000000">
        <w:rPr>
          <w:rtl w:val="0"/>
        </w:rPr>
        <w:t xml:space="preserve">: The UE uses an </w:t>
      </w:r>
      <w:r w:rsidDel="00000000" w:rsidR="00000000" w:rsidRPr="00000000">
        <w:rPr>
          <w:b w:val="1"/>
          <w:rtl w:val="0"/>
        </w:rPr>
        <w:t xml:space="preserve">IPsec tunnel (NWu)</w:t>
      </w:r>
      <w:r w:rsidDel="00000000" w:rsidR="00000000" w:rsidRPr="00000000">
        <w:rPr>
          <w:rtl w:val="0"/>
        </w:rPr>
        <w:t xml:space="preserve"> over non-3GPP RAT and continues via N2 to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Functional Distinction: N1 Reference vs N1 Mode:</w:t>
      </w:r>
    </w:p>
    <w:p w:rsidR="00000000" w:rsidDel="00000000" w:rsidP="00000000" w:rsidRDefault="00000000" w:rsidRPr="00000000" w14:paraId="00000283">
      <w:pPr>
        <w:numPr>
          <w:ilvl w:val="0"/>
          <w:numId w:val="4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N1 Reference Point</w:t>
      </w:r>
      <w:r w:rsidDel="00000000" w:rsidR="00000000" w:rsidRPr="00000000">
        <w:rPr>
          <w:rtl w:val="0"/>
        </w:rPr>
        <w:t xml:space="preserve">: Architectural concept defining logical connectivity, including concatenated layers via underlying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4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N1 Mode</w:t>
      </w:r>
      <w:r w:rsidDel="00000000" w:rsidR="00000000" w:rsidRPr="00000000">
        <w:rPr>
          <w:rtl w:val="0"/>
        </w:rPr>
        <w:t xml:space="preserve">: Simplified access mode representing </w:t>
      </w:r>
      <w:r w:rsidDel="00000000" w:rsidR="00000000" w:rsidRPr="00000000">
        <w:rPr>
          <w:b w:val="1"/>
          <w:rtl w:val="0"/>
        </w:rPr>
        <w:t xml:space="preserve">Standalone (SA)</w:t>
      </w:r>
      <w:r w:rsidDel="00000000" w:rsidR="00000000" w:rsidRPr="00000000">
        <w:rPr>
          <w:rtl w:val="0"/>
        </w:rPr>
        <w:t xml:space="preserve"> deployment with direct UE‑gNB‑AMF connectivity over NG interfaces. Opposed to </w:t>
      </w:r>
      <w:r w:rsidDel="00000000" w:rsidR="00000000" w:rsidRPr="00000000">
        <w:rPr>
          <w:b w:val="1"/>
          <w:rtl w:val="0"/>
        </w:rPr>
        <w:t xml:space="preserve">S1 Mode (NSA)</w:t>
      </w:r>
      <w:r w:rsidDel="00000000" w:rsidR="00000000" w:rsidRPr="00000000">
        <w:rPr>
          <w:rtl w:val="0"/>
        </w:rPr>
        <w:t xml:space="preserve">, which leverages 4G EPC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4"/>
        <w:spacing w:after="240" w:before="240" w:lineRule="auto"/>
        <w:rPr>
          <w:b w:val="1"/>
        </w:rPr>
      </w:pPr>
      <w:bookmarkStart w:colFirst="0" w:colLast="0" w:name="_myj2uiaj20b4" w:id="43"/>
      <w:bookmarkEnd w:id="43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“N1 is the control-plane interface for NAS signaling between UE and AMF, across both gNB and access network.”</w:t>
        <w:br w:type="textWrapping"/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“N1 NAS messages are transparently forwarded by gNB without processing.”</w:t>
        <w:br w:type="textWrapping"/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“In 3GPP access, N1 uses RRC over Uu and NGAP over N2 between UE and AMF.”</w:t>
        <w:br w:type="textWrapping"/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“In non-3GPP access, N1 includes an IPsec tunnel (NWu) to link UE to AMF securely.”</w:t>
        <w:br w:type="textWrapping"/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“N1 mode denotes Standalone (SA) deployment with direct 5G Core connectivity to UE, whereas S1 mode uses NSA via 4G.”</w:t>
      </w:r>
    </w:p>
    <w:p w:rsidR="00000000" w:rsidDel="00000000" w:rsidP="00000000" w:rsidRDefault="00000000" w:rsidRPr="00000000" w14:paraId="0000028B">
      <w:pPr>
        <w:pStyle w:val="Heading3"/>
        <w:spacing w:before="280" w:lineRule="auto"/>
        <w:rPr>
          <w:i w:val="1"/>
        </w:rPr>
      </w:pPr>
      <w:bookmarkStart w:colFirst="0" w:colLast="0" w:name="_4mt4jfzfmpy6" w:id="44"/>
      <w:bookmarkEnd w:id="44"/>
      <w:r w:rsidDel="00000000" w:rsidR="00000000" w:rsidRPr="00000000">
        <w:rPr>
          <w:rtl w:val="0"/>
        </w:rPr>
        <w:t xml:space="preserve">2. ShareTechnote – </w:t>
      </w:r>
      <w:r w:rsidDel="00000000" w:rsidR="00000000" w:rsidRPr="00000000">
        <w:rPr>
          <w:i w:val="1"/>
          <w:rtl w:val="0"/>
        </w:rPr>
        <w:t xml:space="preserve">Core Architecture – 5G (N1–N16)</w:t>
      </w:r>
    </w:p>
    <w:p w:rsidR="00000000" w:rsidDel="00000000" w:rsidP="00000000" w:rsidRDefault="00000000" w:rsidRPr="00000000" w14:paraId="0000028C">
      <w:pPr>
        <w:numPr>
          <w:ilvl w:val="0"/>
          <w:numId w:val="46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Exhaustive mapping of reference points N1–N16, their endpoints (UE, AMF, SMF...), roles, plus SBA-related service interfaces (Namf, Nsmf…)</w:t>
      </w:r>
      <w:hyperlink r:id="rId32">
        <w:r w:rsidDel="00000000" w:rsidR="00000000" w:rsidRPr="00000000">
          <w:rPr>
            <w:rtl w:val="0"/>
          </w:rPr>
          <w:t xml:space="preserve"> </w:t>
        </w:r>
      </w:hyperlink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https://www.sharetechnote.com/html/5G/5G_NetworkArchitecture.html?utm_source=chatgpt.com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Perfect for ontology structure of interface → protocol → NF relations.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4"/>
        <w:spacing w:after="240" w:before="240" w:lineRule="auto"/>
        <w:rPr>
          <w:b w:val="1"/>
        </w:rPr>
      </w:pPr>
      <w:bookmarkStart w:colFirst="0" w:colLast="0" w:name="_82l464xf82t4" w:id="45"/>
      <w:bookmarkEnd w:id="4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Interface Definitions &amp; Ontology Mappings:</w:t>
      </w:r>
    </w:p>
    <w:p w:rsidR="00000000" w:rsidDel="00000000" w:rsidP="00000000" w:rsidRDefault="00000000" w:rsidRPr="00000000" w14:paraId="0000028F">
      <w:pPr>
        <w:numPr>
          <w:ilvl w:val="0"/>
          <w:numId w:val="449"/>
        </w:numPr>
        <w:ind w:left="720" w:hanging="360"/>
        <w:rPr/>
      </w:pPr>
      <w:r w:rsidDel="00000000" w:rsidR="00000000" w:rsidRPr="00000000">
        <w:rPr>
          <w:rtl w:val="0"/>
        </w:rPr>
        <w:t xml:space="preserve">Full Reference-Point List (N1–N16)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interface maps two endpoints, protocols, and functional role: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5.7322175732218"/>
        <w:gridCol w:w="2119.707112970711"/>
        <w:gridCol w:w="3529.581589958159"/>
        <w:gridCol w:w="2574.9790794979076"/>
        <w:tblGridChange w:id="0">
          <w:tblGrid>
            <w:gridCol w:w="1135.7322175732218"/>
            <w:gridCol w:w="2119.707112970711"/>
            <w:gridCol w:w="3529.581589958159"/>
            <w:gridCol w:w="2574.979079497907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Protocol(s)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N1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UE ↔ AMF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NAS over RRC (UE–gNB), NGAP (gNB–AMF) / IPsec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UE registration &amp; signaling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N2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gNB ↔ AMF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  <w:t xml:space="preserve">NGAP over SCTP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RAN-to-core control signaling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N3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gNB ↔ UPF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GTP‑U over UDP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User-plane traffic forwarding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N4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SMF ↔ UPF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PFCP over UDP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UPF session control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N5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PCF ↔ AF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Policy indication to AF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N6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UPF ↔ Data Network (DN)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IP / GTP‑U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External network access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N7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SMF ↔ PCF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Policy control messaging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N8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UDM ↔ AMF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AMF retrieves subscriber data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N9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UPF ↔ UPF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GTP‑U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UL/DL branching and chaining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N10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UDM ↔ SMF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SMF queries subscription policies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N11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AMF ↔ SMF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Session control handover info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N12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AMF ↔ AUSF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Authentication orchestration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N13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UDM ↔ AUSF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Auth credential retrieval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N14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AMF ↔ AMF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UE context transfer for mobility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N15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PCF ↔ AMF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Policy for AMF (non-roaming)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N16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SMF ↔ SMF (roaming)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HTTP/2 +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Cross-domain session continuity</w:t>
            </w:r>
          </w:p>
        </w:tc>
      </w:tr>
    </w:tbl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Design Philosophy &amp; System Traits:</w:t>
      </w:r>
    </w:p>
    <w:p w:rsidR="00000000" w:rsidDel="00000000" w:rsidP="00000000" w:rsidRDefault="00000000" w:rsidRPr="00000000" w14:paraId="000002D8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Modular flexibility</w:t>
      </w:r>
      <w:r w:rsidDel="00000000" w:rsidR="00000000" w:rsidRPr="00000000">
        <w:rPr>
          <w:rtl w:val="0"/>
        </w:rPr>
        <w:t xml:space="preserve">: Interfaces map clearly between NFs and components, aligning with 5G’s microservice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Cloud-native &amp; scalable</w:t>
      </w:r>
      <w:r w:rsidDel="00000000" w:rsidR="00000000" w:rsidRPr="00000000">
        <w:rPr>
          <w:rtl w:val="0"/>
        </w:rPr>
        <w:t xml:space="preserve">: Stateless interface use supports containerized scaling and NF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Secure by design</w:t>
      </w:r>
      <w:r w:rsidDel="00000000" w:rsidR="00000000" w:rsidRPr="00000000">
        <w:rPr>
          <w:rtl w:val="0"/>
        </w:rPr>
        <w:t xml:space="preserve">: Transport protocols use TLS/mTLS, IPsec (e.g., NAS vs non-3GPP access), and REST security frameworks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4"/>
        <w:spacing w:after="240" w:before="240" w:lineRule="auto"/>
        <w:rPr>
          <w:b w:val="1"/>
        </w:rPr>
      </w:pPr>
      <w:bookmarkStart w:colFirst="0" w:colLast="0" w:name="_as5qvd7ulbp8" w:id="46"/>
      <w:bookmarkEnd w:id="46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“N1 interface carries NAS signaling transparently via gNB, using RRC and NGAP for core-plane UE–AMF communication.”</w:t>
        <w:br w:type="textWrapping"/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“Control-plane interfaces (N2, N11, N12, N14, N15) use HTTP/2 REST over SBA, while data-plane interfaces (N3, N6, N9) use UDP-based protocols.”</w:t>
        <w:br w:type="textWrapping"/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“N4 interface (SMF–UPF) employs PFCP to manage user-plane sessions and forwarding behavior.”</w:t>
        <w:br w:type="textWrapping"/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“Inter-NF service calls (e.g. N7, N8, N10) enable SMB workload routing and allow dynamic policy and data flow management.”</w:t>
        <w:br w:type="textWrapping"/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“Roaming-related interfaces such as N16, N27, N32 facilitate control-plane continuity across administrative domains.”</w:t>
        <w:br w:type="textWrapping"/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“NSSF selects network slices via N22 after UE–AMF registration for slice-specific NF association.”</w:t>
        <w:br w:type="textWrapping"/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“N9 supports cascading of UPFs for scaling and multi-hop data-plane routing.”</w:t>
        <w:br w:type="textWrapping"/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“The interface structure supports cloud-native scaling via clear separation and SLA isolation.”</w:t>
        <w:br w:type="textWrapping"/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b w:val="1"/>
          <w:rtl w:val="0"/>
        </w:rPr>
        <w:t xml:space="preserve">Factoid 9</w:t>
      </w:r>
      <w:r w:rsidDel="00000000" w:rsidR="00000000" w:rsidRPr="00000000">
        <w:rPr>
          <w:rtl w:val="0"/>
        </w:rPr>
        <w:t xml:space="preserve">: “Security features across interfaces include TLS for HTTP/2 SBA and IPsec tunneling for non-3GPP and RAN access paths.”</w:t>
        <w:br w:type="textWrapping"/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b w:val="1"/>
          <w:rtl w:val="0"/>
        </w:rPr>
        <w:t xml:space="preserve">Factoid 10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“The complete N1–N16 mapping enables clear schema for modeling in RDF as Interface → Protocol → Function → Endpoints for KG use.”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“N1 carries NAS signaling between the UE and AMF and is transparent through the gNB, forming the control link for UE registration and session setup.”</w:t>
            </w:r>
          </w:p>
        </w:tc>
      </w:tr>
    </w:tbl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“N2 connects gNB to AMF using NGAP over SCTP and enables the transmission of access signaling and mobility control messages.”</w:t>
            </w:r>
          </w:p>
        </w:tc>
      </w:tr>
    </w:tbl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“N3 transports user-plane traffic between gNB and UPF using GTP-U over UDP, supporting high-throughput PDU sessions.”</w:t>
            </w:r>
          </w:p>
        </w:tc>
      </w:tr>
    </w:tbl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“N4 allows the SMF to control UPF behavior using PFCP, setting up and modifying forwarding rules and QoS enforcement.”</w:t>
            </w:r>
          </w:p>
        </w:tc>
      </w:tr>
    </w:tbl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“N5 enables application functions (AF) to communicate policy triggers to the PCF via HTTP/2, often for content-aware optimization.”</w:t>
            </w:r>
          </w:p>
        </w:tc>
      </w:tr>
    </w:tbl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“N6 links the UPF to external data networks (DN) over IP and handles routing, NAT, and service exposure for user-plane packets.”</w:t>
            </w:r>
          </w:p>
        </w:tc>
      </w:tr>
    </w:tbl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“N7 interface is used by the SMF to retrieve policy rules and QoS profiles from the PCF using RESTful HTTP APIs.”</w:t>
            </w:r>
          </w:p>
        </w:tc>
      </w:tr>
    </w:tbl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“N8 provides the AMF access to subscriber and authentication data by querying the UDM over HTTP/2.”</w:t>
            </w:r>
          </w:p>
        </w:tc>
      </w:tr>
    </w:tbl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0"/>
        <w:gridCol w:w="8690"/>
        <w:tblGridChange w:id="0">
          <w:tblGrid>
            <w:gridCol w:w="530"/>
            <w:gridCol w:w="86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“N9 enables inter-UPF communication via GTP-U for distributed user-plane routing, load balancing, or service chaining.”</w:t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“N10 allows SMF to obtain subscriber policy data from the UDM, including PDU session authorization and QoS configuration.”</w:t>
            </w:r>
          </w:p>
        </w:tc>
      </w:tr>
    </w:tbl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5"/>
        <w:gridCol w:w="8585"/>
        <w:tblGridChange w:id="0">
          <w:tblGrid>
            <w:gridCol w:w="635"/>
            <w:gridCol w:w="858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“N11 connects the AMF and SMF, enabling control-plane interactions such as PDU session setup and mobility handling.”</w:t>
            </w:r>
          </w:p>
        </w:tc>
      </w:tr>
    </w:tbl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“N12 allows the AMF to forward authentication requests to the AUSF during UE registration or security mode command procedures.”</w:t>
            </w:r>
          </w:p>
        </w:tc>
      </w:tr>
    </w:tbl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“N13 connects AUSF to UDM for obtaining authentication vectors like AV/EAP for 5G-AKA procedures.”</w:t>
            </w:r>
          </w:p>
        </w:tc>
      </w:tr>
    </w:tbl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“N14 supports AMF-to-AMF communication for inter-region handover, UE context transfer, and mobility continuity.”</w:t>
            </w:r>
          </w:p>
        </w:tc>
      </w:tr>
    </w:tbl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“N15 is used by the PCF to supply policy rules directly to the AMF, influencing access and mobility behaviors.”</w:t>
            </w:r>
          </w:p>
        </w:tc>
      </w:tr>
    </w:tbl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0"/>
        <w:gridCol w:w="8570"/>
        <w:tblGridChange w:id="0">
          <w:tblGrid>
            <w:gridCol w:w="650"/>
            <w:gridCol w:w="85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“N16 links two SMFs (typically in roaming scenarios) to coordinate session continuity and policy across PLMN boundaries.”</w:t>
            </w:r>
          </w:p>
        </w:tc>
      </w:tr>
    </w:tbl>
    <w:p w:rsidR="00000000" w:rsidDel="00000000" w:rsidP="00000000" w:rsidRDefault="00000000" w:rsidRPr="00000000" w14:paraId="00000317">
      <w:pPr>
        <w:pStyle w:val="Heading3"/>
        <w:spacing w:before="280" w:lineRule="auto"/>
        <w:rPr>
          <w:i w:val="1"/>
        </w:rPr>
      </w:pPr>
      <w:bookmarkStart w:colFirst="0" w:colLast="0" w:name="_d574lytwehgk" w:id="47"/>
      <w:bookmarkEnd w:id="47"/>
      <w:r w:rsidDel="00000000" w:rsidR="00000000" w:rsidRPr="00000000">
        <w:rPr>
          <w:rtl w:val="0"/>
        </w:rPr>
        <w:t xml:space="preserve">3. LinkedIn post – </w:t>
      </w:r>
      <w:r w:rsidDel="00000000" w:rsidR="00000000" w:rsidRPr="00000000">
        <w:rPr>
          <w:i w:val="1"/>
          <w:rtl w:val="0"/>
        </w:rPr>
        <w:t xml:space="preserve">5G Interfaces N1 N2 N3 N4</w:t>
      </w:r>
    </w:p>
    <w:p w:rsidR="00000000" w:rsidDel="00000000" w:rsidP="00000000" w:rsidRDefault="00000000" w:rsidRPr="00000000" w14:paraId="00000318">
      <w:pPr>
        <w:numPr>
          <w:ilvl w:val="0"/>
          <w:numId w:val="48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Summaries of N1–N4, including directionality, key signaling messages, and protocol usage like SCTP, GTP-U, HTTP/2</w:t>
      </w:r>
      <w:hyperlink r:id="rId3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Excellent for protocol/type annotation in KG.</w:t>
      </w:r>
    </w:p>
    <w:p w:rsidR="00000000" w:rsidDel="00000000" w:rsidP="00000000" w:rsidRDefault="00000000" w:rsidRPr="00000000" w14:paraId="00000319">
      <w:pPr>
        <w:numPr>
          <w:ilvl w:val="0"/>
          <w:numId w:val="48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 LinkedIn summary by Abhijeet Kumar (Nov 5, 2024)</w:t>
        <w:br w:type="textWrapping"/>
      </w:r>
    </w:p>
    <w:p w:rsidR="00000000" w:rsidDel="00000000" w:rsidP="00000000" w:rsidRDefault="00000000" w:rsidRPr="00000000" w14:paraId="0000031A">
      <w:pPr>
        <w:pStyle w:val="Heading4"/>
        <w:spacing w:after="240" w:before="240" w:lineRule="auto"/>
        <w:rPr>
          <w:b w:val="1"/>
        </w:rPr>
      </w:pPr>
      <w:bookmarkStart w:colFirst="0" w:colLast="0" w:name="_ykbhau5vtdf8" w:id="48"/>
      <w:bookmarkEnd w:id="4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 – UE ↔ AMF (NAS Signaling Path):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0"/>
          <w:numId w:val="1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Primary control interface for UE registration, authentication, session management, and mobility via Non-Access Stratum (NAS).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numPr>
          <w:ilvl w:val="0"/>
          <w:numId w:val="1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Directionality</w:t>
      </w:r>
      <w:r w:rsidDel="00000000" w:rsidR="00000000" w:rsidRPr="00000000">
        <w:rPr>
          <w:rtl w:val="0"/>
        </w:rPr>
        <w:t xml:space="preserve">: Bidirectional between UE and AMF.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135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Message Types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Registration Request/Accept</w:t>
      </w:r>
    </w:p>
    <w:p w:rsidR="00000000" w:rsidDel="00000000" w:rsidP="00000000" w:rsidRDefault="00000000" w:rsidRPr="00000000" w14:paraId="00000320">
      <w:pPr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Service Request</w:t>
      </w:r>
    </w:p>
    <w:p w:rsidR="00000000" w:rsidDel="00000000" w:rsidP="00000000" w:rsidRDefault="00000000" w:rsidRPr="00000000" w14:paraId="00000321">
      <w:pPr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Security Mode Command</w:t>
      </w:r>
    </w:p>
    <w:p w:rsidR="00000000" w:rsidDel="00000000" w:rsidP="00000000" w:rsidRDefault="00000000" w:rsidRPr="00000000" w14:paraId="00000322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NAS messages encapsulated in RRC (UE–gNB), forwarded over NGAP (gNB–AMF).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Transparency</w:t>
      </w:r>
      <w:r w:rsidDel="00000000" w:rsidR="00000000" w:rsidRPr="00000000">
        <w:rPr>
          <w:rtl w:val="0"/>
        </w:rPr>
        <w:t xml:space="preserve">: NAS is transparent to gNB; no interpretation.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N2 – gNB ↔ AMF (Access to Core Signaling):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0"/>
          <w:numId w:val="22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Transfers signaling messages between RAN and AMF; supports handovers, UE context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numPr>
          <w:ilvl w:val="0"/>
          <w:numId w:val="22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Directionality</w:t>
      </w:r>
      <w:r w:rsidDel="00000000" w:rsidR="00000000" w:rsidRPr="00000000">
        <w:rPr>
          <w:rtl w:val="0"/>
        </w:rPr>
        <w:t xml:space="preserve">: Bidirectional (initiated by gNB or AMF).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221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Message Types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1"/>
          <w:numId w:val="51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Initial UE Message</w:t>
      </w:r>
    </w:p>
    <w:p w:rsidR="00000000" w:rsidDel="00000000" w:rsidP="00000000" w:rsidRDefault="00000000" w:rsidRPr="00000000" w14:paraId="0000032A">
      <w:pPr>
        <w:numPr>
          <w:ilvl w:val="1"/>
          <w:numId w:val="51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UE Context Setup/Release</w:t>
      </w:r>
    </w:p>
    <w:p w:rsidR="00000000" w:rsidDel="00000000" w:rsidP="00000000" w:rsidRDefault="00000000" w:rsidRPr="00000000" w14:paraId="0000032B">
      <w:pPr>
        <w:numPr>
          <w:ilvl w:val="1"/>
          <w:numId w:val="51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Handover Request</w:t>
      </w:r>
    </w:p>
    <w:p w:rsidR="00000000" w:rsidDel="00000000" w:rsidP="00000000" w:rsidRDefault="00000000" w:rsidRPr="00000000" w14:paraId="0000032C">
      <w:pPr>
        <w:numPr>
          <w:ilvl w:val="0"/>
          <w:numId w:val="2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NGAP over SCTP (TS 38.413).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N3 – gNB ↔ UPF (User-Plane Data Forwarding):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46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Carries user traffic from UE through RAN to UPF.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46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Directionality</w:t>
      </w:r>
      <w:r w:rsidDel="00000000" w:rsidR="00000000" w:rsidRPr="00000000">
        <w:rPr>
          <w:rtl w:val="0"/>
        </w:rPr>
        <w:t xml:space="preserve">: Primarily downlink from UPF to gNB and uplink from gNB to UPF.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46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 GTP-U over UDP (TS 29.281).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46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: Activated after session establishment; critical for data flow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N4 – SMF ↔ UPF (Session Control Interface):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2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SMF controls UPF behavior: create, update, delete PDU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0"/>
          <w:numId w:val="2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Directionality</w:t>
      </w:r>
      <w:r w:rsidDel="00000000" w:rsidR="00000000" w:rsidRPr="00000000">
        <w:rPr>
          <w:rtl w:val="0"/>
        </w:rPr>
        <w:t xml:space="preserve">: Bidirectional control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2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 PFCP over UDP (TS 29.244).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227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Messages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numPr>
          <w:ilvl w:val="1"/>
          <w:numId w:val="39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Session Establishment Request/Response</w:t>
      </w:r>
    </w:p>
    <w:p w:rsidR="00000000" w:rsidDel="00000000" w:rsidP="00000000" w:rsidRDefault="00000000" w:rsidRPr="00000000" w14:paraId="0000033A">
      <w:pPr>
        <w:numPr>
          <w:ilvl w:val="1"/>
          <w:numId w:val="39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FARs (Forwarding Action Rules)</w:t>
      </w:r>
    </w:p>
    <w:p w:rsidR="00000000" w:rsidDel="00000000" w:rsidP="00000000" w:rsidRDefault="00000000" w:rsidRPr="00000000" w14:paraId="0000033B">
      <w:pPr>
        <w:numPr>
          <w:ilvl w:val="1"/>
          <w:numId w:val="39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QERs (QoS Enforcement Rules)</w:t>
      </w:r>
    </w:p>
    <w:p w:rsidR="00000000" w:rsidDel="00000000" w:rsidP="00000000" w:rsidRDefault="00000000" w:rsidRPr="00000000" w14:paraId="0000033C">
      <w:pPr>
        <w:numPr>
          <w:ilvl w:val="1"/>
          <w:numId w:val="39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BARs (Buffering Action Rules)</w:t>
      </w:r>
    </w:p>
    <w:p w:rsidR="00000000" w:rsidDel="00000000" w:rsidP="00000000" w:rsidRDefault="00000000" w:rsidRPr="00000000" w14:paraId="0000033D">
      <w:pPr>
        <w:pStyle w:val="Heading4"/>
        <w:spacing w:after="240" w:before="240" w:lineRule="auto"/>
        <w:rPr>
          <w:b w:val="1"/>
        </w:rPr>
      </w:pPr>
      <w:bookmarkStart w:colFirst="0" w:colLast="0" w:name="_weed59xxyg0y" w:id="49"/>
      <w:bookmarkEnd w:id="49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“N1 is the NAS signaling interface between UE and AMF, used for registration, authentication, and mobility procedures.”</w:t>
        <w:br w:type="textWrapping"/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“N1 signaling is bidirectional, encapsulated in RRC at the UE side and transported via NGAP through gNB to AMF.”</w:t>
        <w:br w:type="textWrapping"/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“N2 connects the gNB and AMF, using NGAP over SCTP to handle UE context and handover signaling.”</w:t>
        <w:br w:type="textWrapping"/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“N2 transmits messages such as Initial UE Message and UE Context Release between RAN and Core.”</w:t>
        <w:br w:type="textWrapping"/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“N3 uses GTP-U over UDP to forward user-plane traffic between gNB and UPF after PDU session establishment.”</w:t>
        <w:br w:type="textWrapping"/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“N3 is unidirectional for data flow (uplink/downlink) and not involved in control signaling.”</w:t>
        <w:br w:type="textWrapping"/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“N4 is the control interface between SMF and UPF, enabling session creation, QoS enforcement, and traffic routing via PFCP.”</w:t>
        <w:br w:type="textWrapping"/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“N4 manages forwarding rules through PFCP messages such as FAR, QER, and BAR to control UPF behavior dynamically.”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spacing w:before="280" w:lineRule="auto"/>
        <w:rPr>
          <w:i w:val="1"/>
        </w:rPr>
      </w:pPr>
      <w:bookmarkStart w:colFirst="0" w:colLast="0" w:name="_xul63wivdn" w:id="50"/>
      <w:bookmarkEnd w:id="50"/>
      <w:r w:rsidDel="00000000" w:rsidR="00000000" w:rsidRPr="00000000">
        <w:rPr>
          <w:rtl w:val="0"/>
        </w:rPr>
        <w:t xml:space="preserve">4. Enea – </w:t>
      </w:r>
      <w:r w:rsidDel="00000000" w:rsidR="00000000" w:rsidRPr="00000000">
        <w:rPr>
          <w:i w:val="1"/>
          <w:rtl w:val="0"/>
        </w:rPr>
        <w:t xml:space="preserve">Wi‑Fi and Cellular Convergence – What’s New in 5G</w:t>
      </w:r>
    </w:p>
    <w:p w:rsidR="00000000" w:rsidDel="00000000" w:rsidP="00000000" w:rsidRDefault="00000000" w:rsidRPr="00000000" w14:paraId="00000348">
      <w:pPr>
        <w:numPr>
          <w:ilvl w:val="0"/>
          <w:numId w:val="510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Discusses N1/N2/N3 in 3GPP and non‑3GPP (Wi‑Fi) context, use of IPsec/EAP‑5G &amp; SCTP, GTP‑U encapsulation</w:t>
      </w:r>
      <w:hyperlink r:id="rId35">
        <w:r w:rsidDel="00000000" w:rsidR="00000000" w:rsidRPr="00000000">
          <w:rPr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enea.com</w:t>
        </w:r>
      </w:hyperlink>
      <w:r w:rsidDel="00000000" w:rsidR="00000000" w:rsidRPr="00000000">
        <w:rPr>
          <w:rtl w:val="0"/>
        </w:rPr>
        <w:t xml:space="preserve">. Adds depth around multi-access and secure transport.</w:t>
        <w:br w:type="textWrapping"/>
      </w:r>
    </w:p>
    <w:p w:rsidR="00000000" w:rsidDel="00000000" w:rsidP="00000000" w:rsidRDefault="00000000" w:rsidRPr="00000000" w14:paraId="00000349">
      <w:pPr>
        <w:pStyle w:val="Heading4"/>
        <w:spacing w:after="240" w:before="240" w:lineRule="auto"/>
        <w:rPr>
          <w:b w:val="1"/>
        </w:rPr>
      </w:pPr>
      <w:bookmarkStart w:colFirst="0" w:colLast="0" w:name="_5bow448o5ybr" w:id="51"/>
      <w:bookmarkEnd w:id="5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Non‑3GPP (Wi‑Fi) Integration in 5G:</w:t>
      </w:r>
    </w:p>
    <w:p w:rsidR="00000000" w:rsidDel="00000000" w:rsidP="00000000" w:rsidRDefault="00000000" w:rsidRPr="00000000" w14:paraId="0000034B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5G allows simultaneous connection over both cellular and Wi‑Fi using multiple NAS (N1) sessions, foundational for ATSSS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Same UE‑level authentication methods (EAP-AKA′ / 5G‑AKA) are used across both access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IPsec &amp; EAP‑5G for Secure NAS Transport:</w:t>
      </w:r>
    </w:p>
    <w:p w:rsidR="00000000" w:rsidDel="00000000" w:rsidP="00000000" w:rsidRDefault="00000000" w:rsidRPr="00000000" w14:paraId="0000034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EAP‑5G and IKEv2 protocols establish IPsec tunnels (NWu, NWt) between UE and non‑3GPP gateway functions (N3IWF, TNGF) for secure NAS over Wi‑Fi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i w:val="1"/>
          <w:rtl w:val="0"/>
        </w:rPr>
        <w:t xml:space="preserve">trusted Wi‑Fi</w:t>
      </w:r>
      <w:r w:rsidDel="00000000" w:rsidR="00000000" w:rsidRPr="00000000">
        <w:rPr>
          <w:rtl w:val="0"/>
        </w:rPr>
        <w:t xml:space="preserve">, IPsec may use NULL encryption to avoid redundant security since link layer is already protected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N1 over Wi‑Fi: NAS Signaling via IPsec:</w:t>
      </w:r>
    </w:p>
    <w:p w:rsidR="00000000" w:rsidDel="00000000" w:rsidP="00000000" w:rsidRDefault="00000000" w:rsidRPr="00000000" w14:paraId="00000353">
      <w:pPr>
        <w:numPr>
          <w:ilvl w:val="0"/>
          <w:numId w:val="121"/>
        </w:numPr>
        <w:ind w:left="720" w:hanging="360"/>
        <w:rPr/>
      </w:pPr>
      <w:r w:rsidDel="00000000" w:rsidR="00000000" w:rsidRPr="00000000">
        <w:rPr>
          <w:rtl w:val="0"/>
        </w:rPr>
        <w:t xml:space="preserve">N1 over Wi‑Fi uses IPsec tunnels to transmit NAS messages to AMF through N3IWF or TNGF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0"/>
          <w:numId w:val="121"/>
        </w:numPr>
        <w:ind w:left="720" w:hanging="360"/>
        <w:rPr/>
      </w:pPr>
      <w:r w:rsidDel="00000000" w:rsidR="00000000" w:rsidRPr="00000000">
        <w:rPr>
          <w:rtl w:val="0"/>
        </w:rPr>
        <w:t xml:space="preserve">TWIF supports devices that don’t implement EAP‑5G by acting as an intermediary for NAS signaling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N2 over Non‑3GPP: NGAP over SCTP:</w:t>
      </w:r>
    </w:p>
    <w:p w:rsidR="00000000" w:rsidDel="00000000" w:rsidP="00000000" w:rsidRDefault="00000000" w:rsidRPr="00000000" w14:paraId="00000357">
      <w:pPr>
        <w:numPr>
          <w:ilvl w:val="0"/>
          <w:numId w:val="124"/>
        </w:numPr>
        <w:ind w:left="720" w:hanging="360"/>
        <w:rPr/>
      </w:pPr>
      <w:r w:rsidDel="00000000" w:rsidR="00000000" w:rsidRPr="00000000">
        <w:rPr>
          <w:rtl w:val="0"/>
        </w:rPr>
        <w:t xml:space="preserve">Non‑3GPP control-plane (N2) uses the same NGAP over SCTP protocol between gateway (N3IWF/TNGF/TWIF) and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N3 over Non‑3GPP: GTP-U User-Plane via Wi‑Fi:</w:t>
      </w:r>
    </w:p>
    <w:p w:rsidR="00000000" w:rsidDel="00000000" w:rsidP="00000000" w:rsidRDefault="00000000" w:rsidRPr="00000000" w14:paraId="0000035A">
      <w:pPr>
        <w:numPr>
          <w:ilvl w:val="0"/>
          <w:numId w:val="295"/>
        </w:numPr>
        <w:ind w:left="720" w:hanging="360"/>
        <w:rPr/>
      </w:pPr>
      <w:r w:rsidDel="00000000" w:rsidR="00000000" w:rsidRPr="00000000">
        <w:rPr>
          <w:rtl w:val="0"/>
        </w:rPr>
        <w:t xml:space="preserve">Non‑3GPP user-plane traffic uses GTP‑U over UDP between N3IWF/TNGF/TWIF and UPF, as with cellular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4"/>
        <w:spacing w:after="240" w:before="240" w:lineRule="auto"/>
        <w:rPr>
          <w:b w:val="1"/>
        </w:rPr>
      </w:pPr>
      <w:bookmarkStart w:colFirst="0" w:colLast="0" w:name="_fdqtnh3notic" w:id="52"/>
      <w:bookmarkEnd w:id="52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"5G supports simultaneous NAS sessions over cellular and Wi‑Fi by establishing multiple N1 control-plane connections."</w:t>
        <w:br w:type="textWrapping"/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"UEs authenticate to 5G core over Wi‑Fi using EAP-AKA′ or 5G-AKA prior to NAS signaling."</w:t>
        <w:br w:type="textWrapping"/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"IPsec tunnels (NWu/NWt) using IKEv2 and EAP‑5G secure NAS traffic to N3IWF/TNGF gateways."</w:t>
        <w:br w:type="textWrapping"/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"N1 over trusted Wi‑Fi uses IPsec with NULL encryption to avoid double encryption while preserving link-level security."</w:t>
        <w:br w:type="textWrapping"/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"N2 control-plane messages over non-3GPP access use NGAP/SCTP between gateway functions and AMF."</w:t>
        <w:br w:type="textWrapping"/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"TWIF enables NAS signaling for legacy Wi‑Fi devices lacking EAP‑5G support by acting as a NAS proxy."</w:t>
        <w:br w:type="textWrapping"/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"N3 user-plane traffic between Wi‑Fi gateways and UPF uses GTP‑U over UDP, mirroring cellular data flow."</w:t>
      </w:r>
    </w:p>
    <w:p w:rsidR="00000000" w:rsidDel="00000000" w:rsidP="00000000" w:rsidRDefault="00000000" w:rsidRPr="00000000" w14:paraId="00000363">
      <w:pPr>
        <w:pStyle w:val="Heading3"/>
        <w:spacing w:before="280" w:lineRule="auto"/>
        <w:rPr>
          <w:i w:val="1"/>
        </w:rPr>
      </w:pPr>
      <w:bookmarkStart w:colFirst="0" w:colLast="0" w:name="_1zxgwfm4m3g6" w:id="53"/>
      <w:bookmarkEnd w:id="53"/>
      <w:r w:rsidDel="00000000" w:rsidR="00000000" w:rsidRPr="00000000">
        <w:rPr>
          <w:rtl w:val="0"/>
        </w:rPr>
        <w:t xml:space="preserve">5. Ericsson blog – </w:t>
      </w:r>
      <w:r w:rsidDel="00000000" w:rsidR="00000000" w:rsidRPr="00000000">
        <w:rPr>
          <w:i w:val="1"/>
          <w:rtl w:val="0"/>
        </w:rPr>
        <w:t xml:space="preserve">Your Quick Guide to Network Functions in 5G Core</w:t>
      </w:r>
    </w:p>
    <w:p w:rsidR="00000000" w:rsidDel="00000000" w:rsidP="00000000" w:rsidRDefault="00000000" w:rsidRPr="00000000" w14:paraId="00000364">
      <w:pPr>
        <w:numPr>
          <w:ilvl w:val="0"/>
          <w:numId w:val="44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Mentions that SBA covers only CP-NFs; interfaces N1, N2, N3, N4, N6, N9 are outside SBA. Clarifies protocol boundaries between SBA APIs (HTTP/2 REST) vs CP/UP plane</w:t>
      </w:r>
      <w:hyperlink r:id="rId37">
        <w:r w:rsidDel="00000000" w:rsidR="00000000" w:rsidRPr="00000000">
          <w:rPr>
            <w:rtl w:val="0"/>
          </w:rPr>
          <w:t xml:space="preserve"> </w:t>
        </w:r>
      </w:hyperlink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https://www.ericsson.com/en/blog/2019/2/your-quick-guide-to-network-functions-in-5g-core?utm_source=chatgpt.com</w:t>
        </w:r>
      </w:hyperlink>
      <w:r w:rsidDel="00000000" w:rsidR="00000000" w:rsidRPr="00000000">
        <w:rPr>
          <w:rtl w:val="0"/>
        </w:rPr>
        <w:t xml:space="preserve">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https://telecompedia.net/5g-core-network-overview/?utm_source=chatgpt.com</w:t>
        </w:r>
      </w:hyperlink>
      <w:r w:rsidDel="00000000" w:rsidR="00000000" w:rsidRPr="00000000">
        <w:rPr>
          <w:rtl w:val="0"/>
        </w:rPr>
        <w:t xml:space="preserve">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https://amslaurea.unibo.it/id/eprint/26454/1/Tesi%20Asma%20Noor.pdf?utm_source=chatgpt.com</w:t>
        </w:r>
      </w:hyperlink>
      <w:r w:rsidDel="00000000" w:rsidR="00000000" w:rsidRPr="00000000">
        <w:rPr>
          <w:rtl w:val="0"/>
        </w:rPr>
        <w:t xml:space="preserve"> Good source for interface–protocol distinctions.</w:t>
        <w:br w:type="textWrapping"/>
      </w:r>
    </w:p>
    <w:p w:rsidR="00000000" w:rsidDel="00000000" w:rsidP="00000000" w:rsidRDefault="00000000" w:rsidRPr="00000000" w14:paraId="00000365">
      <w:pPr>
        <w:pStyle w:val="Heading4"/>
        <w:spacing w:after="240" w:before="240" w:lineRule="auto"/>
        <w:rPr>
          <w:b w:val="1"/>
        </w:rPr>
      </w:pPr>
      <w:bookmarkStart w:colFirst="0" w:colLast="0" w:name="_u6i96vrxwfhb" w:id="54"/>
      <w:bookmarkEnd w:id="5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b w:val="1"/>
          <w:rtl w:val="0"/>
        </w:rPr>
        <w:t xml:space="preserve">SBA only applies to Control‑Plane NFs</w:t>
      </w:r>
      <w:r w:rsidDel="00000000" w:rsidR="00000000" w:rsidRPr="00000000">
        <w:rPr>
          <w:rtl w:val="0"/>
        </w:rPr>
        <w:t xml:space="preserve"> — Service-Based Architecture (SBA) with HTTP/2 REST APIs is strictly for control-plane NFs (e.g., AMF, SMF, PCF, UDM, AUSF, etc.). All user-plane interfaces (N1, N2, N3, N4, N6, N9) and UE/RAN-facing control-plane interfaces are excluded from SBA.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Core functional separation</w:t>
      </w:r>
      <w:r w:rsidDel="00000000" w:rsidR="00000000" w:rsidRPr="00000000">
        <w:rPr>
          <w:rtl w:val="0"/>
        </w:rPr>
        <w:t xml:space="preserve"> — 5GC distinctly separates:</w:t>
      </w:r>
    </w:p>
    <w:p w:rsidR="00000000" w:rsidDel="00000000" w:rsidP="00000000" w:rsidRDefault="00000000" w:rsidRPr="00000000" w14:paraId="00000369">
      <w:pPr>
        <w:numPr>
          <w:ilvl w:val="0"/>
          <w:numId w:val="50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Access &amp; Mobility Management</w:t>
      </w:r>
      <w:r w:rsidDel="00000000" w:rsidR="00000000" w:rsidRPr="00000000">
        <w:rPr>
          <w:rtl w:val="0"/>
        </w:rPr>
        <w:t xml:space="preserve"> (AMF)</w:t>
      </w:r>
    </w:p>
    <w:p w:rsidR="00000000" w:rsidDel="00000000" w:rsidP="00000000" w:rsidRDefault="00000000" w:rsidRPr="00000000" w14:paraId="0000036A">
      <w:pPr>
        <w:numPr>
          <w:ilvl w:val="0"/>
          <w:numId w:val="50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Management</w:t>
      </w:r>
      <w:r w:rsidDel="00000000" w:rsidR="00000000" w:rsidRPr="00000000">
        <w:rPr>
          <w:rtl w:val="0"/>
        </w:rPr>
        <w:t xml:space="preserve"> (SMF)</w:t>
        <w:br w:type="textWrapping"/>
        <w:t xml:space="preserve"> This enhances specialization and modularity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b w:val="1"/>
          <w:rtl w:val="0"/>
        </w:rPr>
        <w:t xml:space="preserve">CUPS Evolution</w:t>
      </w:r>
      <w:r w:rsidDel="00000000" w:rsidR="00000000" w:rsidRPr="00000000">
        <w:rPr>
          <w:rtl w:val="0"/>
        </w:rPr>
        <w:t xml:space="preserve"> — The architecture continues the trend from EPC: separating Control Plane and User Plane (CUPS), splitting gateway functions into logical control and user plane elements for flexish scaling and localization.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b w:val="1"/>
          <w:rtl w:val="0"/>
        </w:rPr>
        <w:t xml:space="preserve">Cloud-native modularity</w:t>
      </w:r>
      <w:r w:rsidDel="00000000" w:rsidR="00000000" w:rsidRPr="00000000">
        <w:rPr>
          <w:rtl w:val="0"/>
        </w:rPr>
        <w:t xml:space="preserve"> — 5GC adopts cloud-native practices including containerized microservices, CI/CD automation, and programmable orchestration platforms.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Interface and protocol delineation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0">
      <w:pPr>
        <w:numPr>
          <w:ilvl w:val="0"/>
          <w:numId w:val="20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Control-plane AFI (SBA)</w:t>
      </w:r>
      <w:r w:rsidDel="00000000" w:rsidR="00000000" w:rsidRPr="00000000">
        <w:rPr>
          <w:rtl w:val="0"/>
        </w:rPr>
        <w:t xml:space="preserve">: HTTP/2 + TLS between SBA NFs</w:t>
        <w:br w:type="textWrapping"/>
      </w:r>
    </w:p>
    <w:p w:rsidR="00000000" w:rsidDel="00000000" w:rsidP="00000000" w:rsidRDefault="00000000" w:rsidRPr="00000000" w14:paraId="00000371">
      <w:pPr>
        <w:numPr>
          <w:ilvl w:val="0"/>
          <w:numId w:val="20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UE/RAN/UP interfaces</w:t>
      </w:r>
      <w:r w:rsidDel="00000000" w:rsidR="00000000" w:rsidRPr="00000000">
        <w:rPr>
          <w:rtl w:val="0"/>
        </w:rPr>
        <w:t xml:space="preserve"> (N1‑N4, N6, N9): Use traditional protocols (NAS, NGAP, GTP‑U, PFCP) with UDP/SCTP</w:t>
      </w:r>
    </w:p>
    <w:p w:rsidR="00000000" w:rsidDel="00000000" w:rsidP="00000000" w:rsidRDefault="00000000" w:rsidRPr="00000000" w14:paraId="00000372">
      <w:pPr>
        <w:pStyle w:val="Heading4"/>
        <w:spacing w:after="240" w:before="240" w:lineRule="auto"/>
        <w:rPr>
          <w:b w:val="1"/>
        </w:rPr>
      </w:pPr>
      <w:bookmarkStart w:colFirst="0" w:colLast="0" w:name="_4g1y15qabg7j" w:id="55"/>
      <w:bookmarkEnd w:id="55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73">
      <w:pPr>
        <w:numPr>
          <w:ilvl w:val="0"/>
          <w:numId w:val="34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1</w:t>
      </w:r>
      <w:r w:rsidDel="00000000" w:rsidR="00000000" w:rsidRPr="00000000">
        <w:rPr>
          <w:rtl w:val="0"/>
        </w:rPr>
        <w:t xml:space="preserve">: “Service-Based Architecture (SBA) exists only between 5GC control-plane NFs via HTTP/2 REST APIs.”</w:t>
        <w:br w:type="textWrapping"/>
      </w:r>
    </w:p>
    <w:p w:rsidR="00000000" w:rsidDel="00000000" w:rsidP="00000000" w:rsidRDefault="00000000" w:rsidRPr="00000000" w14:paraId="00000374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2</w:t>
      </w:r>
      <w:r w:rsidDel="00000000" w:rsidR="00000000" w:rsidRPr="00000000">
        <w:rPr>
          <w:rtl w:val="0"/>
        </w:rPr>
        <w:t xml:space="preserve">: “Interfaces N1, N2, N3, N4, N6, and N9 are executed outside the SBA domain using traditional control/user-plane protocols.”</w:t>
        <w:br w:type="textWrapping"/>
      </w:r>
    </w:p>
    <w:p w:rsidR="00000000" w:rsidDel="00000000" w:rsidP="00000000" w:rsidRDefault="00000000" w:rsidRPr="00000000" w14:paraId="00000375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3</w:t>
      </w:r>
      <w:r w:rsidDel="00000000" w:rsidR="00000000" w:rsidRPr="00000000">
        <w:rPr>
          <w:rtl w:val="0"/>
        </w:rPr>
        <w:t xml:space="preserve">: “AMF and SMF represent separate functional domains in control-plane, enabling independent scaling and specialization.”</w:t>
        <w:br w:type="textWrapping"/>
      </w:r>
    </w:p>
    <w:p w:rsidR="00000000" w:rsidDel="00000000" w:rsidP="00000000" w:rsidRDefault="00000000" w:rsidRPr="00000000" w14:paraId="00000376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4</w:t>
      </w:r>
      <w:r w:rsidDel="00000000" w:rsidR="00000000" w:rsidRPr="00000000">
        <w:rPr>
          <w:rtl w:val="0"/>
        </w:rPr>
        <w:t xml:space="preserve">: “CUPS design separates control and user gateways for flexible placement and scalability in the 5G core.”</w:t>
        <w:br w:type="textWrapping"/>
      </w:r>
    </w:p>
    <w:p w:rsidR="00000000" w:rsidDel="00000000" w:rsidP="00000000" w:rsidRDefault="00000000" w:rsidRPr="00000000" w14:paraId="00000377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5</w:t>
      </w:r>
      <w:r w:rsidDel="00000000" w:rsidR="00000000" w:rsidRPr="00000000">
        <w:rPr>
          <w:rtl w:val="0"/>
        </w:rPr>
        <w:t xml:space="preserve">: “SBA-capable NFs are cloud-native microservices, orchestrated via container platforms with CI/CD pipelines.”</w:t>
        <w:br w:type="textWrapping"/>
      </w:r>
    </w:p>
    <w:p w:rsidR="00000000" w:rsidDel="00000000" w:rsidP="00000000" w:rsidRDefault="00000000" w:rsidRPr="00000000" w14:paraId="00000378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6</w:t>
      </w:r>
      <w:r w:rsidDel="00000000" w:rsidR="00000000" w:rsidRPr="00000000">
        <w:rPr>
          <w:rtl w:val="0"/>
        </w:rPr>
        <w:t xml:space="preserve">: “Control-plane APIs (e.g., Nsmf, Namf) are secured via TLS, whereas user-plane protocols (e.g., GTP‑U, PFCP) use UDP/SCTP.”</w:t>
        <w:br w:type="textWrapping"/>
      </w:r>
    </w:p>
    <w:p w:rsidR="00000000" w:rsidDel="00000000" w:rsidP="00000000" w:rsidRDefault="00000000" w:rsidRPr="00000000" w14:paraId="00000379">
      <w:pPr>
        <w:numPr>
          <w:ilvl w:val="0"/>
          <w:numId w:val="34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7</w:t>
      </w:r>
      <w:r w:rsidDel="00000000" w:rsidR="00000000" w:rsidRPr="00000000">
        <w:rPr>
          <w:rtl w:val="0"/>
        </w:rPr>
        <w:t xml:space="preserve">: “SBA’s RESTful interfaces cannot directly carry UE or user-data-bound control messages (e.g., RRC or NAS).”</w:t>
        <w:br w:type="textWrapping"/>
      </w:r>
    </w:p>
    <w:p w:rsidR="00000000" w:rsidDel="00000000" w:rsidP="00000000" w:rsidRDefault="00000000" w:rsidRPr="00000000" w14:paraId="0000037A">
      <w:pPr>
        <w:numPr>
          <w:ilvl w:val="0"/>
          <w:numId w:val="34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 8</w:t>
      </w:r>
      <w:r w:rsidDel="00000000" w:rsidR="00000000" w:rsidRPr="00000000">
        <w:rPr>
          <w:rtl w:val="0"/>
        </w:rPr>
        <w:t xml:space="preserve">: “In CUPS, user-plane functions like UPF scale and deploy separately from their control-plane counterparts (SMF, PCF).”</w:t>
        <w:br w:type="textWrapping"/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ui96clnmmg6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 for Ontology Expansion</w:t>
      </w:r>
    </w:p>
    <w:p w:rsidR="00000000" w:rsidDel="00000000" w:rsidP="00000000" w:rsidRDefault="00000000" w:rsidRPr="00000000" w14:paraId="0000037D">
      <w:pPr>
        <w:numPr>
          <w:ilvl w:val="0"/>
          <w:numId w:val="52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 (N1–N16)</w:t>
      </w:r>
      <w:r w:rsidDel="00000000" w:rsidR="00000000" w:rsidRPr="00000000">
        <w:rPr>
          <w:rtl w:val="0"/>
        </w:rPr>
        <w:t xml:space="preserve">: Define as RDF properties, linking NFs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 --[N2 interface]--&gt; gNB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7E">
      <w:pPr>
        <w:numPr>
          <w:ilvl w:val="0"/>
          <w:numId w:val="52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Protocols per Interface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N1 uses NAS/UE↔AMF via RRC/IPsec; N2 via NGAP over SCTP; N3 uses GTP‑U; N4 uses PFCP; SBA uses HTTP/2+REST.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52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Directionality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Each interface has defined endpoints—explicit directionality should be captured (e.g., UE→AMF or bidirectional).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52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Transport Layers</w:t>
      </w:r>
      <w:r w:rsidDel="00000000" w:rsidR="00000000" w:rsidRPr="00000000">
        <w:rPr>
          <w:rtl w:val="0"/>
        </w:rPr>
        <w:t xml:space="preserve">: Specify SCTP for NGAP, UDP for GTP‑U/N4, IPsec for non‑3GPP.</w:t>
        <w:br w:type="textWrapping"/>
      </w:r>
    </w:p>
    <w:p w:rsidR="00000000" w:rsidDel="00000000" w:rsidP="00000000" w:rsidRDefault="00000000" w:rsidRPr="00000000" w14:paraId="00000381">
      <w:pPr>
        <w:numPr>
          <w:ilvl w:val="0"/>
          <w:numId w:val="52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Security Layers</w:t>
      </w:r>
      <w:r w:rsidDel="00000000" w:rsidR="00000000" w:rsidRPr="00000000">
        <w:rPr>
          <w:rtl w:val="0"/>
        </w:rPr>
        <w:t xml:space="preserve">: IPsec/EAP‑5G for untrusted access and inter‑NF REST channels.</w:t>
        <w:br w:type="textWrapping"/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dgysgomt65k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4. Open5GS–Specific Architecture</w:t>
      </w:r>
    </w:p>
    <w:p w:rsidR="00000000" w:rsidDel="00000000" w:rsidP="00000000" w:rsidRDefault="00000000" w:rsidRPr="00000000" w14:paraId="00000384">
      <w:pPr>
        <w:pStyle w:val="Heading3"/>
        <w:spacing w:before="280" w:lineRule="auto"/>
        <w:rPr/>
      </w:pPr>
      <w:bookmarkStart w:colFirst="0" w:colLast="0" w:name="_43mxays8ovv" w:id="58"/>
      <w:bookmarkEnd w:id="58"/>
      <w:r w:rsidDel="00000000" w:rsidR="00000000" w:rsidRPr="00000000">
        <w:rPr>
          <w:rtl w:val="0"/>
        </w:rPr>
        <w:t xml:space="preserve">1. Open5GS Quickstart Guide</w:t>
      </w:r>
    </w:p>
    <w:p w:rsidR="00000000" w:rsidDel="00000000" w:rsidP="00000000" w:rsidRDefault="00000000" w:rsidRPr="00000000" w14:paraId="00000385">
      <w:pPr>
        <w:numPr>
          <w:ilvl w:val="0"/>
          <w:numId w:val="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Highlights configuration via YAML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upf.yaml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</w:t>
      </w:r>
      <w:r w:rsidDel="00000000" w:rsidR="00000000" w:rsidRPr="00000000">
        <w:rPr>
          <w:rtl w:val="0"/>
        </w:rPr>
        <w:t xml:space="preserve">), logging paths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/var/log/open5gs/*.log</w:t>
      </w:r>
      <w:r w:rsidDel="00000000" w:rsidR="00000000" w:rsidRPr="00000000">
        <w:rPr>
          <w:rtl w:val="0"/>
        </w:rPr>
        <w:t xml:space="preserve">), and gNB integration via NGAP SCTP</w:t>
      </w:r>
      <w:hyperlink r:id="rId41">
        <w:r w:rsidDel="00000000" w:rsidR="00000000" w:rsidRPr="00000000">
          <w:rPr>
            <w:rtl w:val="0"/>
          </w:rPr>
          <w:t xml:space="preserve"> </w:t>
        </w:r>
      </w:hyperlink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https://open5gs.org/open5gs/docs/guide/01-quickstart/?utm_source=chatgpt.com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6">
      <w:pPr>
        <w:spacing w:after="240" w:before="240" w:lineRule="auto"/>
        <w:ind w:left="720" w:firstLine="0"/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https://github.com/s5uishida/open5gs_5gc_ueransim_metrics_sample_config?utm_source=chatgpt.com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7">
      <w:pPr>
        <w:spacing w:after="240" w:before="240" w:lineRule="auto"/>
        <w:ind w:left="720" w:firstLine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https://medium.com/networkers-fiit-stu/setting-up-open5gs-a-step-by-step-guide-or-how-we-set-up-our-lab-environment-5da1c8db0439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8">
      <w:pPr>
        <w:spacing w:after="240" w:before="240" w:lineRule="auto"/>
        <w:ind w:left="720" w:firstLine="0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https://open5gs.org/open5gs/docs/guide/02-building-open5gs-from-sources/?utm_source=chatgpt.com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9">
      <w:pPr>
        <w:pStyle w:val="Heading4"/>
        <w:spacing w:after="240" w:before="240" w:lineRule="auto"/>
        <w:rPr>
          <w:b w:val="1"/>
        </w:rPr>
      </w:pPr>
      <w:bookmarkStart w:colFirst="0" w:colLast="0" w:name="_x7xhwh6forzo" w:id="59"/>
      <w:bookmarkEnd w:id="5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Configuration Files &amp; YAML-based Setup:</w:t>
      </w:r>
    </w:p>
    <w:p w:rsidR="00000000" w:rsidDel="00000000" w:rsidP="00000000" w:rsidRDefault="00000000" w:rsidRPr="00000000" w14:paraId="0000038B">
      <w:pPr>
        <w:numPr>
          <w:ilvl w:val="0"/>
          <w:numId w:val="263"/>
        </w:numPr>
        <w:ind w:left="720" w:hanging="360"/>
        <w:rPr/>
      </w:pPr>
      <w:r w:rsidDel="00000000" w:rsidR="00000000" w:rsidRPr="00000000">
        <w:rPr>
          <w:rtl w:val="0"/>
        </w:rPr>
        <w:t xml:space="preserve">Open5GS defines each core NF via individual YAML files located in /etc/open5gs/ such 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numPr>
          <w:ilvl w:val="0"/>
          <w:numId w:val="457"/>
        </w:numPr>
        <w:ind w:left="1440" w:hanging="360"/>
        <w:rPr/>
      </w:pPr>
      <w:r w:rsidDel="00000000" w:rsidR="00000000" w:rsidRPr="00000000">
        <w:rPr>
          <w:rtl w:val="0"/>
        </w:rPr>
        <w:t xml:space="preserve">amf.yaml, smf.yaml, upf.yaml, etc., each specifying bind addresses (e.g., NGAP, PFCP, GTP-U), PLMN IDs, TACs, and slices.</w:t>
      </w:r>
    </w:p>
    <w:p w:rsidR="00000000" w:rsidDel="00000000" w:rsidP="00000000" w:rsidRDefault="00000000" w:rsidRPr="00000000" w14:paraId="0000038D">
      <w:pPr>
        <w:numPr>
          <w:ilvl w:val="0"/>
          <w:numId w:val="253"/>
        </w:numPr>
        <w:ind w:left="720" w:hanging="360"/>
        <w:rPr/>
      </w:pPr>
      <w:r w:rsidDel="00000000" w:rsidR="00000000" w:rsidRPr="00000000">
        <w:rPr>
          <w:rtl w:val="0"/>
        </w:rPr>
        <w:t xml:space="preserve">Bind IP changes (e.g.,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127.0.0.5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192.x.x.x</w:t>
      </w:r>
      <w:r w:rsidDel="00000000" w:rsidR="00000000" w:rsidRPr="00000000">
        <w:rPr>
          <w:rtl w:val="0"/>
        </w:rPr>
        <w:t xml:space="preserve">) must be synchronized with RAN/gNB and PLMN settings to ensure NGAP and GTP-U connectivity across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Logging and Monitoring Paths:</w:t>
      </w:r>
    </w:p>
    <w:p w:rsidR="00000000" w:rsidDel="00000000" w:rsidP="00000000" w:rsidRDefault="00000000" w:rsidRPr="00000000" w14:paraId="00000390">
      <w:pPr>
        <w:numPr>
          <w:ilvl w:val="0"/>
          <w:numId w:val="283"/>
        </w:numPr>
        <w:ind w:left="720" w:hanging="360"/>
        <w:rPr/>
      </w:pPr>
      <w:r w:rsidDel="00000000" w:rsidR="00000000" w:rsidRPr="00000000">
        <w:rPr>
          <w:rtl w:val="0"/>
        </w:rPr>
        <w:t xml:space="preserve">Each NF logs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/var/log/open5gs/*.log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upf.log</w:t>
      </w:r>
      <w:r w:rsidDel="00000000" w:rsidR="00000000" w:rsidRPr="00000000">
        <w:rPr>
          <w:rtl w:val="0"/>
        </w:rPr>
        <w:t xml:space="preserve">). Logs show active protocols — for instance,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gtp_server()</w:t>
      </w:r>
      <w:r w:rsidDel="00000000" w:rsidR="00000000" w:rsidRPr="00000000">
        <w:rPr>
          <w:rtl w:val="0"/>
        </w:rPr>
        <w:t xml:space="preserve"> in SMF,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ngap_server()</w:t>
      </w:r>
      <w:r w:rsidDel="00000000" w:rsidR="00000000" w:rsidRPr="00000000">
        <w:rPr>
          <w:rtl w:val="0"/>
        </w:rPr>
        <w:t xml:space="preserve"> in AMF — confirming SCTP/GTP-PFCP/GTP-U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gNB Integration via NGAP SCTP:</w:t>
      </w:r>
    </w:p>
    <w:p w:rsidR="00000000" w:rsidDel="00000000" w:rsidP="00000000" w:rsidRDefault="00000000" w:rsidRPr="00000000" w14:paraId="00000393">
      <w:pPr>
        <w:numPr>
          <w:ilvl w:val="0"/>
          <w:numId w:val="532"/>
        </w:numPr>
        <w:ind w:left="720" w:hanging="360"/>
        <w:rPr/>
      </w:pPr>
      <w:r w:rsidDel="00000000" w:rsidR="00000000" w:rsidRPr="00000000">
        <w:rPr>
          <w:rtl w:val="0"/>
        </w:rPr>
        <w:t xml:space="preserve">Open5GS core expects gNB connections over SCTP using NGAP on 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38412</w:t>
      </w:r>
      <w:r w:rsidDel="00000000" w:rsidR="00000000" w:rsidRPr="00000000">
        <w:rPr>
          <w:rtl w:val="0"/>
        </w:rPr>
        <w:t xml:space="preserve"> (AMF)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36412</w:t>
      </w:r>
      <w:r w:rsidDel="00000000" w:rsidR="00000000" w:rsidRPr="00000000">
        <w:rPr>
          <w:rtl w:val="0"/>
        </w:rPr>
        <w:t xml:space="preserve"> (MME). A successful SCTP handshake (SCTP INIT) must be visible in logs or packet capture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Firewall, TUN, and IP Forwarding Setup:</w:t>
      </w:r>
    </w:p>
    <w:p w:rsidR="00000000" w:rsidDel="00000000" w:rsidP="00000000" w:rsidRDefault="00000000" w:rsidRPr="00000000" w14:paraId="00000395">
      <w:pPr>
        <w:numPr>
          <w:ilvl w:val="0"/>
          <w:numId w:val="325"/>
        </w:numPr>
        <w:ind w:left="720" w:hanging="360"/>
        <w:rPr/>
      </w:pPr>
      <w:r w:rsidDel="00000000" w:rsidR="00000000" w:rsidRPr="00000000">
        <w:rPr>
          <w:rtl w:val="0"/>
        </w:rPr>
        <w:t xml:space="preserve">Core setup includes firewall configurations (iptables)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1"/>
          <w:numId w:val="325"/>
        </w:numPr>
        <w:ind w:left="1440" w:hanging="360"/>
        <w:rPr/>
      </w:pPr>
      <w:r w:rsidDel="00000000" w:rsidR="00000000" w:rsidRPr="00000000">
        <w:rPr>
          <w:rtl w:val="0"/>
        </w:rPr>
        <w:t xml:space="preserve">Allow traffic on ogstun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numPr>
          <w:ilvl w:val="0"/>
          <w:numId w:val="438"/>
        </w:numPr>
        <w:ind w:left="1440" w:hanging="360"/>
        <w:rPr/>
      </w:pPr>
      <w:r w:rsidDel="00000000" w:rsidR="00000000" w:rsidRPr="00000000">
        <w:rPr>
          <w:rtl w:val="0"/>
        </w:rPr>
        <w:t xml:space="preserve">Block unwanted UE-originated traffic from subnet 10.45.0.0/16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NAT and IP forwarding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</w:t>
      </w:r>
      <w:r w:rsidDel="00000000" w:rsidR="00000000" w:rsidRPr="00000000">
        <w:rPr>
          <w:rtl w:val="0"/>
        </w:rPr>
        <w:t xml:space="preserve">) are enabled to bridge UPF’s subnet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10.45.0.0/16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2001:db8:cafe::/48</w:t>
      </w:r>
      <w:r w:rsidDel="00000000" w:rsidR="00000000" w:rsidRPr="00000000">
        <w:rPr>
          <w:rtl w:val="0"/>
        </w:rPr>
        <w:t xml:space="preserve">) to the external 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TUN</w:t>
      </w:r>
      <w:r w:rsidDel="00000000" w:rsidR="00000000" w:rsidRPr="00000000">
        <w:rPr>
          <w:rtl w:val="0"/>
        </w:rPr>
        <w:t xml:space="preserve"> interface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ogstun</w:t>
      </w:r>
      <w:r w:rsidDel="00000000" w:rsidR="00000000" w:rsidRPr="00000000">
        <w:rPr>
          <w:rtl w:val="0"/>
        </w:rPr>
        <w:t xml:space="preserve">) is configured with IPv4/IPv6 subnets and brought up before running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Configuration &amp; Deployment Lifecycle:</w:t>
      </w:r>
    </w:p>
    <w:p w:rsidR="00000000" w:rsidDel="00000000" w:rsidP="00000000" w:rsidRDefault="00000000" w:rsidRPr="00000000" w14:paraId="0000039C">
      <w:pPr>
        <w:numPr>
          <w:ilvl w:val="0"/>
          <w:numId w:val="402"/>
        </w:numPr>
        <w:ind w:left="720" w:hanging="360"/>
        <w:rPr/>
      </w:pPr>
      <w:r w:rsidDel="00000000" w:rsidR="00000000" w:rsidRPr="00000000">
        <w:rPr>
          <w:rtl w:val="0"/>
        </w:rPr>
        <w:t xml:space="preserve">Core services run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 services: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-upfd</w:t>
      </w:r>
      <w:r w:rsidDel="00000000" w:rsidR="00000000" w:rsidRPr="00000000">
        <w:rPr>
          <w:rtl w:val="0"/>
        </w:rPr>
        <w:t xml:space="preserve">, etc.; these can be individually stopped or disabled to run selected NFs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402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containerized deployments (Docker/Kubernetes)</w:t>
      </w:r>
      <w:r w:rsidDel="00000000" w:rsidR="00000000" w:rsidRPr="00000000">
        <w:rPr>
          <w:rtl w:val="0"/>
        </w:rPr>
        <w:t xml:space="preserve">, YAML manifests must include host-bind addresses and exposed ports for NFs, along with correct network routing and firewall/NAT rules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numPr>
          <w:ilvl w:val="0"/>
          <w:numId w:val="402"/>
        </w:numPr>
        <w:ind w:left="720" w:hanging="360"/>
        <w:rPr/>
      </w:pPr>
      <w:r w:rsidDel="00000000" w:rsidR="00000000" w:rsidRPr="00000000">
        <w:rPr>
          <w:rtl w:val="0"/>
        </w:rPr>
        <w:t xml:space="preserve">Open5GS uses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as the database backend for NFs like NRF, PCF, and UDR (Mongo DB URI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pcf.yaml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spacing w:after="240" w:before="240" w:lineRule="auto"/>
        <w:rPr>
          <w:b w:val="1"/>
        </w:rPr>
      </w:pPr>
      <w:bookmarkStart w:colFirst="0" w:colLast="0" w:name="_aa6yx4apotor" w:id="60"/>
      <w:bookmarkEnd w:id="60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Configuration:</w:t>
      </w:r>
    </w:p>
    <w:p w:rsidR="00000000" w:rsidDel="00000000" w:rsidP="00000000" w:rsidRDefault="00000000" w:rsidRPr="00000000" w14:paraId="000003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“Each Open5GS NF is configured via its own YAML file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, specifying protocol ports, PLMN/TAC, and features.”</w:t>
      </w:r>
    </w:p>
    <w:p w:rsidR="00000000" w:rsidDel="00000000" w:rsidP="00000000" w:rsidRDefault="00000000" w:rsidRPr="00000000" w14:paraId="000003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“Changing bind addresses in NF YAML requires consistent updates across RAN configurations to establish NGAP/GTP‑U links.”</w:t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“AMF listens on NGAP SCTP port 38412; UPF listens for GTP‑U on PFCP-assigned port, both reflected in NF logs.”</w:t>
      </w:r>
    </w:p>
    <w:p w:rsidR="00000000" w:rsidDel="00000000" w:rsidP="00000000" w:rsidRDefault="00000000" w:rsidRPr="00000000" w14:paraId="000003A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Logs &amp; Protocol Verification:</w:t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“Log entries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ngap_server()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gtp_server()</w:t>
      </w:r>
      <w:r w:rsidDel="00000000" w:rsidR="00000000" w:rsidRPr="00000000">
        <w:rPr>
          <w:rtl w:val="0"/>
        </w:rPr>
        <w:t xml:space="preserve"> confirm the NF’s protocol stack initialization and port bindings.”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“SCTP INIT/ABORT messages in logs reveal SCTP handshake status between gNB and AMF.”</w:t>
      </w:r>
    </w:p>
    <w:p w:rsidR="00000000" w:rsidDel="00000000" w:rsidP="00000000" w:rsidRDefault="00000000" w:rsidRPr="00000000" w14:paraId="000003A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Networking and Firewall:</w:t>
      </w:r>
    </w:p>
    <w:p w:rsidR="00000000" w:rsidDel="00000000" w:rsidP="00000000" w:rsidRDefault="00000000" w:rsidRPr="00000000" w14:paraId="000003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“Core setup 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ogstun</w:t>
      </w:r>
      <w:r w:rsidDel="00000000" w:rsidR="00000000" w:rsidRPr="00000000">
        <w:rPr>
          <w:rtl w:val="0"/>
        </w:rPr>
        <w:t xml:space="preserve"> TUN interface with IPv4/IPv6 subnets for UPF operations.”</w:t>
      </w:r>
    </w:p>
    <w:p w:rsidR="00000000" w:rsidDel="00000000" w:rsidP="00000000" w:rsidRDefault="00000000" w:rsidRPr="00000000" w14:paraId="000003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 forwarding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net.ipv4.ip_forward</w:t>
      </w:r>
      <w:r w:rsidDel="00000000" w:rsidR="00000000" w:rsidRPr="00000000">
        <w:rPr>
          <w:rtl w:val="0"/>
        </w:rPr>
        <w:t xml:space="preserve">) must be enabled to allow UE-originated packets to route to WAN.”</w:t>
      </w:r>
    </w:p>
    <w:p w:rsidR="00000000" w:rsidDel="00000000" w:rsidP="00000000" w:rsidRDefault="00000000" w:rsidRPr="00000000" w14:paraId="000003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“Firewall rules enforce subnet isolation (e.g., 10.45.0.0/16), blocking unauthorized access to NF services.”</w:t>
      </w:r>
    </w:p>
    <w:p w:rsidR="00000000" w:rsidDel="00000000" w:rsidP="00000000" w:rsidRDefault="00000000" w:rsidRPr="00000000" w14:paraId="000003A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Deployment Lifecycle:</w:t>
      </w:r>
    </w:p>
    <w:p w:rsidR="00000000" w:rsidDel="00000000" w:rsidP="00000000" w:rsidRDefault="00000000" w:rsidRPr="00000000" w14:paraId="000003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NFs run as systemd services and can be stopped or disabled individually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).”</w:t>
      </w:r>
    </w:p>
    <w:p w:rsidR="00000000" w:rsidDel="00000000" w:rsidP="00000000" w:rsidRDefault="00000000" w:rsidRPr="00000000" w14:paraId="000003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“Running only subsets of NFs is supported by stopping irrelevant services and editing YAML configs accordingly.”</w:t>
      </w:r>
    </w:p>
    <w:p w:rsidR="00000000" w:rsidDel="00000000" w:rsidP="00000000" w:rsidRDefault="00000000" w:rsidRPr="00000000" w14:paraId="000003A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Container &amp; Cloud Deployments:</w:t>
      </w:r>
    </w:p>
    <w:p w:rsidR="00000000" w:rsidDel="00000000" w:rsidP="00000000" w:rsidRDefault="00000000" w:rsidRPr="00000000" w14:paraId="000003A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 Docker/Kubernetes mode, NF bind addresses, Kubernetes service IPs, and port mappings must align with core and RAN network settings.”</w:t>
      </w:r>
    </w:p>
    <w:p w:rsidR="00000000" w:rsidDel="00000000" w:rsidP="00000000" w:rsidRDefault="00000000" w:rsidRPr="00000000" w14:paraId="000003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uses Docker manifests that configure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upfPublicIP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amfif.ip/port</w:t>
      </w:r>
      <w:r w:rsidDel="00000000" w:rsidR="00000000" w:rsidRPr="00000000">
        <w:rPr>
          <w:rtl w:val="0"/>
        </w:rPr>
        <w:t xml:space="preserve">, binding container network to host services.”</w:t>
      </w:r>
    </w:p>
    <w:p w:rsidR="00000000" w:rsidDel="00000000" w:rsidP="00000000" w:rsidRDefault="00000000" w:rsidRPr="00000000" w14:paraId="000003B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Database Integration:</w:t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uses MongoDB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mongodb://localhost/open5gs</w:t>
      </w:r>
      <w:r w:rsidDel="00000000" w:rsidR="00000000" w:rsidRPr="00000000">
        <w:rPr>
          <w:rtl w:val="0"/>
        </w:rPr>
        <w:t xml:space="preserve">) for stateful NF data storage like NRF, PCF, and UDR.”</w:t>
      </w:r>
    </w:p>
    <w:p w:rsidR="00000000" w:rsidDel="00000000" w:rsidP="00000000" w:rsidRDefault="00000000" w:rsidRPr="00000000" w14:paraId="000003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“To support service discovery and policy control, Open5GS PCF includes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dbi</w:t>
      </w:r>
      <w:r w:rsidDel="00000000" w:rsidR="00000000" w:rsidRPr="00000000">
        <w:rPr>
          <w:rtl w:val="0"/>
        </w:rPr>
        <w:t xml:space="preserve"> configuration pointing to a MongoDB URI.”</w:t>
      </w:r>
    </w:p>
    <w:p w:rsidR="00000000" w:rsidDel="00000000" w:rsidP="00000000" w:rsidRDefault="00000000" w:rsidRPr="00000000" w14:paraId="000003B4">
      <w:pPr>
        <w:pStyle w:val="Heading3"/>
        <w:spacing w:before="280" w:lineRule="auto"/>
        <w:rPr/>
      </w:pPr>
      <w:bookmarkStart w:colFirst="0" w:colLast="0" w:name="_kvxk9cq766ux" w:id="61"/>
      <w:bookmarkEnd w:id="61"/>
      <w:r w:rsidDel="00000000" w:rsidR="00000000" w:rsidRPr="00000000">
        <w:rPr>
          <w:rtl w:val="0"/>
        </w:rPr>
        <w:t xml:space="preserve">2. GitHub – sample config (Open5GS + UERANSIM + Prometheus)</w:t>
      </w:r>
    </w:p>
    <w:p w:rsidR="00000000" w:rsidDel="00000000" w:rsidP="00000000" w:rsidRDefault="00000000" w:rsidRPr="00000000" w14:paraId="000003B5">
      <w:pPr>
        <w:numPr>
          <w:ilvl w:val="0"/>
          <w:numId w:val="488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Shows metrics config snippets in YAML for AMF, PCF, SMF, UPF; integration with Prometheus &amp; Grafana</w:t>
      </w:r>
      <w:hyperlink r:id="rId46">
        <w:r w:rsidDel="00000000" w:rsidR="00000000" w:rsidRPr="00000000">
          <w:rPr>
            <w:rtl w:val="0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github.com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6">
      <w:pPr>
        <w:pStyle w:val="Heading4"/>
        <w:spacing w:after="240" w:before="240" w:lineRule="auto"/>
        <w:rPr>
          <w:b w:val="1"/>
        </w:rPr>
      </w:pPr>
      <w:bookmarkStart w:colFirst="0" w:colLast="0" w:name="_kmgmolu2u840" w:id="62"/>
      <w:bookmarkEnd w:id="6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B7">
      <w:pPr>
        <w:ind w:left="0" w:firstLine="0"/>
        <w:rPr/>
      </w:pPr>
      <w:r w:rsidDel="00000000" w:rsidR="00000000" w:rsidRPr="00000000">
        <w:rPr>
          <w:rtl w:val="0"/>
        </w:rPr>
        <w:t xml:space="preserve">Metrics Export Configuration:</w:t>
      </w:r>
    </w:p>
    <w:p w:rsidR="00000000" w:rsidDel="00000000" w:rsidP="00000000" w:rsidRDefault="00000000" w:rsidRPr="00000000" w14:paraId="000003B8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Each NF (AMF, PCF, SMF instances, UPF instances) exposes Prometheus metrics via a built-in HTTP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Configured in each NF’s YAML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pcf.yaml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smf1.yaml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upf.yaml</w:t>
      </w:r>
      <w:r w:rsidDel="00000000" w:rsidR="00000000" w:rsidRPr="00000000">
        <w:rPr>
          <w:rtl w:val="0"/>
        </w:rPr>
        <w:t xml:space="preserve">) under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section with host IP and port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192.168.0.111:9090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Prometheus &amp; Grafana Setup:</w:t>
      </w:r>
    </w:p>
    <w:p w:rsidR="00000000" w:rsidDel="00000000" w:rsidP="00000000" w:rsidRDefault="00000000" w:rsidRPr="00000000" w14:paraId="000003BC">
      <w:pPr>
        <w:numPr>
          <w:ilvl w:val="0"/>
          <w:numId w:val="286"/>
        </w:numPr>
        <w:ind w:left="720" w:hanging="360"/>
        <w:rPr/>
      </w:pPr>
      <w:r w:rsidDel="00000000" w:rsidR="00000000" w:rsidRPr="00000000">
        <w:rPr>
          <w:rtl w:val="0"/>
        </w:rPr>
        <w:t xml:space="preserve">Prometheus scrapes each NF’s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endpoint every 10 seconds as per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prometheus.yml</w:t>
      </w:r>
      <w:r w:rsidDel="00000000" w:rsidR="00000000" w:rsidRPr="00000000">
        <w:rPr>
          <w:rtl w:val="0"/>
        </w:rPr>
        <w:t xml:space="preserve"> (jobs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open5gs-pcfd</w:t>
      </w:r>
      <w:r w:rsidDel="00000000" w:rsidR="00000000" w:rsidRPr="00000000">
        <w:rPr>
          <w:rtl w:val="0"/>
        </w:rPr>
        <w:t xml:space="preserve">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numPr>
          <w:ilvl w:val="0"/>
          <w:numId w:val="286"/>
        </w:numPr>
        <w:ind w:left="720" w:hanging="360"/>
        <w:rPr/>
      </w:pPr>
      <w:r w:rsidDel="00000000" w:rsidR="00000000" w:rsidRPr="00000000">
        <w:rPr>
          <w:rtl w:val="0"/>
        </w:rPr>
        <w:t xml:space="preserve">Grafana fetches data from Prometheus to build dashboards around these metrics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NF Instances &amp; Topology:</w:t>
      </w:r>
    </w:p>
    <w:p w:rsidR="00000000" w:rsidDel="00000000" w:rsidP="00000000" w:rsidRDefault="00000000" w:rsidRPr="00000000" w14:paraId="000003C0">
      <w:pPr>
        <w:numPr>
          <w:ilvl w:val="0"/>
          <w:numId w:val="509"/>
        </w:numPr>
        <w:ind w:left="720" w:hanging="360"/>
        <w:rPr/>
      </w:pPr>
      <w:r w:rsidDel="00000000" w:rsidR="00000000" w:rsidRPr="00000000">
        <w:rPr>
          <w:rtl w:val="0"/>
        </w:rPr>
        <w:t xml:space="preserve">Supports multiple SMF and UPF instances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smf1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smf2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upf2</w:t>
      </w:r>
      <w:r w:rsidDel="00000000" w:rsidR="00000000" w:rsidRPr="00000000">
        <w:rPr>
          <w:rtl w:val="0"/>
        </w:rPr>
        <w:t xml:space="preserve">) with dedicated metric endpoints.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509"/>
        </w:numPr>
        <w:ind w:left="720" w:hanging="360"/>
        <w:rPr/>
      </w:pPr>
      <w:r w:rsidDel="00000000" w:rsidR="00000000" w:rsidRPr="00000000">
        <w:rPr>
          <w:rtl w:val="0"/>
        </w:rPr>
        <w:t xml:space="preserve">Metrics setup adapts to multi-instance architecture indicating ability to monitor a geo-distributed or slice-specific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Metric Types Available:</w:t>
      </w:r>
    </w:p>
    <w:p w:rsidR="00000000" w:rsidDel="00000000" w:rsidP="00000000" w:rsidRDefault="00000000" w:rsidRPr="00000000" w14:paraId="000003C4">
      <w:pPr>
        <w:numPr>
          <w:ilvl w:val="0"/>
          <w:numId w:val="148"/>
        </w:numPr>
        <w:ind w:left="720" w:hanging="360"/>
        <w:rPr/>
      </w:pPr>
      <w:r w:rsidDel="00000000" w:rsidR="00000000" w:rsidRPr="00000000">
        <w:rPr>
          <w:rtl w:val="0"/>
        </w:rPr>
        <w:t xml:space="preserve">Examples include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ues_active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fivegs_amffunction_rm_reginitreq</w:t>
      </w:r>
      <w:r w:rsidDel="00000000" w:rsidR="00000000" w:rsidRPr="00000000">
        <w:rPr>
          <w:rtl w:val="0"/>
        </w:rPr>
        <w:t xml:space="preserve">, resource usage (memory, file descriptors, CPU)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Metrics Module (libogsmetrics):</w:t>
      </w:r>
    </w:p>
    <w:p w:rsidR="00000000" w:rsidDel="00000000" w:rsidP="00000000" w:rsidRDefault="00000000" w:rsidRPr="00000000" w14:paraId="000003C7">
      <w:pPr>
        <w:numPr>
          <w:ilvl w:val="0"/>
          <w:numId w:val="186"/>
        </w:numPr>
        <w:ind w:left="720" w:hanging="360"/>
        <w:rPr/>
      </w:pPr>
      <w:r w:rsidDel="00000000" w:rsidR="00000000" w:rsidRPr="00000000">
        <w:rPr>
          <w:rtl w:val="0"/>
        </w:rPr>
        <w:t xml:space="preserve">Open5GS integrates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libogsmetrics</w:t>
      </w:r>
      <w:r w:rsidDel="00000000" w:rsidR="00000000" w:rsidRPr="00000000">
        <w:rPr>
          <w:rtl w:val="0"/>
        </w:rPr>
        <w:t xml:space="preserve"> (based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) at build time to expose Prometheus-formatted 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spacing w:after="240" w:before="240" w:lineRule="auto"/>
        <w:rPr>
          <w:b w:val="1"/>
        </w:rPr>
      </w:pPr>
      <w:bookmarkStart w:colFirst="0" w:colLast="0" w:name="_y7nyx5drx8x2" w:id="63"/>
      <w:bookmarkEnd w:id="63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“Each NF (AMF, PCF, SMF, UPF) in Open5GS can expose Prometheus metrics via an HTTP server configured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in its YAML file.”</w:t>
        <w:br w:type="textWrapping"/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“Metrics endpoints are individually defined per NF instance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open5gs-smfd1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open5gs-upfd2</w:t>
      </w:r>
      <w:r w:rsidDel="00000000" w:rsidR="00000000" w:rsidRPr="00000000">
        <w:rPr>
          <w:rtl w:val="0"/>
        </w:rPr>
        <w:t xml:space="preserve">) with distinct IP and port.”</w:t>
        <w:br w:type="textWrapping"/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“Prometheus scrapes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endpoints every 10 seconds using job definitions matching NF names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prometheus.yml</w:t>
      </w:r>
      <w:r w:rsidDel="00000000" w:rsidR="00000000" w:rsidRPr="00000000">
        <w:rPr>
          <w:rtl w:val="0"/>
        </w:rPr>
        <w:t xml:space="preserve">.”</w:t>
        <w:br w:type="textWrapping"/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“Grafana connects to Prometheus as a data source to visualize NF-specific metrics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ues_active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amf_session</w:t>
      </w:r>
      <w:r w:rsidDel="00000000" w:rsidR="00000000" w:rsidRPr="00000000">
        <w:rPr>
          <w:rtl w:val="0"/>
        </w:rPr>
        <w:t xml:space="preserve">.”</w:t>
        <w:br w:type="textWrapping"/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“Multiple SMF and UPF instances can be monitored in parallel, supporting slice- or region-specific deployments.”</w:t>
        <w:br w:type="textWrapping"/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“Open5GS’s build process includes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libogsmetrics</w:t>
      </w:r>
      <w:r w:rsidDel="00000000" w:rsidR="00000000" w:rsidRPr="00000000">
        <w:rPr>
          <w:rtl w:val="0"/>
        </w:rPr>
        <w:t xml:space="preserve"> to compile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 support for metrics output.”</w:t>
        <w:br w:type="textWrapping"/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“Example metrics include counters for NAS registration requests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rm_reginitreq</w:t>
      </w:r>
      <w:r w:rsidDel="00000000" w:rsidR="00000000" w:rsidRPr="00000000">
        <w:rPr>
          <w:rtl w:val="0"/>
        </w:rPr>
        <w:t xml:space="preserve">) and memory/resource usage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process_resident_memory_bytes</w:t>
      </w:r>
      <w:r w:rsidDel="00000000" w:rsidR="00000000" w:rsidRPr="00000000">
        <w:rPr>
          <w:rtl w:val="0"/>
        </w:rPr>
        <w:t xml:space="preserve">).”</w:t>
        <w:br w:type="textWrapping"/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“Using distinct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job_name</w:t>
      </w:r>
      <w:r w:rsidDel="00000000" w:rsidR="00000000" w:rsidRPr="00000000">
        <w:rPr>
          <w:rtl w:val="0"/>
        </w:rPr>
        <w:t xml:space="preserve"> entries in Prometheus enables selective scraping and dashboarding per NF type.”</w:t>
        <w:br w:type="textWrapping"/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sample config binds metrics HTTP servers to host IPs, facilitating external observability for containerized NFs.”</w:t>
        <w:br w:type="textWrapping"/>
      </w:r>
    </w:p>
    <w:p w:rsidR="00000000" w:rsidDel="00000000" w:rsidP="00000000" w:rsidRDefault="00000000" w:rsidRPr="00000000" w14:paraId="000003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“Metrics integration demonstrates how Open5GS can operate as 'Prometheus-enabled' microservices in Kubernetes or Docker environments.”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spacing w:before="280" w:lineRule="auto"/>
        <w:rPr>
          <w:i w:val="1"/>
        </w:rPr>
      </w:pPr>
      <w:bookmarkStart w:colFirst="0" w:colLast="0" w:name="_705fjd8wp2uv" w:id="64"/>
      <w:bookmarkEnd w:id="64"/>
      <w:r w:rsidDel="00000000" w:rsidR="00000000" w:rsidRPr="00000000">
        <w:rPr>
          <w:rtl w:val="0"/>
        </w:rPr>
        <w:t xml:space="preserve">3. Medium – </w:t>
      </w:r>
      <w:r w:rsidDel="00000000" w:rsidR="00000000" w:rsidRPr="00000000">
        <w:rPr>
          <w:i w:val="1"/>
          <w:rtl w:val="0"/>
        </w:rPr>
        <w:t xml:space="preserve">Setting Up Open5GS</w:t>
      </w:r>
    </w:p>
    <w:p w:rsidR="00000000" w:rsidDel="00000000" w:rsidP="00000000" w:rsidRDefault="00000000" w:rsidRPr="00000000" w14:paraId="000003D5">
      <w:pPr>
        <w:numPr>
          <w:ilvl w:val="0"/>
          <w:numId w:val="32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Covers gNB search config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), PLMN/MCC/MNC alignment, and running commands for UERANSIM integration</w:t>
      </w:r>
      <w:hyperlink r:id="rId48">
        <w:r w:rsidDel="00000000" w:rsidR="00000000" w:rsidRPr="00000000">
          <w:rPr>
            <w:rtl w:val="0"/>
          </w:rPr>
          <w:t xml:space="preserve"> </w:t>
        </w:r>
      </w:hyperlink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https://medium.com/networkers-fiit-stu/setting-up-open5gs-a-step-by-step-guide-or-how-we-set-up-our-lab-environment-5da1c8db0439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6">
      <w:pPr>
        <w:pStyle w:val="Heading4"/>
        <w:spacing w:after="240" w:before="240" w:lineRule="auto"/>
        <w:rPr/>
      </w:pPr>
      <w:bookmarkStart w:colFirst="0" w:colLast="0" w:name="_q8aikghb5znb" w:id="65"/>
      <w:bookmarkEnd w:id="65"/>
      <w:r w:rsidDel="00000000" w:rsidR="00000000" w:rsidRPr="00000000">
        <w:rPr>
          <w:b w:val="1"/>
          <w:rtl w:val="0"/>
        </w:rPr>
        <w:t xml:space="preserve">Key takeaways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Prerequisites &amp; Installation:</w:t>
      </w:r>
    </w:p>
    <w:p w:rsidR="00000000" w:rsidDel="00000000" w:rsidP="00000000" w:rsidRDefault="00000000" w:rsidRPr="00000000" w14:paraId="000003D8">
      <w:pPr>
        <w:numPr>
          <w:ilvl w:val="0"/>
          <w:numId w:val="9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Installs Open5GS via PPA on Ubuntu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open5gs</w:t>
      </w:r>
      <w:r w:rsidDel="00000000" w:rsidR="00000000" w:rsidRPr="00000000">
        <w:rPr>
          <w:rtl w:val="0"/>
        </w:rPr>
        <w:t xml:space="preserve">), requiring MongoDB for subscriber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numPr>
          <w:ilvl w:val="0"/>
          <w:numId w:val="9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Recommended hardware includes Intel i5 boards due to MongoDB compatibility issues on Celeron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Core Configuration (amf.yaml, mme.yaml, sgwu.yaml):</w:t>
      </w:r>
    </w:p>
    <w:p w:rsidR="00000000" w:rsidDel="00000000" w:rsidP="00000000" w:rsidRDefault="00000000" w:rsidRPr="00000000" w14:paraId="000003DB">
      <w:pPr>
        <w:numPr>
          <w:ilvl w:val="0"/>
          <w:numId w:val="2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Default bind addresses use loopback IPs; to connect UERANSIM/gNB, you must update configs to the host’s LAN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amf.yaml: ngap.addr = 192.168.50.5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2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PLMN configuration uses test operator PLMN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001/01</w:t>
      </w:r>
      <w:r w:rsidDel="00000000" w:rsidR="00000000" w:rsidRPr="00000000">
        <w:rPr>
          <w:rtl w:val="0"/>
        </w:rPr>
        <w:t xml:space="preserve"> or private PLMN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999/99</w:t>
      </w:r>
      <w:r w:rsidDel="00000000" w:rsidR="00000000" w:rsidRPr="00000000">
        <w:rPr>
          <w:rtl w:val="0"/>
        </w:rPr>
        <w:t xml:space="preserve">. Changes must align in both Open5GS and gNB/UERANSIM configs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Configuring gNB &amp; UE in UERANSIM:</w:t>
      </w:r>
    </w:p>
    <w:p w:rsidR="00000000" w:rsidDel="00000000" w:rsidP="00000000" w:rsidRDefault="00000000" w:rsidRPr="00000000" w14:paraId="000003DE">
      <w:pPr>
        <w:numPr>
          <w:ilvl w:val="0"/>
          <w:numId w:val="306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open5gs-gnb.yaml</w:t>
      </w:r>
      <w:r w:rsidDel="00000000" w:rsidR="00000000" w:rsidRPr="00000000">
        <w:rPr>
          <w:rtl w:val="0"/>
        </w:rPr>
        <w:t xml:space="preserve"> in UERANSIM requires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gtpIp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amfConfigs.address</w:t>
      </w:r>
      <w:r w:rsidDel="00000000" w:rsidR="00000000" w:rsidRPr="00000000">
        <w:rPr>
          <w:rtl w:val="0"/>
        </w:rPr>
        <w:t xml:space="preserve"> set to networked 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0"/>
          <w:numId w:val="30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UE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 pointing to RAN host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192.168.0.131</w:t>
      </w:r>
      <w:r w:rsidDel="00000000" w:rsidR="00000000" w:rsidRPr="00000000">
        <w:rPr>
          <w:rtl w:val="0"/>
        </w:rPr>
        <w:t xml:space="preserve">) to locate the gNB and attempts attach via TUN interface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uesimtun0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PLMN &amp; TAC Alignment:</w:t>
      </w:r>
    </w:p>
    <w:p w:rsidR="00000000" w:rsidDel="00000000" w:rsidP="00000000" w:rsidRDefault="00000000" w:rsidRPr="00000000" w14:paraId="000003E1">
      <w:pPr>
        <w:numPr>
          <w:ilvl w:val="0"/>
          <w:numId w:val="37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PLMN ID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mcc/mnc</w:t>
      </w:r>
      <w:r w:rsidDel="00000000" w:rsidR="00000000" w:rsidRPr="00000000">
        <w:rPr>
          <w:rtl w:val="0"/>
        </w:rPr>
        <w:t xml:space="preserve">) and TAC values must match between core and RAN configurations to enable UE connectivity.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External Connectivity &amp; Testing:</w:t>
      </w:r>
    </w:p>
    <w:p w:rsidR="00000000" w:rsidDel="00000000" w:rsidP="00000000" w:rsidRDefault="00000000" w:rsidRPr="00000000" w14:paraId="000003E3">
      <w:pPr>
        <w:numPr>
          <w:ilvl w:val="0"/>
          <w:numId w:val="28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After PDU session establishment, UE creates a TUN interface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uesimtun0</w:t>
      </w:r>
      <w:r w:rsidDel="00000000" w:rsidR="00000000" w:rsidRPr="00000000">
        <w:rPr>
          <w:rtl w:val="0"/>
        </w:rPr>
        <w:t xml:space="preserve">) with IP (e.g., 10.45.0.3), enabling external Internet access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or ping through the core.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0"/>
          <w:numId w:val="28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Optional TCP proxy setups illustrate multi-machine network test scenarios over simulated public 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4"/>
        <w:spacing w:after="240" w:before="240" w:lineRule="auto"/>
        <w:rPr>
          <w:b w:val="1"/>
        </w:rPr>
      </w:pPr>
      <w:bookmarkStart w:colFirst="0" w:colLast="0" w:name="_e08t0mr1jxrr" w:id="66"/>
      <w:bookmarkEnd w:id="66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is installed via Ubuntu PPA and requires MongoDB for subscriber context storage.”</w:t>
        <w:br w:type="textWrapping"/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“Hardware with Intel i5 is preferred for MongoDB compatibility over Celeron-based systems.”</w:t>
        <w:br w:type="textWrapping"/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“Default Open5GS configs use loopback IPs; to integrate with external RAN simulators, host LAN IPs must replace loopback addresses in NF YAML.”</w:t>
        <w:br w:type="textWrapping"/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“PLMN ID and TAC must match across core (Open5GS) and RAN (UERANSIM/gNB) configurations for successful connectivity.”</w:t>
        <w:br w:type="textWrapping"/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“UERANSIM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open5gs-gnb.yaml</w:t>
      </w:r>
      <w:r w:rsidDel="00000000" w:rsidR="00000000" w:rsidRPr="00000000">
        <w:rPr>
          <w:rtl w:val="0"/>
        </w:rPr>
        <w:t xml:space="preserve"> must specify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gtpIp</w:t>
      </w:r>
      <w:r w:rsidDel="00000000" w:rsidR="00000000" w:rsidRPr="00000000">
        <w:rPr>
          <w:rtl w:val="0"/>
        </w:rPr>
        <w:t xml:space="preserve">, and core AMF address to enable N2 and N3 connectivity.”</w:t>
        <w:br w:type="textWrapping"/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 in UERANSIM config to locate gNB IP for network attachment.”</w:t>
        <w:br w:type="textWrapping"/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“Upon PDU session setup, the UE forms a TUN interface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uesimtun0</w:t>
      </w:r>
      <w:r w:rsidDel="00000000" w:rsidR="00000000" w:rsidRPr="00000000">
        <w:rPr>
          <w:rtl w:val="0"/>
        </w:rPr>
        <w:t xml:space="preserve">) to receive IP routes via the UPF.”</w:t>
        <w:br w:type="textWrapping"/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external Internet access can be validated using tools like curl or ping over the TUN interface.”</w:t>
        <w:br w:type="textWrapping"/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“Test environments may employ TCP proxies on public IPs for multi-machine end-to-end network validation.”</w:t>
        <w:br w:type="textWrapping"/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core services integrate with RAN simulators through manual IP alignment in both core and RAN YAML configurations.”</w:t>
      </w:r>
    </w:p>
    <w:p w:rsidR="00000000" w:rsidDel="00000000" w:rsidP="00000000" w:rsidRDefault="00000000" w:rsidRPr="00000000" w14:paraId="000003F0">
      <w:pPr>
        <w:pStyle w:val="Heading3"/>
        <w:spacing w:before="280" w:lineRule="auto"/>
        <w:rPr>
          <w:i w:val="1"/>
        </w:rPr>
      </w:pPr>
      <w:bookmarkStart w:colFirst="0" w:colLast="0" w:name="_tjp5ltlhwuls" w:id="67"/>
      <w:bookmarkEnd w:id="67"/>
      <w:r w:rsidDel="00000000" w:rsidR="00000000" w:rsidRPr="00000000">
        <w:rPr>
          <w:rtl w:val="0"/>
        </w:rPr>
        <w:t xml:space="preserve">4. Nick vs Networking blog – </w:t>
      </w:r>
      <w:r w:rsidDel="00000000" w:rsidR="00000000" w:rsidRPr="00000000">
        <w:rPr>
          <w:i w:val="1"/>
          <w:rtl w:val="0"/>
        </w:rPr>
        <w:t xml:space="preserve">My First 5G Core: Open5GS + UERANSIM</w:t>
      </w:r>
    </w:p>
    <w:p w:rsidR="00000000" w:rsidDel="00000000" w:rsidP="00000000" w:rsidRDefault="00000000" w:rsidRPr="00000000" w14:paraId="000003F1">
      <w:pPr>
        <w:numPr>
          <w:ilvl w:val="0"/>
          <w:numId w:val="24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Details configuring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, binding address for external RAN access; describes N2 handling via SCTP</w:t>
      </w:r>
      <w:hyperlink r:id="rId50">
        <w:r w:rsidDel="00000000" w:rsidR="00000000" w:rsidRPr="00000000">
          <w:rPr>
            <w:rtl w:val="0"/>
          </w:rPr>
          <w:t xml:space="preserve"> </w:t>
        </w:r>
      </w:hyperlink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https://nickvsnetworking.com/my-first-5g-core-open5gs-and-ueransim/?utm_source=chatgpt.com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2">
      <w:pPr>
        <w:pStyle w:val="Heading4"/>
        <w:spacing w:after="240" w:before="240" w:lineRule="auto"/>
        <w:rPr>
          <w:b w:val="1"/>
        </w:rPr>
      </w:pPr>
      <w:bookmarkStart w:colFirst="0" w:colLast="0" w:name="_w5a3uxju0zgp" w:id="68"/>
      <w:bookmarkEnd w:id="6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AMF N2 Binding Configuration:</w:t>
      </w:r>
    </w:p>
    <w:p w:rsidR="00000000" w:rsidDel="00000000" w:rsidP="00000000" w:rsidRDefault="00000000" w:rsidRPr="00000000" w14:paraId="000003F4">
      <w:pPr>
        <w:numPr>
          <w:ilvl w:val="0"/>
          <w:numId w:val="342"/>
        </w:numPr>
        <w:ind w:left="720" w:hanging="360"/>
        <w:rPr/>
      </w:pPr>
      <w:r w:rsidDel="00000000" w:rsidR="00000000" w:rsidRPr="00000000">
        <w:rPr>
          <w:rtl w:val="0"/>
        </w:rPr>
        <w:t xml:space="preserve">The AMF (Access and Mobility Function) initially binds to loopback IP for NGAP/SCTP by default.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numPr>
          <w:ilvl w:val="0"/>
          <w:numId w:val="342"/>
        </w:numPr>
        <w:ind w:left="720" w:hanging="360"/>
        <w:rPr/>
      </w:pPr>
      <w:r w:rsidDel="00000000" w:rsidR="00000000" w:rsidRPr="00000000">
        <w:rPr>
          <w:rtl w:val="0"/>
        </w:rPr>
        <w:t xml:space="preserve">To integrate with external RAN (e.g., UERANSIM gNB on another host),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 field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/etc/open5gs/amf.yaml</w:t>
      </w:r>
      <w:r w:rsidDel="00000000" w:rsidR="00000000" w:rsidRPr="00000000">
        <w:rPr>
          <w:rtl w:val="0"/>
        </w:rPr>
        <w:t xml:space="preserve"> must be set to the host's LAN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10.0.1.207</w:t>
      </w:r>
      <w:r w:rsidDel="00000000" w:rsidR="00000000" w:rsidRPr="00000000">
        <w:rPr>
          <w:rtl w:val="0"/>
        </w:rPr>
        <w:t xml:space="preserve">), and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 service needs restarting.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N2 Interface Usage (NGAP over SCTP):</w:t>
      </w:r>
    </w:p>
    <w:p w:rsidR="00000000" w:rsidDel="00000000" w:rsidP="00000000" w:rsidRDefault="00000000" w:rsidRPr="00000000" w14:paraId="000003F8">
      <w:pPr>
        <w:numPr>
          <w:ilvl w:val="0"/>
          <w:numId w:val="423"/>
        </w:numPr>
        <w:ind w:left="720" w:hanging="360"/>
        <w:rPr/>
      </w:pPr>
      <w:r w:rsidDel="00000000" w:rsidR="00000000" w:rsidRPr="00000000">
        <w:rPr>
          <w:rtl w:val="0"/>
        </w:rPr>
        <w:t xml:space="preserve">NGAP (N2) used by AMF to handle 5G NAS messaging from UE and run RAN procedures like attachment and handovers.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numPr>
          <w:ilvl w:val="0"/>
          <w:numId w:val="423"/>
        </w:numPr>
        <w:ind w:left="720" w:hanging="360"/>
        <w:rPr/>
      </w:pPr>
      <w:r w:rsidDel="00000000" w:rsidR="00000000" w:rsidRPr="00000000">
        <w:rPr>
          <w:rtl w:val="0"/>
        </w:rPr>
        <w:t xml:space="preserve">SCTP is the underlying transport, with proper binding essential for cross-host RAN communication.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Logical Separation of Core and RAN Hosts:</w:t>
      </w:r>
    </w:p>
    <w:p w:rsidR="00000000" w:rsidDel="00000000" w:rsidP="00000000" w:rsidRDefault="00000000" w:rsidRPr="00000000" w14:paraId="000003FC">
      <w:pPr>
        <w:numPr>
          <w:ilvl w:val="0"/>
          <w:numId w:val="305"/>
        </w:numPr>
        <w:ind w:left="720" w:hanging="360"/>
        <w:rPr/>
      </w:pPr>
      <w:r w:rsidDel="00000000" w:rsidR="00000000" w:rsidRPr="00000000">
        <w:rPr>
          <w:rtl w:val="0"/>
        </w:rPr>
        <w:t xml:space="preserve">Running UERANSIM (UE + gNB simulator) on a separate server than Open5GS core requires explicit IP binding in configs to allow SCTP communication over N2.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Service Restart Required for Config Reload:</w:t>
      </w:r>
    </w:p>
    <w:p w:rsidR="00000000" w:rsidDel="00000000" w:rsidP="00000000" w:rsidRDefault="00000000" w:rsidRPr="00000000" w14:paraId="000003FF">
      <w:pPr>
        <w:numPr>
          <w:ilvl w:val="0"/>
          <w:numId w:val="222"/>
        </w:numPr>
        <w:ind w:left="720" w:hanging="360"/>
        <w:rPr/>
      </w:pPr>
      <w:r w:rsidDel="00000000" w:rsidR="00000000" w:rsidRPr="00000000">
        <w:rPr>
          <w:rtl w:val="0"/>
        </w:rPr>
        <w:t xml:space="preserve">After updating ngap.addr, restarting the open5gs-amfd service is necessary to apply the new binding and allow external RAN access.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Simulator Setup Details:</w:t>
      </w:r>
    </w:p>
    <w:p w:rsidR="00000000" w:rsidDel="00000000" w:rsidP="00000000" w:rsidRDefault="00000000" w:rsidRPr="00000000" w14:paraId="00000402">
      <w:pPr>
        <w:numPr>
          <w:ilvl w:val="0"/>
          <w:numId w:val="425"/>
        </w:numPr>
        <w:ind w:left="720" w:hanging="360"/>
        <w:rPr/>
      </w:pPr>
      <w:r w:rsidDel="00000000" w:rsidR="00000000" w:rsidRPr="00000000">
        <w:rPr>
          <w:rtl w:val="0"/>
        </w:rPr>
        <w:t xml:space="preserve">The article walks through the installation of UERANSIM with prerequisites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libsctp-dev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cmake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snap</w:t>
      </w:r>
      <w:r w:rsidDel="00000000" w:rsidR="00000000" w:rsidRPr="00000000">
        <w:rPr>
          <w:rtl w:val="0"/>
        </w:rPr>
        <w:t xml:space="preserve">) and build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  <w:r w:rsidDel="00000000" w:rsidR="00000000" w:rsidRPr="00000000">
        <w:rPr>
          <w:rtl w:val="0"/>
        </w:rPr>
        <w:t xml:space="preserve">, preparing the gNB/UE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4"/>
        <w:spacing w:after="240" w:before="240" w:lineRule="auto"/>
        <w:rPr>
          <w:b w:val="1"/>
        </w:rPr>
      </w:pPr>
      <w:bookmarkStart w:colFirst="0" w:colLast="0" w:name="_5ffio7kvira2" w:id="69"/>
      <w:bookmarkEnd w:id="69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AMF by default binds NGAP/SCTP to loopback; must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</w:t>
      </w:r>
      <w:r w:rsidDel="00000000" w:rsidR="00000000" w:rsidRPr="00000000">
        <w:rPr>
          <w:rtl w:val="0"/>
        </w:rPr>
        <w:t xml:space="preserve"> to LAN IP to enable RAN connectivity.”</w:t>
        <w:br w:type="textWrapping"/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“N2 interface uses NGAP over SCTP to deliver UE NAS signaling and handover events from gNB to AMF.”</w:t>
        <w:br w:type="textWrapping"/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“For multi-host setups (Core and RAN on separate servers), explicit IP binding is required for N2 to function across hosts.”</w:t>
        <w:br w:type="textWrapping"/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open5gs-amfd</w:t>
      </w:r>
      <w:r w:rsidDel="00000000" w:rsidR="00000000" w:rsidRPr="00000000">
        <w:rPr>
          <w:rtl w:val="0"/>
        </w:rPr>
        <w:t xml:space="preserve"> applies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 binding change to the AMF service.”</w:t>
        <w:br w:type="textWrapping"/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RAN simulation with UERANSIM requires SCTP libraries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libsctp-dev</w:t>
      </w:r>
      <w:r w:rsidDel="00000000" w:rsidR="00000000" w:rsidRPr="00000000">
        <w:rPr>
          <w:rtl w:val="0"/>
        </w:rPr>
        <w:t xml:space="preserve">) and CMake for building the gNB module.”</w:t>
        <w:br w:type="textWrapping"/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“Proper AMF binding allows remote UERANSIM-created gNB to successfully attach and exchange NGAP over SCTP.”</w:t>
        <w:br w:type="textWrapping"/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“N2 SCTP handshake logs confirm successful gNB-AMF connectivity, validating multi-host network setup.”</w:t>
      </w:r>
    </w:p>
    <w:p w:rsidR="00000000" w:rsidDel="00000000" w:rsidP="00000000" w:rsidRDefault="00000000" w:rsidRPr="00000000" w14:paraId="0000040B">
      <w:pPr>
        <w:pStyle w:val="Heading3"/>
        <w:spacing w:before="280" w:lineRule="auto"/>
        <w:rPr>
          <w:i w:val="1"/>
        </w:rPr>
      </w:pPr>
      <w:bookmarkStart w:colFirst="0" w:colLast="0" w:name="_qulech3pqgwl" w:id="70"/>
      <w:bookmarkEnd w:id="70"/>
      <w:r w:rsidDel="00000000" w:rsidR="00000000" w:rsidRPr="00000000">
        <w:rPr>
          <w:rtl w:val="0"/>
        </w:rPr>
        <w:t xml:space="preserve">5. GitHub Issue – </w:t>
      </w:r>
      <w:r w:rsidDel="00000000" w:rsidR="00000000" w:rsidRPr="00000000">
        <w:rPr>
          <w:i w:val="1"/>
          <w:rtl w:val="0"/>
        </w:rPr>
        <w:t xml:space="preserve">Metrics Monitoring System #1559</w:t>
      </w:r>
    </w:p>
    <w:p w:rsidR="00000000" w:rsidDel="00000000" w:rsidP="00000000" w:rsidRDefault="00000000" w:rsidRPr="00000000" w14:paraId="0000040C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 Describes Open5GS integration with Prometheus: libprom, libpromhttp, HTTP server per NF for exporting counters</w:t>
      </w:r>
      <w:hyperlink r:id="rId52">
        <w:r w:rsidDel="00000000" w:rsidR="00000000" w:rsidRPr="00000000">
          <w:rPr>
            <w:rtl w:val="0"/>
          </w:rPr>
          <w:t xml:space="preserve"> </w:t>
        </w:r>
      </w:hyperlink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https://github.com/open5gs/open5gs/issues/1559?utm_source=chatgpt.com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D">
      <w:pPr>
        <w:pStyle w:val="Heading4"/>
        <w:spacing w:after="240" w:before="240" w:lineRule="auto"/>
        <w:rPr>
          <w:b w:val="1"/>
        </w:rPr>
      </w:pPr>
      <w:bookmarkStart w:colFirst="0" w:colLast="0" w:name="_amp09wxi9gpv" w:id="71"/>
      <w:bookmarkEnd w:id="7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Requirement for Metrics Export: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The Open5GS project requested a built-in system to expose runtime metrics (counters, gauges) to monitoring tools such as Prometheus.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Use of Prometheus Client Libraries: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Integration relies on the C Prometheus client libraries: </w:t>
      </w:r>
      <w:r w:rsidDel="00000000" w:rsidR="00000000" w:rsidRPr="00000000">
        <w:rPr>
          <w:b w:val="1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for formatting metrics and </w:t>
      </w:r>
      <w:r w:rsidDel="00000000" w:rsidR="00000000" w:rsidRPr="00000000">
        <w:rPr>
          <w:b w:val="1"/>
          <w:rtl w:val="0"/>
        </w:rPr>
        <w:t xml:space="preserve">libpromhttp</w:t>
      </w:r>
      <w:r w:rsidDel="00000000" w:rsidR="00000000" w:rsidRPr="00000000">
        <w:rPr>
          <w:rtl w:val="0"/>
        </w:rPr>
        <w:t xml:space="preserve"> for providing an HTTP endpoint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Generic Metrics API Architecture Design:</w:t>
      </w:r>
    </w:p>
    <w:p w:rsidR="00000000" w:rsidDel="00000000" w:rsidP="00000000" w:rsidRDefault="00000000" w:rsidRPr="00000000" w14:paraId="00000415">
      <w:pPr>
        <w:numPr>
          <w:ilvl w:val="0"/>
          <w:numId w:val="273"/>
        </w:numPr>
        <w:ind w:left="720" w:hanging="360"/>
        <w:rPr/>
      </w:pPr>
      <w:r w:rsidDel="00000000" w:rsidR="00000000" w:rsidRPr="00000000">
        <w:rPr>
          <w:rtl w:val="0"/>
        </w:rPr>
        <w:t xml:space="preserve">A core </w:t>
      </w:r>
      <w:r w:rsidDel="00000000" w:rsidR="00000000" w:rsidRPr="00000000">
        <w:rPr>
          <w:b w:val="1"/>
          <w:rtl w:val="0"/>
        </w:rPr>
        <w:t xml:space="preserve">generic metrics API</w:t>
      </w:r>
      <w:r w:rsidDel="00000000" w:rsidR="00000000" w:rsidRPr="00000000">
        <w:rPr>
          <w:rtl w:val="0"/>
        </w:rPr>
        <w:t xml:space="preserve"> in Open5GS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lib/metrics/</w:t>
      </w:r>
      <w:r w:rsidDel="00000000" w:rsidR="00000000" w:rsidRPr="00000000">
        <w:rPr>
          <w:rtl w:val="0"/>
        </w:rPr>
        <w:t xml:space="preserve"> to define and update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numPr>
          <w:ilvl w:val="0"/>
          <w:numId w:val="27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Void (“no-op”) implementation</w:t>
      </w:r>
      <w:r w:rsidDel="00000000" w:rsidR="00000000" w:rsidRPr="00000000">
        <w:rPr>
          <w:rtl w:val="0"/>
        </w:rPr>
        <w:t xml:space="preserve"> for when monitoring is disabled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27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Prometheus implementation</w:t>
      </w:r>
      <w:r w:rsidDel="00000000" w:rsidR="00000000" w:rsidRPr="00000000">
        <w:rPr>
          <w:rtl w:val="0"/>
        </w:rPr>
        <w:t xml:space="preserve"> built conditionally against libprom and libmicrohttpd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HTTP Metrics Endpoint per NF Process:</w:t>
      </w:r>
    </w:p>
    <w:p w:rsidR="00000000" w:rsidDel="00000000" w:rsidP="00000000" w:rsidRDefault="00000000" w:rsidRPr="00000000" w14:paraId="0000041A">
      <w:pPr>
        <w:numPr>
          <w:ilvl w:val="0"/>
          <w:numId w:val="343"/>
        </w:numPr>
        <w:ind w:left="720" w:hanging="360"/>
        <w:rPr/>
      </w:pPr>
      <w:r w:rsidDel="00000000" w:rsidR="00000000" w:rsidRPr="00000000">
        <w:rPr>
          <w:rtl w:val="0"/>
        </w:rPr>
        <w:t xml:space="preserve">A core </w:t>
      </w:r>
      <w:r w:rsidDel="00000000" w:rsidR="00000000" w:rsidRPr="00000000">
        <w:rPr>
          <w:b w:val="1"/>
          <w:rtl w:val="0"/>
        </w:rPr>
        <w:t xml:space="preserve">generic metrics API</w:t>
      </w:r>
      <w:r w:rsidDel="00000000" w:rsidR="00000000" w:rsidRPr="00000000">
        <w:rPr>
          <w:rtl w:val="0"/>
        </w:rPr>
        <w:t xml:space="preserve"> in Open5GS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lib/metrics/</w:t>
      </w:r>
      <w:r w:rsidDel="00000000" w:rsidR="00000000" w:rsidRPr="00000000">
        <w:rPr>
          <w:rtl w:val="0"/>
        </w:rPr>
        <w:t xml:space="preserve"> to define and update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numPr>
          <w:ilvl w:val="0"/>
          <w:numId w:val="34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Void (“no-op”) implementation</w:t>
      </w:r>
      <w:r w:rsidDel="00000000" w:rsidR="00000000" w:rsidRPr="00000000">
        <w:rPr>
          <w:rtl w:val="0"/>
        </w:rPr>
        <w:t xml:space="preserve"> for when monitoring is disabled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numPr>
          <w:ilvl w:val="0"/>
          <w:numId w:val="34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Prometheus implementation</w:t>
      </w:r>
      <w:r w:rsidDel="00000000" w:rsidR="00000000" w:rsidRPr="00000000">
        <w:rPr>
          <w:rtl w:val="0"/>
        </w:rPr>
        <w:t xml:space="preserve"> built conditionally against libprom and libmicrohttpd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HTTP Metrics Endpoint per NF Process:</w:t>
      </w:r>
    </w:p>
    <w:p w:rsidR="00000000" w:rsidDel="00000000" w:rsidP="00000000" w:rsidRDefault="00000000" w:rsidRPr="00000000" w14:paraId="0000041F">
      <w:pPr>
        <w:numPr>
          <w:ilvl w:val="0"/>
          <w:numId w:val="415"/>
        </w:numPr>
        <w:ind w:left="720" w:hanging="360"/>
        <w:rPr/>
      </w:pPr>
      <w:r w:rsidDel="00000000" w:rsidR="00000000" w:rsidRPr="00000000">
        <w:rPr>
          <w:rtl w:val="0"/>
        </w:rPr>
        <w:t xml:space="preserve">Each NF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open5gs-smfd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) runs its own HTTP server to serve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, exposing counters and gauges.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4"/>
        <w:spacing w:after="240" w:before="240" w:lineRule="auto"/>
        <w:rPr>
          <w:b w:val="1"/>
        </w:rPr>
      </w:pPr>
      <w:bookmarkStart w:colFirst="0" w:colLast="0" w:name="_p9ybrdnhwj7y" w:id="72"/>
      <w:bookmarkEnd w:id="72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metrics system was added to export performance counters and gauges for monitoring active PDP contexts and NF activity.”</w:t>
        <w:br w:type="textWrapping"/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“Metrics in Open5GS are implemented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libpromhttp</w:t>
      </w:r>
      <w:r w:rsidDel="00000000" w:rsidR="00000000" w:rsidRPr="00000000">
        <w:rPr>
          <w:rtl w:val="0"/>
        </w:rPr>
        <w:t xml:space="preserve">, built on top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, enabling an embedded HTTP server.”</w:t>
        <w:br w:type="textWrapping"/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metrics subsystem uses a generic API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lib/metrics/</w:t>
      </w:r>
      <w:r w:rsidDel="00000000" w:rsidR="00000000" w:rsidRPr="00000000">
        <w:rPr>
          <w:rtl w:val="0"/>
        </w:rPr>
        <w:t xml:space="preserve">, with a conditional Prometheus backend and a no-op fallback.”</w:t>
        <w:br w:type="textWrapping"/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“Each NF (SMF, AMF, UPF, etc.) hosts its own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endpoint, allowing individual scraping by Prometheus.”</w:t>
        <w:br w:type="textWrapping"/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“Metrics definitions include counters, gauges, and potentially histograms to capture NF performance and load.”</w:t>
        <w:br w:type="textWrapping"/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HTTP metrics server is embedded in the NF process, so exposing metrics doesn’t require external exporters.”</w:t>
        <w:br w:type="textWrapping"/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“Prometheus scraping is enabled by building Open5GS with the Prometheus backend; otherwise, the metrics API is a stub.”</w:t>
        <w:br w:type="textWrapping"/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“Example metrics include active session counts and internal NF resource telemetry.”</w:t>
        <w:br w:type="textWrapping"/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conditional build approach allows operators to disable metrics support by omitting libprom-related dependencies.”</w:t>
        <w:br w:type="textWrapping"/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architecture supports containerized deployments where each NF can be independently monitored.”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ekh1bxcaihc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 for Ontology Expansion</w:t>
      </w:r>
    </w:p>
    <w:p w:rsidR="00000000" w:rsidDel="00000000" w:rsidP="00000000" w:rsidRDefault="00000000" w:rsidRPr="00000000" w14:paraId="0000042D">
      <w:pPr>
        <w:numPr>
          <w:ilvl w:val="0"/>
          <w:numId w:val="48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NFs &amp; Binaries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2E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Binaries include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-upfd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-pcfd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-nrfd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42F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Each corresponds to a core function: AMF, SMF, UPF, PCF, NRF.</w:t>
        <w:br w:type="textWrapping"/>
      </w:r>
    </w:p>
    <w:p w:rsidR="00000000" w:rsidDel="00000000" w:rsidP="00000000" w:rsidRDefault="00000000" w:rsidRPr="00000000" w14:paraId="00000430">
      <w:pPr>
        <w:numPr>
          <w:ilvl w:val="0"/>
          <w:numId w:val="4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Configuration Formats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31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Managed via YAML files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*.yaml</w:t>
      </w:r>
      <w:r w:rsidDel="00000000" w:rsidR="00000000" w:rsidRPr="00000000">
        <w:rPr>
          <w:rtl w:val="0"/>
        </w:rPr>
        <w:t xml:space="preserve">)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; some CLI/web UI for subscriber entry.</w:t>
        <w:br w:type="textWrapping"/>
      </w:r>
    </w:p>
    <w:p w:rsidR="00000000" w:rsidDel="00000000" w:rsidP="00000000" w:rsidRDefault="00000000" w:rsidRPr="00000000" w14:paraId="00000432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JSON might be used for CLI/API (via Python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open5gsapi</w:t>
      </w:r>
      <w:r w:rsidDel="00000000" w:rsidR="00000000" w:rsidRPr="00000000">
        <w:rPr>
          <w:rtl w:val="0"/>
        </w:rPr>
        <w:t xml:space="preserve"> SDK)</w:t>
      </w:r>
      <w:hyperlink r:id="rId54">
        <w:r w:rsidDel="00000000" w:rsidR="00000000" w:rsidRPr="00000000">
          <w:rPr>
            <w:rtl w:val="0"/>
          </w:rPr>
          <w:t xml:space="preserve"> </w:t>
        </w:r>
      </w:hyperlink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github.com+1open5gs.org+1</w:t>
        </w:r>
      </w:hyperlink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enea.com+4sharetechnote.com+4telecompedia.net+4</w:t>
        </w:r>
      </w:hyperlink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pypi.org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3">
      <w:pPr>
        <w:numPr>
          <w:ilvl w:val="0"/>
          <w:numId w:val="4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RAN Integration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34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Uses UERANSIM: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nr-gnb</w:t>
      </w:r>
      <w:r w:rsidDel="00000000" w:rsidR="00000000" w:rsidRPr="00000000">
        <w:rPr>
          <w:rtl w:val="0"/>
        </w:rPr>
        <w:t xml:space="preserve"> connects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</w:t>
      </w:r>
      <w:r w:rsidDel="00000000" w:rsidR="00000000" w:rsidRPr="00000000">
        <w:rPr>
          <w:rtl w:val="0"/>
        </w:rPr>
        <w:t xml:space="preserve"> over N2 via SCTP; GTP-U on N3.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4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Logging &amp; Troubleshooting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36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Log files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/var/log/open5gs/*.log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7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Journalctl duplication settings.</w:t>
        <w:br w:type="textWrapping"/>
      </w:r>
    </w:p>
    <w:p w:rsidR="00000000" w:rsidDel="00000000" w:rsidP="00000000" w:rsidRDefault="00000000" w:rsidRPr="00000000" w14:paraId="00000438">
      <w:pPr>
        <w:numPr>
          <w:ilvl w:val="0"/>
          <w:numId w:val="4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Metrics &amp; Monitoring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39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Expose per‑NF HTTP endpoints for Prometheus metrics.</w:t>
        <w:br w:type="textWrapping"/>
      </w:r>
    </w:p>
    <w:p w:rsidR="00000000" w:rsidDel="00000000" w:rsidP="00000000" w:rsidRDefault="00000000" w:rsidRPr="00000000" w14:paraId="0000043A">
      <w:pPr>
        <w:numPr>
          <w:ilvl w:val="1"/>
          <w:numId w:val="48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Config done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stanza in YAML.</w:t>
        <w:br w:type="textWrapping"/>
      </w:r>
    </w:p>
    <w:p w:rsidR="00000000" w:rsidDel="00000000" w:rsidP="00000000" w:rsidRDefault="00000000" w:rsidRPr="00000000" w14:paraId="0000043B">
      <w:pPr>
        <w:numPr>
          <w:ilvl w:val="1"/>
          <w:numId w:val="483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Grafana dashboards visualize performance over time.</w:t>
        <w:br w:type="textWrapping"/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spacing w:after="80" w:lineRule="auto"/>
        <w:rPr/>
      </w:pPr>
      <w:bookmarkStart w:colFirst="0" w:colLast="0" w:name="_c1eetwl54a4f" w:id="74"/>
      <w:bookmarkEnd w:id="74"/>
      <w:r w:rsidDel="00000000" w:rsidR="00000000" w:rsidRPr="00000000">
        <w:rPr>
          <w:rtl w:val="0"/>
        </w:rPr>
        <w:t xml:space="preserve">Mapping to Your Pipeline</w:t>
      </w:r>
    </w:p>
    <w:p w:rsidR="00000000" w:rsidDel="00000000" w:rsidP="00000000" w:rsidRDefault="00000000" w:rsidRPr="00000000" w14:paraId="0000043D">
      <w:pPr>
        <w:numPr>
          <w:ilvl w:val="0"/>
          <w:numId w:val="37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Ontology / Knowledge Graph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3E">
      <w:pPr>
        <w:numPr>
          <w:ilvl w:val="1"/>
          <w:numId w:val="37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rtl w:val="0"/>
        </w:rPr>
        <w:t xml:space="preserve">: Interfaces (N1–N16), Protocols (SCTP, GTP‑U, PFCP, etc.), Configuration formats, Metrics endpoints, NFs and their binaries.</w:t>
        <w:br w:type="textWrapping"/>
      </w:r>
    </w:p>
    <w:p w:rsidR="00000000" w:rsidDel="00000000" w:rsidP="00000000" w:rsidRDefault="00000000" w:rsidRPr="00000000" w14:paraId="0000043F">
      <w:pPr>
        <w:numPr>
          <w:ilvl w:val="1"/>
          <w:numId w:val="37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Relations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interface –uses→ protocol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NF –has binary→ 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configuration –in format→ YAML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0">
      <w:pPr>
        <w:numPr>
          <w:ilvl w:val="0"/>
          <w:numId w:val="3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RDF and Triples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41">
      <w:pPr>
        <w:numPr>
          <w:ilvl w:val="1"/>
          <w:numId w:val="3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:AMF :listensOnInterface :N2 . :N2 :usesProtocol :SCTP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1"/>
          <w:numId w:val="37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 :exportsMetricsVia :PrometheusEndpoint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numPr>
          <w:ilvl w:val="0"/>
          <w:numId w:val="3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Vector DB Context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44">
      <w:pPr>
        <w:numPr>
          <w:ilvl w:val="1"/>
          <w:numId w:val="37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Store rich textual definitions, code snippets, summaries of interface behaviors, config YAML stanzas, metrics schemas.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m2xlxhly0bx" w:id="75"/>
      <w:bookmarkEnd w:id="75"/>
      <w:r w:rsidDel="00000000" w:rsidR="00000000" w:rsidRPr="00000000">
        <w:rPr>
          <w:b w:val="1"/>
          <w:sz w:val="34"/>
          <w:szCs w:val="34"/>
          <w:rtl w:val="0"/>
        </w:rPr>
        <w:t xml:space="preserve">5. Deployment Models</w:t>
      </w:r>
    </w:p>
    <w:p w:rsidR="00000000" w:rsidDel="00000000" w:rsidP="00000000" w:rsidRDefault="00000000" w:rsidRPr="00000000" w14:paraId="00000447">
      <w:pPr>
        <w:pStyle w:val="Heading3"/>
        <w:spacing w:before="280" w:lineRule="auto"/>
        <w:rPr>
          <w:i w:val="1"/>
        </w:rPr>
      </w:pPr>
      <w:bookmarkStart w:colFirst="0" w:colLast="0" w:name="_2y8lgxj01pj3" w:id="76"/>
      <w:bookmarkEnd w:id="76"/>
      <w:r w:rsidDel="00000000" w:rsidR="00000000" w:rsidRPr="00000000">
        <w:rPr>
          <w:rtl w:val="0"/>
        </w:rPr>
        <w:t xml:space="preserve">1. Google Cloud Blog – </w:t>
      </w:r>
      <w:r w:rsidDel="00000000" w:rsidR="00000000" w:rsidRPr="00000000">
        <w:rPr>
          <w:i w:val="1"/>
          <w:rtl w:val="0"/>
        </w:rPr>
        <w:t xml:space="preserve">Deploying and operating cloud-based 5G networks</w:t>
      </w:r>
    </w:p>
    <w:p w:rsidR="00000000" w:rsidDel="00000000" w:rsidP="00000000" w:rsidRDefault="00000000" w:rsidRPr="00000000" w14:paraId="00000448">
      <w:pPr>
        <w:numPr>
          <w:ilvl w:val="0"/>
          <w:numId w:val="45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CSPs using cloud infrastructure to deploy UPF, DU/CU at edge and core. Discusses microservices in Kubernetes, latency optimization, location-aware deployments</w:t>
      </w:r>
      <w:hyperlink r:id="rId58">
        <w:r w:rsidDel="00000000" w:rsidR="00000000" w:rsidRPr="00000000">
          <w:rPr>
            <w:rtl w:val="0"/>
          </w:rPr>
          <w:t xml:space="preserve"> </w:t>
        </w:r>
      </w:hyperlink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https://techdocs.broadcom.com/content/dam/broadcom/techdocs/us/en/pdf/sde/telco-cloud/telco-cloud-platform/telco-cloud-platform-2-5/telco-cloud-platform-5G-edition-reference-architecture-guide-25.pdf?utm_source=chatgpt.com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9">
      <w:pPr>
        <w:spacing w:after="240" w:before="240" w:lineRule="auto"/>
        <w:ind w:left="720" w:firstLine="0"/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https://cloud.google.com/blog/topics/telecommunications/how-csps-can-use-cloud-networks-to-deliver-5g?utm_source=chatgpt.com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240" w:before="240" w:lineRule="auto"/>
        <w:ind w:left="720" w:firstLine="0"/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https://www.nas.ewi.tudelft.nl/Publications/2021_cloud.pdf?utm_source=chatgpt.com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240" w:before="240" w:lineRule="auto"/>
        <w:ind w:left="720" w:firstLine="0"/>
        <w:rPr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https://www.ericsson.com/en/reports-and-papers/ericsson-technology-review/articles/building-robust-critical-networks-with-the-5g-system?utm_source=chatgpt.com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240" w:before="240" w:lineRule="auto"/>
        <w:ind w:left="720" w:firstLine="0"/>
        <w:rPr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https://amslaurea.unibo.it/id/eprint/26454/1/Tesi%20Asma%20Noor.pdf?utm_source=chatgpt.com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40" w:before="240" w:lineRule="auto"/>
        <w:ind w:left="720" w:firstLine="0"/>
        <w:rPr/>
      </w:pP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https://arxiv.org/abs/2207.11936?utm_source=chatgpt.com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240" w:before="240" w:lineRule="auto"/>
        <w:ind w:left="720" w:firstLine="0"/>
        <w:rPr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https://www.cisco.com/c/en/us/td/docs/wireless/ucc/smf/2025-01/config-and-admin/b_ucc-5g-smf-config-and-admin-guide_2025-01/m_smf-redundancy-support.html?utm_source=chatgpt.com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F">
      <w:pPr>
        <w:spacing w:after="240" w:before="240" w:lineRule="auto"/>
        <w:ind w:left="720" w:firstLine="0"/>
        <w:rPr/>
      </w:pP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https://arxiv.org/html/2501.17964v2?utm_source=chatgpt.com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240" w:before="240" w:lineRule="auto"/>
        <w:ind w:left="720" w:firstLine="0"/>
        <w:rPr/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https://arxiv.org/abs/1911.03600?utm_source=chatgpt.com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240" w:before="240" w:lineRule="auto"/>
        <w:ind w:left="720" w:firstLine="0"/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https://www.etsi.org/deliver/etsi_ts/129500_129599/129500/17.08.00_60/ts_129500v170800p.pdf?utm_source=chatgpt.com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240" w:before="240" w:lineRule="auto"/>
        <w:ind w:left="720" w:firstLine="0"/>
        <w:rPr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https://www.cisco.com/c/en/us/td/docs/wireless/ucc/smf/2025-01/config-and-admin/b_ucc-5g-smf-config-and-admin-guide_2025-01/m_smf-redundancy-support.html?utm_source=chatgpt.com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4"/>
        <w:spacing w:after="240" w:before="240" w:lineRule="auto"/>
        <w:rPr>
          <w:b w:val="1"/>
        </w:rPr>
      </w:pPr>
      <w:bookmarkStart w:colFirst="0" w:colLast="0" w:name="_v1tp3db9z0lq" w:id="77"/>
      <w:bookmarkEnd w:id="7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Cloud-Native Transition in Telco:</w:t>
      </w:r>
    </w:p>
    <w:p w:rsidR="00000000" w:rsidDel="00000000" w:rsidP="00000000" w:rsidRDefault="00000000" w:rsidRPr="00000000" w14:paraId="00000455">
      <w:pPr>
        <w:numPr>
          <w:ilvl w:val="0"/>
          <w:numId w:val="400"/>
        </w:numPr>
        <w:ind w:left="720" w:hanging="360"/>
        <w:rPr/>
      </w:pPr>
      <w:r w:rsidDel="00000000" w:rsidR="00000000" w:rsidRPr="00000000">
        <w:rPr>
          <w:rtl w:val="0"/>
        </w:rPr>
        <w:t xml:space="preserve">CSPs are decoupling hardware and software via disaggregation: virtualized network functions (VNFs) evolved into containerized network functions (CNFs), reducing vendor lock-in and resource inefficiency associated with VMs and PNFs.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400"/>
        </w:numPr>
        <w:ind w:left="720" w:hanging="360"/>
        <w:rPr/>
      </w:pPr>
      <w:r w:rsidDel="00000000" w:rsidR="00000000" w:rsidRPr="00000000">
        <w:rPr>
          <w:rtl w:val="0"/>
        </w:rPr>
        <w:t xml:space="preserve">Kubernetes and containers are the core cloud-native platform for CSPs to deploy both core and RAN elements across infrastructure.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Edge‑Core Workload Placement:</w:t>
      </w:r>
    </w:p>
    <w:p w:rsidR="00000000" w:rsidDel="00000000" w:rsidP="00000000" w:rsidRDefault="00000000" w:rsidRPr="00000000" w14:paraId="00000459">
      <w:pPr>
        <w:numPr>
          <w:ilvl w:val="0"/>
          <w:numId w:val="18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Latency-sensitive components (gNB RU/DU/CU‑UP, UPF, ML/AI workloads) are best placed at the edge (≤ 5 ms RTT), while centralized functions (AMF, SMF, model training) fit in regional or public clouds.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numPr>
          <w:ilvl w:val="0"/>
          <w:numId w:val="184"/>
        </w:numPr>
        <w:ind w:left="720" w:hanging="360"/>
        <w:rPr/>
      </w:pPr>
      <w:r w:rsidDel="00000000" w:rsidR="00000000" w:rsidRPr="00000000">
        <w:rPr>
          <w:rtl w:val="0"/>
        </w:rPr>
        <w:t xml:space="preserve">Google Distributed Cloud + Anthos provides a single control plane spanning edge, private, and public cloud, simplifying deployment orchestration and policy consistency.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Microservices &amp; Orchestration:</w:t>
      </w:r>
    </w:p>
    <w:p w:rsidR="00000000" w:rsidDel="00000000" w:rsidP="00000000" w:rsidRDefault="00000000" w:rsidRPr="00000000" w14:paraId="0000045D">
      <w:pPr>
        <w:numPr>
          <w:ilvl w:val="0"/>
          <w:numId w:val="524"/>
        </w:numPr>
        <w:ind w:left="720" w:hanging="360"/>
        <w:rPr/>
      </w:pPr>
      <w:r w:rsidDel="00000000" w:rsidR="00000000" w:rsidRPr="00000000">
        <w:rPr>
          <w:rtl w:val="0"/>
        </w:rPr>
        <w:t xml:space="preserve">CNFs (e.g., UPF, CU‑UP) follow cloud-native design patterns using microservices, CI/CD pipelines, and managed Kubernetes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0"/>
          <w:numId w:val="524"/>
        </w:numPr>
        <w:ind w:left="720" w:hanging="360"/>
        <w:rPr/>
      </w:pPr>
      <w:r w:rsidDel="00000000" w:rsidR="00000000" w:rsidRPr="00000000">
        <w:rPr>
          <w:rtl w:val="0"/>
        </w:rPr>
        <w:t xml:space="preserve">Common infrastructure APIs, security, and lifecycle management are shared across edge and core workloads.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Latency Optimization &amp; Location Awareness:</w:t>
      </w:r>
    </w:p>
    <w:p w:rsidR="00000000" w:rsidDel="00000000" w:rsidP="00000000" w:rsidRDefault="00000000" w:rsidRPr="00000000" w14:paraId="00000461">
      <w:pPr>
        <w:numPr>
          <w:ilvl w:val="0"/>
          <w:numId w:val="464"/>
        </w:numPr>
        <w:ind w:left="720" w:hanging="360"/>
        <w:rPr/>
      </w:pPr>
      <w:r w:rsidDel="00000000" w:rsidR="00000000" w:rsidRPr="00000000">
        <w:rPr>
          <w:rtl w:val="0"/>
        </w:rPr>
        <w:t xml:space="preserve">Strategic placement of workloads based on latency, throughput, and service-level expectations. Example: UPF and CU‑UP deployed at far edge (&lt;5 ms), while CU‑CP and AMF reside centrally.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0"/>
          <w:numId w:val="464"/>
        </w:numPr>
        <w:ind w:left="720" w:hanging="360"/>
        <w:rPr/>
      </w:pPr>
      <w:r w:rsidDel="00000000" w:rsidR="00000000" w:rsidRPr="00000000">
        <w:rPr>
          <w:rtl w:val="0"/>
        </w:rPr>
        <w:t xml:space="preserve">Hybrid deployment—leveraging private datacenters, telco edge, and public cloud—enables dynamic scaling and workload migration.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4"/>
        <w:spacing w:after="240" w:before="240" w:lineRule="auto"/>
        <w:rPr>
          <w:b w:val="1"/>
        </w:rPr>
      </w:pPr>
      <w:bookmarkStart w:colFirst="0" w:colLast="0" w:name="_ss9bckbullk7" w:id="78"/>
      <w:bookmarkEnd w:id="78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“CSPs transition from PNFs to CNFs using Kubernetes to gain vendor-agnostic, scalable infrastructure.”</w:t>
        <w:br w:type="textWrapping"/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“Disaggregated network functions (RU, DU, CU‑UP, UPF) run at the edge under 5 ms RTT for optimal performance.”</w:t>
        <w:br w:type="textWrapping"/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“Control-plane NFs like AMF and SMF are deployed in centralized cloud regions, not latency-critical.”</w:t>
        <w:br w:type="textWrapping"/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“Anthos/GDC provides unified orchestration and policy across edge, private, and public 5G network deployments.”</w:t>
        <w:br w:type="textWrapping"/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“CNFs adhere to microservice design and CI/CD lifecycle models for fast feature deployment and upgrades.”</w:t>
        <w:br w:type="textWrapping"/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deployment enables CSPs to host both 5G-CNFs and third-party edge applications (e.g., AR/VR) on shared infrastructure.”</w:t>
        <w:br w:type="textWrapping"/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of hybrid clouds allows dynamic workload placement—edge for real-time tasks, cloud for batch or training.”</w:t>
        <w:br w:type="textWrapping"/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“Telco workloads use infrastructure-as-code pipelines for security, scaling, and orchestration across distributed sites.”</w:t>
        <w:br w:type="textWrapping"/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“Latency-aware deployment ensures UPF/CU-UP services are co-located near user for ultra-low latency applications.”</w:t>
        <w:br w:type="textWrapping"/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“Container-based CNF approach enables feature-rich experiences while keeping costs and TCO under control.”</w:t>
      </w:r>
    </w:p>
    <w:p w:rsidR="00000000" w:rsidDel="00000000" w:rsidP="00000000" w:rsidRDefault="00000000" w:rsidRPr="00000000" w14:paraId="0000046E">
      <w:pPr>
        <w:pStyle w:val="Heading3"/>
        <w:spacing w:before="280" w:lineRule="auto"/>
        <w:rPr>
          <w:i w:val="1"/>
        </w:rPr>
      </w:pPr>
      <w:bookmarkStart w:colFirst="0" w:colLast="0" w:name="_aqpobonejx86" w:id="79"/>
      <w:bookmarkEnd w:id="79"/>
      <w:r w:rsidDel="00000000" w:rsidR="00000000" w:rsidRPr="00000000">
        <w:rPr>
          <w:rtl w:val="0"/>
        </w:rPr>
        <w:t xml:space="preserve">2. Linux Foundation OSS – </w:t>
      </w:r>
      <w:r w:rsidDel="00000000" w:rsidR="00000000" w:rsidRPr="00000000">
        <w:rPr>
          <w:i w:val="1"/>
          <w:rtl w:val="0"/>
        </w:rPr>
        <w:t xml:space="preserve">Kubernetes Native Infrastructure and Operator Framework for 5G</w:t>
      </w:r>
    </w:p>
    <w:p w:rsidR="00000000" w:rsidDel="00000000" w:rsidP="00000000" w:rsidRDefault="00000000" w:rsidRPr="00000000" w14:paraId="0000046F">
      <w:pPr>
        <w:numPr>
          <w:ilvl w:val="0"/>
          <w:numId w:val="26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VNF → CNF migration; microservice containerization; Kubernetes Operators for edge/core orchestration. Distinguishes microservices vs monolithic CNFs</w:t>
      </w:r>
      <w:hyperlink r:id="rId70">
        <w:r w:rsidDel="00000000" w:rsidR="00000000" w:rsidRPr="00000000">
          <w:rPr>
            <w:rtl w:val="0"/>
          </w:rPr>
          <w:t xml:space="preserve"> </w:t>
        </w:r>
      </w:hyperlink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https://events19.linuxfoundation.org/wp-content/uploads/2019/07/OSS2019-HS-k8sNativeInfra-OperatorFor5Gedge.pdf?utm_source=chatgpt.com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470">
      <w:pPr>
        <w:pStyle w:val="Heading4"/>
        <w:spacing w:after="240" w:before="240" w:lineRule="auto"/>
        <w:rPr>
          <w:b w:val="1"/>
        </w:rPr>
      </w:pPr>
      <w:bookmarkStart w:colFirst="0" w:colLast="0" w:name="_z1ebgfxix54x" w:id="80"/>
      <w:bookmarkEnd w:id="8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VNF → CNF Migration &amp; Containerization: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0"/>
          <w:numId w:val="142"/>
        </w:numPr>
        <w:ind w:left="720" w:hanging="360"/>
        <w:rPr/>
      </w:pPr>
      <w:r w:rsidDel="00000000" w:rsidR="00000000" w:rsidRPr="00000000">
        <w:rPr>
          <w:rtl w:val="0"/>
        </w:rPr>
        <w:t xml:space="preserve">Telco industry is migrating from VM-based </w:t>
      </w:r>
      <w:r w:rsidDel="00000000" w:rsidR="00000000" w:rsidRPr="00000000">
        <w:rPr>
          <w:b w:val="1"/>
          <w:rtl w:val="0"/>
        </w:rPr>
        <w:t xml:space="preserve">Virtual Network Functions (VNFs)</w:t>
      </w:r>
      <w:r w:rsidDel="00000000" w:rsidR="00000000" w:rsidRPr="00000000">
        <w:rPr>
          <w:rtl w:val="0"/>
        </w:rPr>
        <w:t xml:space="preserve"> to Kubernetes-managed </w:t>
      </w:r>
      <w:r w:rsidDel="00000000" w:rsidR="00000000" w:rsidRPr="00000000">
        <w:rPr>
          <w:b w:val="1"/>
          <w:rtl w:val="0"/>
        </w:rPr>
        <w:t xml:space="preserve">Cloud-Native Network Functions (CNFs)</w:t>
      </w:r>
      <w:r w:rsidDel="00000000" w:rsidR="00000000" w:rsidRPr="00000000">
        <w:rPr>
          <w:rtl w:val="0"/>
        </w:rPr>
        <w:t xml:space="preserve"> using containers and microservice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0"/>
          <w:numId w:val="142"/>
        </w:numPr>
        <w:ind w:left="720" w:hanging="360"/>
        <w:rPr/>
      </w:pPr>
      <w:r w:rsidDel="00000000" w:rsidR="00000000" w:rsidRPr="00000000">
        <w:rPr>
          <w:rtl w:val="0"/>
        </w:rPr>
        <w:t xml:space="preserve">CNFs run in lightweight </w:t>
      </w:r>
      <w:r w:rsidDel="00000000" w:rsidR="00000000" w:rsidRPr="00000000">
        <w:rPr>
          <w:b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 rather than full VMs, supporting faster scaling and smaller resource footprints.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Kubernetes Operators &amp; CRD-Based Lifecycle Automation:</w:t>
      </w:r>
    </w:p>
    <w:p w:rsidR="00000000" w:rsidDel="00000000" w:rsidP="00000000" w:rsidRDefault="00000000" w:rsidRPr="00000000" w14:paraId="00000476">
      <w:pPr>
        <w:numPr>
          <w:ilvl w:val="0"/>
          <w:numId w:val="130"/>
        </w:numPr>
        <w:ind w:left="720" w:hanging="360"/>
        <w:rPr/>
      </w:pPr>
      <w:r w:rsidDel="00000000" w:rsidR="00000000" w:rsidRPr="00000000">
        <w:rPr>
          <w:rtl w:val="0"/>
        </w:rPr>
        <w:t xml:space="preserve">Operators (built with Operator SDK or via Helm/Ansible) manage Day‑2 lifecycle tasks: scaling, upgrades, backups, health checks.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0"/>
          <w:numId w:val="130"/>
        </w:numPr>
        <w:ind w:left="720" w:hanging="360"/>
        <w:rPr/>
      </w:pPr>
      <w:r w:rsidDel="00000000" w:rsidR="00000000" w:rsidRPr="00000000">
        <w:rPr>
          <w:rtl w:val="0"/>
        </w:rPr>
        <w:t xml:space="preserve">CustomResourceDefinitions (CRDs) enable declarative control over CNF instances, handling complex dependency orchestration.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Monolithic vs Microservice CNF Architectures:</w:t>
      </w:r>
    </w:p>
    <w:p w:rsidR="00000000" w:rsidDel="00000000" w:rsidP="00000000" w:rsidRDefault="00000000" w:rsidRPr="00000000" w14:paraId="00000479">
      <w:pPr>
        <w:numPr>
          <w:ilvl w:val="0"/>
          <w:numId w:val="442"/>
        </w:numPr>
        <w:ind w:left="720" w:hanging="360"/>
        <w:rPr/>
      </w:pPr>
      <w:r w:rsidDel="00000000" w:rsidR="00000000" w:rsidRPr="00000000">
        <w:rPr>
          <w:rtl w:val="0"/>
        </w:rPr>
        <w:t xml:space="preserve">Presentation contrasts </w:t>
      </w:r>
      <w:r w:rsidDel="00000000" w:rsidR="00000000" w:rsidRPr="00000000">
        <w:rPr>
          <w:b w:val="1"/>
          <w:rtl w:val="0"/>
        </w:rPr>
        <w:t xml:space="preserve">monolithic container CNFs</w:t>
      </w:r>
      <w:r w:rsidDel="00000000" w:rsidR="00000000" w:rsidRPr="00000000">
        <w:rPr>
          <w:rtl w:val="0"/>
        </w:rPr>
        <w:t xml:space="preserve"> (single Pod with many functions) vs </w:t>
      </w:r>
      <w:r w:rsidDel="00000000" w:rsidR="00000000" w:rsidRPr="00000000">
        <w:rPr>
          <w:b w:val="1"/>
          <w:rtl w:val="0"/>
        </w:rPr>
        <w:t xml:space="preserve">microservice CNFs</w:t>
      </w:r>
      <w:r w:rsidDel="00000000" w:rsidR="00000000" w:rsidRPr="00000000">
        <w:rPr>
          <w:rtl w:val="0"/>
        </w:rPr>
        <w:t xml:space="preserve"> (each function in its own Pod with independent scaling)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442"/>
        </w:numPr>
        <w:ind w:left="720" w:hanging="360"/>
        <w:rPr/>
      </w:pPr>
      <w:r w:rsidDel="00000000" w:rsidR="00000000" w:rsidRPr="00000000">
        <w:rPr>
          <w:rtl w:val="0"/>
        </w:rPr>
        <w:t xml:space="preserve">Microservice CNFs allow granular scaling and fault isolation; monolithic ones are simpler but less flexible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Kubernetes Native Infrastructure (KNI) for Edge:</w:t>
      </w:r>
    </w:p>
    <w:p w:rsidR="00000000" w:rsidDel="00000000" w:rsidP="00000000" w:rsidRDefault="00000000" w:rsidRPr="00000000" w14:paraId="0000047D">
      <w:pPr>
        <w:numPr>
          <w:ilvl w:val="0"/>
          <w:numId w:val="482"/>
        </w:numPr>
        <w:ind w:left="720" w:hanging="360"/>
        <w:rPr/>
      </w:pPr>
      <w:r w:rsidDel="00000000" w:rsidR="00000000" w:rsidRPr="00000000">
        <w:rPr>
          <w:rtl w:val="0"/>
        </w:rPr>
        <w:t xml:space="preserve">KNI integrates Kubernetes and Linux networking optimizations (e.g. DPDK, SR-IOV, GPU plugins) for real‑time PN &amp; CNF workloads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482"/>
        </w:numPr>
        <w:ind w:left="720" w:hanging="360"/>
        <w:rPr/>
      </w:pPr>
      <w:r w:rsidDel="00000000" w:rsidR="00000000" w:rsidRPr="00000000">
        <w:rPr>
          <w:rtl w:val="0"/>
        </w:rPr>
        <w:t xml:space="preserve">Kubernetes clusters on bare-metal edge sites provide low-latency host environments for real-time RAN and UPF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Service Mesh Integration for SBA:</w:t>
      </w:r>
    </w:p>
    <w:p w:rsidR="00000000" w:rsidDel="00000000" w:rsidP="00000000" w:rsidRDefault="00000000" w:rsidRPr="00000000" w14:paraId="00000481">
      <w:pPr>
        <w:numPr>
          <w:ilvl w:val="0"/>
          <w:numId w:val="141"/>
        </w:numPr>
        <w:ind w:left="720" w:hanging="360"/>
        <w:rPr/>
      </w:pPr>
      <w:r w:rsidDel="00000000" w:rsidR="00000000" w:rsidRPr="00000000">
        <w:rPr>
          <w:rtl w:val="0"/>
        </w:rPr>
        <w:t xml:space="preserve">Integrates </w:t>
      </w:r>
      <w:r w:rsidDel="00000000" w:rsidR="00000000" w:rsidRPr="00000000">
        <w:rPr>
          <w:b w:val="1"/>
          <w:rtl w:val="0"/>
        </w:rPr>
        <w:t xml:space="preserve">Istio/Envoy</w:t>
      </w:r>
      <w:r w:rsidDel="00000000" w:rsidR="00000000" w:rsidRPr="00000000">
        <w:rPr>
          <w:rtl w:val="0"/>
        </w:rPr>
        <w:t xml:space="preserve"> for control-plane CNFs to provide service-to-service secure communication, tracing, and policy enforcement.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numPr>
          <w:ilvl w:val="0"/>
          <w:numId w:val="141"/>
        </w:numPr>
        <w:ind w:left="720" w:hanging="360"/>
        <w:rPr/>
      </w:pPr>
      <w:r w:rsidDel="00000000" w:rsidR="00000000" w:rsidRPr="00000000">
        <w:rPr>
          <w:rtl w:val="0"/>
        </w:rPr>
        <w:t xml:space="preserve">Service mesh aids observability, traffic routing, and secure NF-to-NF API enforcement in SBA architectures.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Site Reliability (SRE) + Operator Model:</w:t>
      </w:r>
    </w:p>
    <w:p w:rsidR="00000000" w:rsidDel="00000000" w:rsidP="00000000" w:rsidRDefault="00000000" w:rsidRPr="00000000" w14:paraId="00000485">
      <w:pPr>
        <w:numPr>
          <w:ilvl w:val="0"/>
          <w:numId w:val="401"/>
        </w:numPr>
        <w:ind w:left="720" w:hanging="360"/>
        <w:rPr/>
      </w:pPr>
      <w:r w:rsidDel="00000000" w:rsidR="00000000" w:rsidRPr="00000000">
        <w:rPr>
          <w:rtl w:val="0"/>
        </w:rPr>
        <w:t xml:space="preserve">K8s Operators enable </w:t>
      </w:r>
      <w:r w:rsidDel="00000000" w:rsidR="00000000" w:rsidRPr="00000000">
        <w:rPr>
          <w:b w:val="1"/>
          <w:rtl w:val="0"/>
        </w:rPr>
        <w:t xml:space="preserve">SRE practices</w:t>
      </w:r>
      <w:r w:rsidDel="00000000" w:rsidR="00000000" w:rsidRPr="00000000">
        <w:rPr>
          <w:rtl w:val="0"/>
        </w:rPr>
        <w:t xml:space="preserve">, automating monitoring, self-healing, and lifecycle management across Telco CNFs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0"/>
          <w:numId w:val="401"/>
        </w:numPr>
        <w:ind w:left="720" w:hanging="360"/>
        <w:rPr/>
      </w:pPr>
      <w:r w:rsidDel="00000000" w:rsidR="00000000" w:rsidRPr="00000000">
        <w:rPr>
          <w:rtl w:val="0"/>
        </w:rPr>
        <w:t xml:space="preserve">The architecture supports multi-site scalability, edge deployments, and cloud environments under a unified operational framework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4"/>
        <w:spacing w:after="240" w:before="240" w:lineRule="auto"/>
        <w:rPr>
          <w:color w:val="000000"/>
          <w:sz w:val="22"/>
          <w:szCs w:val="22"/>
        </w:rPr>
      </w:pPr>
      <w:bookmarkStart w:colFirst="0" w:colLast="0" w:name="_9pr57s4z57rb" w:id="81"/>
      <w:bookmarkEnd w:id="81"/>
      <w:r w:rsidDel="00000000" w:rsidR="00000000" w:rsidRPr="00000000">
        <w:rPr>
          <w:b w:val="1"/>
          <w:rtl w:val="0"/>
        </w:rPr>
        <w:t xml:space="preserve">Summary factoids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“Telco workloads are migrating from VNFs in VMs to Kubernetes-managed CNFs deployed as Pods.”</w:t>
        <w:br w:type="textWrapping"/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“Kubernetes Operators, via CRDs, support complex lifecycle tasks like upgrades and scaling for CNFs.”</w:t>
        <w:br w:type="textWrapping"/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“Microservice-based CNFs run each function in separate Pods, enabling independent scaling and failure isolation.”</w:t>
        <w:br w:type="textWrapping"/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“Monolithic CNFs simplify deployment but lack scalability granularity compared to microservice designs.”</w:t>
        <w:br w:type="textWrapping"/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“KNI combines Kubernetes with DPDK, SR‑IOV, and GPU networking to support telco-grade performance.”</w:t>
        <w:br w:type="textWrapping"/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“Service mesh tools (Istio/Envoy) secure and manage APIs between control-plane CNFs in SBA.”</w:t>
        <w:br w:type="textWrapping"/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“Operators enable Site Reliability Engineering for CNFs by automating observability, self-healing, and dynamic scaling.”</w:t>
        <w:br w:type="textWrapping"/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“KNI supports edge and core deployments using unified Kubernetes control plane for CNF orchestration.”</w:t>
      </w:r>
    </w:p>
    <w:p w:rsidR="00000000" w:rsidDel="00000000" w:rsidP="00000000" w:rsidRDefault="00000000" w:rsidRPr="00000000" w14:paraId="00000491">
      <w:pPr>
        <w:pStyle w:val="Heading3"/>
        <w:spacing w:before="280" w:lineRule="auto"/>
        <w:rPr>
          <w:i w:val="1"/>
        </w:rPr>
      </w:pPr>
      <w:bookmarkStart w:colFirst="0" w:colLast="0" w:name="_127dqo4rgjhc" w:id="82"/>
      <w:bookmarkEnd w:id="82"/>
      <w:r w:rsidDel="00000000" w:rsidR="00000000" w:rsidRPr="00000000">
        <w:rPr>
          <w:rtl w:val="0"/>
        </w:rPr>
        <w:t xml:space="preserve">3. Red Hat Blog – </w:t>
      </w:r>
      <w:r w:rsidDel="00000000" w:rsidR="00000000" w:rsidRPr="00000000">
        <w:rPr>
          <w:i w:val="1"/>
          <w:rtl w:val="0"/>
        </w:rPr>
        <w:t xml:space="preserve">Edge computing: How to architect distributed scalable 5G…</w:t>
      </w:r>
    </w:p>
    <w:p w:rsidR="00000000" w:rsidDel="00000000" w:rsidP="00000000" w:rsidRDefault="00000000" w:rsidRPr="00000000" w14:paraId="00000492">
      <w:pPr>
        <w:numPr>
          <w:ilvl w:val="0"/>
          <w:numId w:val="15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Multi-tier edge deployments; service mesh and observability; self-scaling 5G core CNFs</w:t>
      </w:r>
      <w:hyperlink r:id="rId72">
        <w:r w:rsidDel="00000000" w:rsidR="00000000" w:rsidRPr="00000000">
          <w:rPr>
            <w:rtl w:val="0"/>
          </w:rPr>
          <w:t xml:space="preserve"> </w:t>
        </w:r>
      </w:hyperlink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https://www.redhat.com/en/blog/5g-core-observability-edge?utm_source=chatgpt.com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3">
      <w:pPr>
        <w:pStyle w:val="Heading4"/>
        <w:spacing w:after="240" w:before="240" w:lineRule="auto"/>
        <w:rPr>
          <w:b w:val="1"/>
        </w:rPr>
      </w:pPr>
      <w:bookmarkStart w:colFirst="0" w:colLast="0" w:name="_aplw0o633ntp" w:id="83"/>
      <w:bookmarkEnd w:id="8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Edge-to-Core Multi-Tier Architecture:</w:t>
      </w:r>
    </w:p>
    <w:p w:rsidR="00000000" w:rsidDel="00000000" w:rsidP="00000000" w:rsidRDefault="00000000" w:rsidRPr="00000000" w14:paraId="00000495">
      <w:pPr>
        <w:numPr>
          <w:ilvl w:val="0"/>
          <w:numId w:val="231"/>
        </w:numPr>
        <w:ind w:left="720" w:hanging="360"/>
        <w:rPr/>
      </w:pPr>
      <w:r w:rsidDel="00000000" w:rsidR="00000000" w:rsidRPr="00000000">
        <w:rPr>
          <w:rtl w:val="0"/>
        </w:rPr>
        <w:t xml:space="preserve">5G Core CNFs are deployed across </w:t>
      </w:r>
      <w:r w:rsidDel="00000000" w:rsidR="00000000" w:rsidRPr="00000000">
        <w:rPr>
          <w:b w:val="1"/>
          <w:rtl w:val="0"/>
        </w:rPr>
        <w:t xml:space="preserve">multiple tiers</w:t>
      </w:r>
      <w:r w:rsidDel="00000000" w:rsidR="00000000" w:rsidRPr="00000000">
        <w:rPr>
          <w:rtl w:val="0"/>
        </w:rPr>
        <w:t xml:space="preserve">: central regional data centers (“hub”) and distributed edge clusters (“spokes”) nearer to RAN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231"/>
        </w:numPr>
        <w:ind w:left="720" w:hanging="360"/>
        <w:rPr/>
      </w:pPr>
      <w:r w:rsidDel="00000000" w:rsidR="00000000" w:rsidRPr="00000000">
        <w:rPr>
          <w:rtl w:val="0"/>
        </w:rPr>
        <w:t xml:space="preserve">Use cases often involve </w:t>
      </w:r>
      <w:r w:rsidDel="00000000" w:rsidR="00000000" w:rsidRPr="00000000">
        <w:rPr>
          <w:b w:val="1"/>
          <w:rtl w:val="0"/>
        </w:rPr>
        <w:t xml:space="preserve">UPF and CU-UP at edge</w:t>
      </w:r>
      <w:r w:rsidDel="00000000" w:rsidR="00000000" w:rsidRPr="00000000">
        <w:rPr>
          <w:rtl w:val="0"/>
        </w:rPr>
        <w:t xml:space="preserve">, while control-plane CNFs (e.g., AMF/SMF) remain centralized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Service Mesh &amp; Observability:</w:t>
      </w:r>
    </w:p>
    <w:p w:rsidR="00000000" w:rsidDel="00000000" w:rsidP="00000000" w:rsidRDefault="00000000" w:rsidRPr="00000000" w14:paraId="00000499">
      <w:pPr>
        <w:numPr>
          <w:ilvl w:val="0"/>
          <w:numId w:val="411"/>
        </w:numPr>
        <w:ind w:left="720" w:hanging="360"/>
        <w:rPr/>
      </w:pPr>
      <w:r w:rsidDel="00000000" w:rsidR="00000000" w:rsidRPr="00000000">
        <w:rPr>
          <w:rtl w:val="0"/>
        </w:rPr>
        <w:t xml:space="preserve">Red Hat OpenShift Service Mesh (Istio/Envoy) provides critical </w:t>
      </w:r>
      <w:r w:rsidDel="00000000" w:rsidR="00000000" w:rsidRPr="00000000">
        <w:rPr>
          <w:b w:val="1"/>
          <w:rtl w:val="0"/>
        </w:rPr>
        <w:t xml:space="preserve">service discovery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secure mTLS</w:t>
      </w:r>
      <w:r w:rsidDel="00000000" w:rsidR="00000000" w:rsidRPr="00000000">
        <w:rPr>
          <w:rtl w:val="0"/>
        </w:rPr>
        <w:t xml:space="preserve">, tracing, and policy enforcement across CNFs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numPr>
          <w:ilvl w:val="0"/>
          <w:numId w:val="411"/>
        </w:numPr>
        <w:ind w:left="720" w:hanging="360"/>
        <w:rPr/>
      </w:pPr>
      <w:r w:rsidDel="00000000" w:rsidR="00000000" w:rsidRPr="00000000">
        <w:rPr>
          <w:rtl w:val="0"/>
        </w:rPr>
        <w:t xml:space="preserve">Edge observability uses a </w:t>
      </w:r>
      <w:r w:rsidDel="00000000" w:rsidR="00000000" w:rsidRPr="00000000">
        <w:rPr>
          <w:b w:val="1"/>
          <w:rtl w:val="0"/>
        </w:rPr>
        <w:t xml:space="preserve">hub/spoke model</w:t>
      </w:r>
      <w:r w:rsidDel="00000000" w:rsidR="00000000" w:rsidRPr="00000000">
        <w:rPr>
          <w:rtl w:val="0"/>
        </w:rPr>
        <w:t xml:space="preserve"> where logs, metrics, and traces are aggregated centrally (e.g., via Loki) from remote edge CNFs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Self-Scaling CNFs via Automation:</w:t>
      </w:r>
    </w:p>
    <w:p w:rsidR="00000000" w:rsidDel="00000000" w:rsidP="00000000" w:rsidRDefault="00000000" w:rsidRPr="00000000" w14:paraId="0000049D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Automation with </w:t>
      </w:r>
      <w:r w:rsidDel="00000000" w:rsidR="00000000" w:rsidRPr="00000000">
        <w:rPr>
          <w:b w:val="1"/>
          <w:rtl w:val="0"/>
        </w:rPr>
        <w:t xml:space="preserve">zero-touch provisioning (ZTP)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GitOps</w:t>
      </w:r>
      <w:r w:rsidDel="00000000" w:rsidR="00000000" w:rsidRPr="00000000">
        <w:rPr>
          <w:rtl w:val="0"/>
        </w:rPr>
        <w:t xml:space="preserve"> supports cluster bursting and multi-site CNF scalability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Red Hat Advanced Cluster Management (ACM) facilitates dynamic management and scaling of 5G CNF clusters via policy-based placement and lifecycle workflows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Operational Fabrics for Distributed Deployments:</w:t>
      </w:r>
    </w:p>
    <w:p w:rsidR="00000000" w:rsidDel="00000000" w:rsidP="00000000" w:rsidRDefault="00000000" w:rsidRPr="00000000" w14:paraId="000004A1">
      <w:pPr>
        <w:numPr>
          <w:ilvl w:val="0"/>
          <w:numId w:val="50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Three network fabrics are necessary: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numPr>
          <w:ilvl w:val="1"/>
          <w:numId w:val="2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Cluster management fabric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(hub ↔ spokes)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1"/>
          <w:numId w:val="2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Inter-cluster connectivity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(spoke ↔ spoke)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numPr>
          <w:ilvl w:val="1"/>
          <w:numId w:val="28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Access fabric</w:t>
      </w:r>
      <w:r w:rsidDel="00000000" w:rsidR="00000000" w:rsidRPr="00000000">
        <w:rPr>
          <w:rtl w:val="0"/>
        </w:rPr>
        <w:t xml:space="preserve"> (connectivity to RAN or core APIs)</w:t>
      </w:r>
    </w:p>
    <w:p w:rsidR="00000000" w:rsidDel="00000000" w:rsidP="00000000" w:rsidRDefault="00000000" w:rsidRPr="00000000" w14:paraId="000004A5">
      <w:pPr>
        <w:ind w:left="0" w:firstLine="0"/>
        <w:rPr/>
      </w:pPr>
      <w:r w:rsidDel="00000000" w:rsidR="00000000" w:rsidRPr="00000000">
        <w:rPr>
          <w:rtl w:val="0"/>
        </w:rPr>
        <w:t xml:space="preserve">Scalable Deployment Patterns:</w:t>
      </w:r>
    </w:p>
    <w:p w:rsidR="00000000" w:rsidDel="00000000" w:rsidP="00000000" w:rsidRDefault="00000000" w:rsidRPr="00000000" w14:paraId="000004A6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Two deployment models outlined::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numPr>
          <w:ilvl w:val="1"/>
          <w:numId w:val="57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Distributed UPF only</w:t>
      </w:r>
      <w:r w:rsidDel="00000000" w:rsidR="00000000" w:rsidRPr="00000000">
        <w:rPr>
          <w:rtl w:val="0"/>
        </w:rPr>
        <w:t xml:space="preserve">, with SMF controlling remote UPF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1"/>
          <w:numId w:val="57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Fully distributed CNF bundles</w:t>
      </w:r>
      <w:r w:rsidDel="00000000" w:rsidR="00000000" w:rsidRPr="00000000">
        <w:rPr>
          <w:rtl w:val="0"/>
        </w:rPr>
        <w:t xml:space="preserve"> (e.g., SMF+UPF) per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Workloads are placed based on </w:t>
      </w:r>
      <w:r w:rsidDel="00000000" w:rsidR="00000000" w:rsidRPr="00000000">
        <w:rPr>
          <w:b w:val="1"/>
          <w:rtl w:val="0"/>
        </w:rPr>
        <w:t xml:space="preserve">DNN, TAC, cell_id</w:t>
      </w:r>
      <w:r w:rsidDel="00000000" w:rsidR="00000000" w:rsidRPr="00000000">
        <w:rPr>
          <w:rtl w:val="0"/>
        </w:rPr>
        <w:t xml:space="preserve">, via NRF-assisted service discovery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Style w:val="Heading4"/>
        <w:spacing w:after="240" w:before="240" w:lineRule="auto"/>
        <w:rPr>
          <w:b w:val="1"/>
        </w:rPr>
      </w:pPr>
      <w:bookmarkStart w:colFirst="0" w:colLast="0" w:name="_ems466rmmuui" w:id="84"/>
      <w:bookmarkEnd w:id="84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core CNFs are deployed in multi-tier hub-and-spoke architecture with control-plane centralized and user-plane at edge.”</w:t>
        <w:br w:type="textWrapping"/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CNFs (UPF/CU-UP) are co-located with RAN, while CNFs like AMF/SMF remain in central cloud.”</w:t>
        <w:br w:type="textWrapping"/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“Istio-based service mesh provides mTLS, secure discovery, tracing and policy across distributed CNFs.”</w:t>
        <w:br w:type="textWrapping"/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“Logs, metrics, and traces from edge sites are aggregated centrally (e.g., via Loki) for full-stack observability.”</w:t>
        <w:br w:type="textWrapping"/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“Zero-touch provisioning and GitOps enable on-demand scaling and burst deployments of 5G CNF clusters.”</w:t>
        <w:br w:type="textWrapping"/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“ACM placement rules ensure CNFs are deployed to appropriate clusters based on location and capacity policies.”</w:t>
        <w:br w:type="textWrapping"/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fabric layers include hub management, inter-cluster connectivity, and RAN access paths.”</w:t>
        <w:br w:type="textWrapping"/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selection is determined by SMF via NRF lookup using DNN, TAC, and cell_id metadata.”</w:t>
        <w:br w:type="textWrapping"/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“Partial edge deployment supports only UPF instances, while fully distributed bundles include SMF+UPF CNFs in remote sites.”</w:t>
        <w:br w:type="textWrapping"/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“Service mesh federation allows secure cross-cluster communication and traffic splitting across hub and edge.”</w:t>
        <w:br w:type="textWrapping"/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“Observability fabric leverages centralized policy enforcement across all distributed edge clusters.”</w:t>
      </w:r>
    </w:p>
    <w:p w:rsidR="00000000" w:rsidDel="00000000" w:rsidP="00000000" w:rsidRDefault="00000000" w:rsidRPr="00000000" w14:paraId="000004B6">
      <w:pPr>
        <w:pStyle w:val="Heading3"/>
        <w:spacing w:before="280" w:lineRule="auto"/>
        <w:rPr>
          <w:i w:val="1"/>
        </w:rPr>
      </w:pPr>
      <w:bookmarkStart w:colFirst="0" w:colLast="0" w:name="_ka35da9k0ije" w:id="85"/>
      <w:bookmarkEnd w:id="85"/>
      <w:r w:rsidDel="00000000" w:rsidR="00000000" w:rsidRPr="00000000">
        <w:rPr>
          <w:rtl w:val="0"/>
        </w:rPr>
        <w:t xml:space="preserve">4. AWS Whitepaper – </w:t>
      </w:r>
      <w:r w:rsidDel="00000000" w:rsidR="00000000" w:rsidRPr="00000000">
        <w:rPr>
          <w:i w:val="1"/>
          <w:rtl w:val="0"/>
        </w:rPr>
        <w:t xml:space="preserve">5G Network Evolution with AWS</w:t>
      </w:r>
    </w:p>
    <w:p w:rsidR="00000000" w:rsidDel="00000000" w:rsidP="00000000" w:rsidRDefault="00000000" w:rsidRPr="00000000" w14:paraId="000004B7">
      <w:pPr>
        <w:numPr>
          <w:ilvl w:val="0"/>
          <w:numId w:val="448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Deployment evolution from NSA to SA; cloud-native microservices; stateless architecture on AWS; orchestration with Kubernetes</w:t>
      </w:r>
      <w:hyperlink r:id="rId74">
        <w:r w:rsidDel="00000000" w:rsidR="00000000" w:rsidRPr="00000000">
          <w:rPr>
            <w:rtl w:val="0"/>
          </w:rPr>
          <w:t xml:space="preserve"> </w:t>
        </w:r>
      </w:hyperlink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https://d1.awsstatic.com/whitepapers/5g-network-evolution-with-aws.pdf?utm_source=chatgpt.com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4B8">
      <w:pPr>
        <w:pStyle w:val="Heading4"/>
        <w:spacing w:after="240" w:before="240" w:lineRule="auto"/>
        <w:rPr>
          <w:b w:val="1"/>
        </w:rPr>
      </w:pPr>
      <w:bookmarkStart w:colFirst="0" w:colLast="0" w:name="_qwkh1ezgb7v4" w:id="86"/>
      <w:bookmarkEnd w:id="8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NSA → SA Deployment Evolution: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0"/>
          <w:numId w:val="40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Initial deployment</w:t>
      </w:r>
      <w:r w:rsidDel="00000000" w:rsidR="00000000" w:rsidRPr="00000000">
        <w:rPr>
          <w:rtl w:val="0"/>
        </w:rPr>
        <w:t xml:space="preserve"> of 5G often begins in </w:t>
      </w:r>
      <w:r w:rsidDel="00000000" w:rsidR="00000000" w:rsidRPr="00000000">
        <w:rPr>
          <w:b w:val="1"/>
          <w:rtl w:val="0"/>
        </w:rPr>
        <w:t xml:space="preserve">NSA mode</w:t>
      </w:r>
      <w:r w:rsidDel="00000000" w:rsidR="00000000" w:rsidRPr="00000000">
        <w:rPr>
          <w:rtl w:val="0"/>
        </w:rPr>
        <w:t xml:space="preserve"> (Options 3/4/7) where 5G RAN is anchored on 4G EPC for control-plane functions; CSPs later transition to </w:t>
      </w:r>
      <w:r w:rsidDel="00000000" w:rsidR="00000000" w:rsidRPr="00000000">
        <w:rPr>
          <w:b w:val="1"/>
          <w:rtl w:val="0"/>
        </w:rPr>
        <w:t xml:space="preserve">fully standalone (SA) core</w:t>
      </w:r>
      <w:r w:rsidDel="00000000" w:rsidR="00000000" w:rsidRPr="00000000">
        <w:rPr>
          <w:rtl w:val="0"/>
        </w:rPr>
        <w:t xml:space="preserve"> architecture utilizing 5G core NFs (Option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Cloud-Native, Microservices &amp; Stateless Design on AWS:</w:t>
      </w:r>
    </w:p>
    <w:p w:rsidR="00000000" w:rsidDel="00000000" w:rsidP="00000000" w:rsidRDefault="00000000" w:rsidRPr="00000000" w14:paraId="000004BD">
      <w:pPr>
        <w:numPr>
          <w:ilvl w:val="0"/>
          <w:numId w:val="105"/>
        </w:numPr>
        <w:ind w:left="720" w:hanging="360"/>
        <w:rPr/>
      </w:pPr>
      <w:r w:rsidDel="00000000" w:rsidR="00000000" w:rsidRPr="00000000">
        <w:rPr>
          <w:rtl w:val="0"/>
        </w:rPr>
        <w:t xml:space="preserve">5G core NFs benefit most from </w:t>
      </w:r>
      <w:r w:rsidDel="00000000" w:rsidR="00000000" w:rsidRPr="00000000">
        <w:rPr>
          <w:b w:val="1"/>
          <w:rtl w:val="0"/>
        </w:rPr>
        <w:t xml:space="preserve">cloud-native microservices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container-based, stateless architectures</w:t>
      </w:r>
      <w:r w:rsidDel="00000000" w:rsidR="00000000" w:rsidRPr="00000000">
        <w:rPr>
          <w:rtl w:val="0"/>
        </w:rPr>
        <w:t xml:space="preserve">, leveraging AWS managed services for data storage (ElastiCache, DynamoDB, Aurora), networking (EKS, ECS), service mesh (App Mesh), and discovery (Cloud Map)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numPr>
          <w:ilvl w:val="0"/>
          <w:numId w:val="105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NFs externalize subscriber and session data (e.g., SUPI, context) to UDSF via AWS managed stores to maximize elasticity and failure recovery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CUPS &amp; Edge Deployment:</w:t>
      </w:r>
    </w:p>
    <w:p w:rsidR="00000000" w:rsidDel="00000000" w:rsidP="00000000" w:rsidRDefault="00000000" w:rsidRPr="00000000" w14:paraId="000004C1">
      <w:pPr>
        <w:numPr>
          <w:ilvl w:val="0"/>
          <w:numId w:val="225"/>
        </w:numPr>
        <w:ind w:left="720" w:hanging="360"/>
        <w:rPr/>
      </w:pPr>
      <w:r w:rsidDel="00000000" w:rsidR="00000000" w:rsidRPr="00000000">
        <w:rPr>
          <w:rtl w:val="0"/>
        </w:rPr>
        <w:t xml:space="preserve">AWS enables Control-User Plane Separation (CUPS) by centralizing control-plane NFs in AWS Regions and deploying UPF (user-plane) functions at the edge via AWS Outposts, Wavelength, or Local Zones for ultra-low latency processing.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Orchestration with Kubernetes &amp; DevOps:</w:t>
      </w:r>
    </w:p>
    <w:p w:rsidR="00000000" w:rsidDel="00000000" w:rsidP="00000000" w:rsidRDefault="00000000" w:rsidRPr="00000000" w14:paraId="000004C4">
      <w:pPr>
        <w:numPr>
          <w:ilvl w:val="0"/>
          <w:numId w:val="522"/>
        </w:numPr>
        <w:ind w:left="720" w:hanging="360"/>
        <w:rPr/>
      </w:pPr>
      <w:r w:rsidDel="00000000" w:rsidR="00000000" w:rsidRPr="00000000">
        <w:rPr>
          <w:rtl w:val="0"/>
        </w:rPr>
        <w:t xml:space="preserve">Kubernetes (EKS) is the primary orchestration layer, combined with AWS DevOps tooling (CodePipeline, CloudFormation, CDK) for CI/CD-enabled lifecycle management of 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numPr>
          <w:ilvl w:val="0"/>
          <w:numId w:val="522"/>
        </w:numPr>
        <w:ind w:left="720" w:hanging="360"/>
        <w:rPr/>
      </w:pPr>
      <w:r w:rsidDel="00000000" w:rsidR="00000000" w:rsidRPr="00000000">
        <w:rPr>
          <w:rtl w:val="0"/>
        </w:rPr>
        <w:t xml:space="preserve">Automated blue/green or canary deployments align with 12‑factor microservice design, ensuring resilience and minimal downtime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Infrastructure Considerations:</w:t>
      </w:r>
    </w:p>
    <w:p w:rsidR="00000000" w:rsidDel="00000000" w:rsidP="00000000" w:rsidRDefault="00000000" w:rsidRPr="00000000" w14:paraId="000004C8">
      <w:pPr>
        <w:numPr>
          <w:ilvl w:val="0"/>
          <w:numId w:val="211"/>
        </w:numPr>
        <w:ind w:left="720" w:hanging="360"/>
        <w:rPr/>
      </w:pPr>
      <w:r w:rsidDel="00000000" w:rsidR="00000000" w:rsidRPr="00000000">
        <w:rPr>
          <w:rtl w:val="0"/>
        </w:rPr>
        <w:t xml:space="preserve">AWS offers performance-enhanced instances (SR-IOV, DPDK, ENA, huge pages, bare metal) to satisfy NF requirements for throughput (up to 100 Gbps) and latency-sensitive packet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numPr>
          <w:ilvl w:val="0"/>
          <w:numId w:val="211"/>
        </w:numPr>
        <w:ind w:left="720" w:hanging="360"/>
        <w:rPr/>
      </w:pPr>
      <w:r w:rsidDel="00000000" w:rsidR="00000000" w:rsidRPr="00000000">
        <w:rPr>
          <w:rtl w:val="0"/>
        </w:rPr>
        <w:t xml:space="preserve">Network slicing is enabled through programmable infrastructure (API Gateway, App Mesh, CDK, Step Functions) that integrates with NF-level slice awareness (DNN, PCF policies)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Style w:val="Heading4"/>
        <w:spacing w:after="240" w:before="240" w:lineRule="auto"/>
        <w:rPr>
          <w:b w:val="1"/>
        </w:rPr>
      </w:pPr>
      <w:bookmarkStart w:colFirst="0" w:colLast="0" w:name="_7ov32qn2bwgt" w:id="87"/>
      <w:bookmarkEnd w:id="87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“Initial 5G deployments use NSA (RAN on 5G, control on 4G EPC); evolution to fully standalone (SA) core follows in later phases.”</w:t>
        <w:br w:type="textWrapping"/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“AWS supports stateless microservices for 5G NFs via containers and managed databases like DynamoDB, Aurora, and ElastiCache.”</w:t>
        <w:br w:type="textWrapping"/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“CUPS is implemented using AWS Outposts and Local Zones to deploy UPF at the edge, while control-plane NFs remain in central regions.”</w:t>
        <w:br w:type="textWrapping"/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“Kubernetes (EKS) orchestrates CNFs on AWS, with CI/CD pipelines enabling rapid lifecycle management and blue/green deployments.”</w:t>
        <w:br w:type="textWrapping"/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“Stateless design externalizes NF state to UDSF-likes stores, enabling resilience and container-based scalability.”</w:t>
        <w:br w:type="textWrapping"/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slicing is orchestrated through AWS service mesh (App Mesh) and programmable infrastructure via CDK and Step Functions.”</w:t>
        <w:br w:type="textWrapping"/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“AWS offers enhanced instances with SR-IOV, DPDK, huge pages, and bare-metal to meet packet-processing demands of CNFs.”</w:t>
        <w:br w:type="textWrapping"/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“Container-based NF design on AWS aligns with the ‘12-factor app’ model, ensuring process isolation, observability, and lifecycle automation.”</w:t>
        <w:br w:type="textWrapping"/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“AWS Direct Connect and Global Accelerator deliver dedicated, high-performance network paths for 5G workload placement.”</w:t>
        <w:br w:type="textWrapping"/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“DevOps automation (CodePipeline, CloudFormation) allows NF operators to treat infrastructure as code, enabling reproducible, version-controlled deployments at scale.”</w:t>
      </w:r>
    </w:p>
    <w:p w:rsidR="00000000" w:rsidDel="00000000" w:rsidP="00000000" w:rsidRDefault="00000000" w:rsidRPr="00000000" w14:paraId="000004D5">
      <w:pPr>
        <w:pStyle w:val="Heading3"/>
        <w:spacing w:before="280" w:lineRule="auto"/>
        <w:rPr>
          <w:i w:val="1"/>
        </w:rPr>
      </w:pPr>
      <w:bookmarkStart w:colFirst="0" w:colLast="0" w:name="_j4pms752jcab" w:id="88"/>
      <w:bookmarkEnd w:id="88"/>
      <w:r w:rsidDel="00000000" w:rsidR="00000000" w:rsidRPr="00000000">
        <w:rPr>
          <w:rtl w:val="0"/>
        </w:rPr>
        <w:t xml:space="preserve">5. NGMN – </w:t>
      </w:r>
      <w:r w:rsidDel="00000000" w:rsidR="00000000" w:rsidRPr="00000000">
        <w:rPr>
          <w:i w:val="1"/>
          <w:rtl w:val="0"/>
        </w:rPr>
        <w:t xml:space="preserve">Experience on Cloud Native Adoption</w:t>
      </w:r>
    </w:p>
    <w:p w:rsidR="00000000" w:rsidDel="00000000" w:rsidP="00000000" w:rsidRDefault="00000000" w:rsidRPr="00000000" w14:paraId="000004D6">
      <w:pPr>
        <w:numPr>
          <w:ilvl w:val="0"/>
          <w:numId w:val="335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UPF deployment Forms: hardware vs virtualized; edge platform guidelines; deployment suited to application and location</w:t>
      </w:r>
      <w:hyperlink r:id="rId76">
        <w:r w:rsidDel="00000000" w:rsidR="00000000" w:rsidRPr="00000000">
          <w:rPr>
            <w:rtl w:val="0"/>
          </w:rPr>
          <w:t xml:space="preserve"> </w:t>
        </w:r>
      </w:hyperlink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https://www.ngmn.org/wp-content/uploads/220128-Experience-on-Cloud-Native-Adoption-v1.1-Final.pdf?utm_source=chatgpt.com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4D7">
      <w:pPr>
        <w:pStyle w:val="Heading4"/>
        <w:spacing w:after="240" w:before="240" w:lineRule="auto"/>
        <w:rPr>
          <w:b w:val="1"/>
        </w:rPr>
      </w:pPr>
      <w:bookmarkStart w:colFirst="0" w:colLast="0" w:name="_95kp00cywk67" w:id="89"/>
      <w:bookmarkEnd w:id="8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UPF Deployment Strategies:</w:t>
      </w:r>
    </w:p>
    <w:p w:rsidR="00000000" w:rsidDel="00000000" w:rsidP="00000000" w:rsidRDefault="00000000" w:rsidRPr="00000000" w14:paraId="000004D9">
      <w:pPr>
        <w:numPr>
          <w:ilvl w:val="0"/>
          <w:numId w:val="348"/>
        </w:numPr>
        <w:ind w:left="720" w:hanging="360"/>
        <w:rPr/>
      </w:pPr>
      <w:r w:rsidDel="00000000" w:rsidR="00000000" w:rsidRPr="00000000">
        <w:rPr>
          <w:rtl w:val="0"/>
        </w:rPr>
        <w:t xml:space="preserve">UPF can be deployed either as </w:t>
      </w:r>
      <w:r w:rsidDel="00000000" w:rsidR="00000000" w:rsidRPr="00000000">
        <w:rPr>
          <w:b w:val="1"/>
          <w:rtl w:val="0"/>
        </w:rPr>
        <w:t xml:space="preserve">hardware appliances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virtualized instances</w:t>
      </w:r>
      <w:r w:rsidDel="00000000" w:rsidR="00000000" w:rsidRPr="00000000">
        <w:rPr>
          <w:rtl w:val="0"/>
        </w:rPr>
        <w:t xml:space="preserve"> (VNFs or CNFs). Deployment choices depend on application scenario requirements (SLA, performance), vendor maturity, and infrastructure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numPr>
          <w:ilvl w:val="0"/>
          <w:numId w:val="348"/>
        </w:numPr>
        <w:ind w:left="720" w:hanging="360"/>
        <w:rPr/>
      </w:pPr>
      <w:r w:rsidDel="00000000" w:rsidR="00000000" w:rsidRPr="00000000">
        <w:rPr>
          <w:rtl w:val="0"/>
        </w:rPr>
        <w:t xml:space="preserve">Traffic steering capabilities at the edge rely on UPF to dynamically direct flows toward cloud or local applications using standardized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Edge Platform Infrastructure:</w:t>
      </w:r>
    </w:p>
    <w:p w:rsidR="00000000" w:rsidDel="00000000" w:rsidP="00000000" w:rsidRDefault="00000000" w:rsidRPr="00000000" w14:paraId="000004DD">
      <w:pPr>
        <w:numPr>
          <w:ilvl w:val="0"/>
          <w:numId w:val="389"/>
        </w:numPr>
        <w:ind w:left="720" w:hanging="360"/>
        <w:rPr/>
      </w:pPr>
      <w:r w:rsidDel="00000000" w:rsidR="00000000" w:rsidRPr="00000000">
        <w:rPr>
          <w:rtl w:val="0"/>
        </w:rPr>
        <w:t xml:space="preserve">Edge platforms support a mix of </w:t>
      </w:r>
      <w:r w:rsidDel="00000000" w:rsidR="00000000" w:rsidRPr="00000000">
        <w:rPr>
          <w:b w:val="1"/>
          <w:rtl w:val="0"/>
        </w:rPr>
        <w:t xml:space="preserve">virtual machines, containers, and PaaS components</w:t>
      </w:r>
      <w:r w:rsidDel="00000000" w:rsidR="00000000" w:rsidRPr="00000000">
        <w:rPr>
          <w:rtl w:val="0"/>
        </w:rPr>
        <w:t xml:space="preserve"> to host telco NFs near RAN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389"/>
        </w:numPr>
        <w:ind w:left="720" w:hanging="360"/>
        <w:rPr/>
      </w:pPr>
      <w:r w:rsidDel="00000000" w:rsidR="00000000" w:rsidRPr="00000000">
        <w:rPr>
          <w:rtl w:val="0"/>
        </w:rPr>
        <w:t xml:space="preserve">Edge IaaS commonly uses OpenStack-managed VMs; PaaS layers offer services like NAT, vFW, DNS, load-balancing, RNIS, bandwidth mgmt, user ID, and location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Cloud–Edge Collaboration &amp; Workload Placement:</w:t>
      </w:r>
    </w:p>
    <w:p w:rsidR="00000000" w:rsidDel="00000000" w:rsidP="00000000" w:rsidRDefault="00000000" w:rsidRPr="00000000" w14:paraId="000004E1">
      <w:pPr>
        <w:numPr>
          <w:ilvl w:val="0"/>
          <w:numId w:val="421"/>
        </w:numPr>
        <w:ind w:left="720" w:hanging="360"/>
        <w:rPr/>
      </w:pPr>
      <w:r w:rsidDel="00000000" w:rsidR="00000000" w:rsidRPr="00000000">
        <w:rPr>
          <w:rtl w:val="0"/>
        </w:rPr>
        <w:t xml:space="preserve">Workloads are placed based on network requirements, policy, and resource availability, managed by an automated deployment orchestrator that considers application needs, location, and platform capabilities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0"/>
          <w:numId w:val="421"/>
        </w:numPr>
        <w:ind w:left="720" w:hanging="360"/>
        <w:rPr/>
      </w:pPr>
      <w:r w:rsidDel="00000000" w:rsidR="00000000" w:rsidRPr="00000000">
        <w:rPr>
          <w:rtl w:val="0"/>
        </w:rPr>
        <w:t xml:space="preserve">UPF traffic-steering APIs enable application-level decisions—e.g., sending video stream traffic to edge for lower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4E5">
      <w:pPr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deployment may be hardware-based or virtualized; choice depends on SLA, performance needs, and vendor maturity.”</w:t>
        <w:br w:type="textWrapping"/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“Hardware UPF suits high-performance needs; virtualized UPF aids flexibility and geo-distribution.”</w:t>
        <w:br w:type="textWrapping"/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steers traffic at edge using standardized APIs to route flows toward local or cloud-hosted applications.”</w:t>
        <w:br w:type="textWrapping"/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IaaS platforms host VMs and containers managed by OpenStack and other platforms.”</w:t>
        <w:br w:type="textWrapping"/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PaaS layers provide networking, RNIS, location, user identity, firewall, DNS, and load balancing services.”</w:t>
        <w:br w:type="textWrapping"/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orchestrator deploys NFs and applications based on service requirements, policies, and resource templates mapped to location.”</w:t>
        <w:br w:type="textWrapping"/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“Traffic steering APIs allow flow decisions to be made dynamically per application context (e.g., video, IoT).”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yx2dv6cieod" w:id="90"/>
      <w:bookmarkEnd w:id="90"/>
      <w:r w:rsidDel="00000000" w:rsidR="00000000" w:rsidRPr="00000000">
        <w:rPr>
          <w:b w:val="1"/>
          <w:sz w:val="34"/>
          <w:szCs w:val="34"/>
          <w:rtl w:val="0"/>
        </w:rPr>
        <w:t xml:space="preserve">6. Network Planning &amp; Topology</w:t>
      </w:r>
    </w:p>
    <w:p w:rsidR="00000000" w:rsidDel="00000000" w:rsidP="00000000" w:rsidRDefault="00000000" w:rsidRPr="00000000" w14:paraId="000004F0">
      <w:pPr>
        <w:pStyle w:val="Heading3"/>
        <w:spacing w:before="280" w:lineRule="auto"/>
        <w:rPr>
          <w:i w:val="1"/>
        </w:rPr>
      </w:pPr>
      <w:bookmarkStart w:colFirst="0" w:colLast="0" w:name="_gfn5f4ktwd28" w:id="91"/>
      <w:bookmarkEnd w:id="91"/>
      <w:r w:rsidDel="00000000" w:rsidR="00000000" w:rsidRPr="00000000">
        <w:rPr>
          <w:rtl w:val="0"/>
        </w:rPr>
        <w:t xml:space="preserve">1. Cisco – </w:t>
      </w:r>
      <w:r w:rsidDel="00000000" w:rsidR="00000000" w:rsidRPr="00000000">
        <w:rPr>
          <w:i w:val="1"/>
          <w:rtl w:val="0"/>
        </w:rPr>
        <w:t xml:space="preserve">UCC 5G SMF Configuration and Administration Guide</w:t>
      </w:r>
    </w:p>
    <w:p w:rsidR="00000000" w:rsidDel="00000000" w:rsidP="00000000" w:rsidRDefault="00000000" w:rsidRPr="00000000" w14:paraId="000004F1">
      <w:pPr>
        <w:numPr>
          <w:ilvl w:val="0"/>
          <w:numId w:val="13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UPF redundancy: active/passive model, GR instances, N4 control sharing; Kubernetes spine/leaf hardware guidance</w:t>
      </w:r>
      <w:hyperlink r:id="rId78">
        <w:r w:rsidDel="00000000" w:rsidR="00000000" w:rsidRPr="00000000">
          <w:rPr>
            <w:rtl w:val="0"/>
          </w:rPr>
          <w:t xml:space="preserve"> </w:t>
        </w:r>
      </w:hyperlink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https://www.cisco.com/c/en/us/td/docs/wireless/ucc/smf/2025-01/config-and-admin/b_ucc-5g-smf-config-and-admin-guide_2025-01/m_smf-redundancy-support.html?utm_source=chatgpt.com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F2">
      <w:pPr>
        <w:pStyle w:val="Heading4"/>
        <w:spacing w:after="240" w:before="240" w:lineRule="auto"/>
        <w:rPr>
          <w:b w:val="1"/>
        </w:rPr>
      </w:pPr>
      <w:bookmarkStart w:colFirst="0" w:colLast="0" w:name="_91b1mdnueb01" w:id="92"/>
      <w:bookmarkEnd w:id="9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1:1 UPF Active/Standby Redundancy:</w:t>
      </w:r>
    </w:p>
    <w:p w:rsidR="00000000" w:rsidDel="00000000" w:rsidP="00000000" w:rsidRDefault="00000000" w:rsidRPr="00000000" w14:paraId="000004F4">
      <w:pPr>
        <w:numPr>
          <w:ilvl w:val="0"/>
          <w:numId w:val="3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 Structure</w:t>
      </w:r>
      <w:r w:rsidDel="00000000" w:rsidR="00000000" w:rsidRPr="00000000">
        <w:rPr>
          <w:rtl w:val="0"/>
        </w:rPr>
        <w:t xml:space="preserve">: Each </w:t>
      </w:r>
      <w:r w:rsidDel="00000000" w:rsidR="00000000" w:rsidRPr="00000000">
        <w:rPr>
          <w:b w:val="1"/>
          <w:rtl w:val="0"/>
        </w:rPr>
        <w:t xml:space="preserve">Active UPF</w:t>
      </w:r>
      <w:r w:rsidDel="00000000" w:rsidR="00000000" w:rsidRPr="00000000">
        <w:rPr>
          <w:rtl w:val="0"/>
        </w:rPr>
        <w:t xml:space="preserve"> has a dedicated </w:t>
      </w:r>
      <w:r w:rsidDel="00000000" w:rsidR="00000000" w:rsidRPr="00000000">
        <w:rPr>
          <w:b w:val="1"/>
          <w:rtl w:val="0"/>
        </w:rPr>
        <w:t xml:space="preserve">Standby UPF</w:t>
      </w:r>
      <w:r w:rsidDel="00000000" w:rsidR="00000000" w:rsidRPr="00000000">
        <w:rPr>
          <w:rtl w:val="0"/>
        </w:rPr>
        <w:t xml:space="preserve">, connected via </w:t>
      </w:r>
      <w:r w:rsidDel="00000000" w:rsidR="00000000" w:rsidRPr="00000000">
        <w:rPr>
          <w:b w:val="1"/>
          <w:rtl w:val="0"/>
        </w:rPr>
        <w:t xml:space="preserve">Service Redundancy Protocol (SRP)</w:t>
      </w:r>
      <w:r w:rsidDel="00000000" w:rsidR="00000000" w:rsidRPr="00000000">
        <w:rPr>
          <w:rtl w:val="0"/>
        </w:rPr>
        <w:t xml:space="preserve">, using ICSR for session state sync.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0"/>
          <w:numId w:val="3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Continuity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Standby UPF takes over the same Sx/N4 address</w:t>
      </w:r>
      <w:r w:rsidDel="00000000" w:rsidR="00000000" w:rsidRPr="00000000">
        <w:rPr>
          <w:rtl w:val="0"/>
        </w:rPr>
        <w:t xml:space="preserve"> during switchover, making the transition </w:t>
      </w:r>
      <w:r w:rsidDel="00000000" w:rsidR="00000000" w:rsidRPr="00000000">
        <w:rPr>
          <w:b w:val="1"/>
          <w:rtl w:val="0"/>
        </w:rPr>
        <w:t xml:space="preserve">transparent to the SMF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Control Interface Switchover (N4/Sx):</w:t>
      </w:r>
    </w:p>
    <w:p w:rsidR="00000000" w:rsidDel="00000000" w:rsidP="00000000" w:rsidRDefault="00000000" w:rsidRPr="00000000" w14:paraId="000004F8">
      <w:pPr>
        <w:numPr>
          <w:ilvl w:val="0"/>
          <w:numId w:val="7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Monitoring Mechanism</w:t>
      </w:r>
      <w:r w:rsidDel="00000000" w:rsidR="00000000" w:rsidRPr="00000000">
        <w:rPr>
          <w:rtl w:val="0"/>
        </w:rPr>
        <w:t xml:space="preserve">: BFD and SRP monitor </w:t>
      </w:r>
      <w:r w:rsidDel="00000000" w:rsidR="00000000" w:rsidRPr="00000000">
        <w:rPr>
          <w:b w:val="1"/>
          <w:rtl w:val="0"/>
        </w:rPr>
        <w:t xml:space="preserve">Sx/N4 heartbeat</w:t>
      </w:r>
      <w:r w:rsidDel="00000000" w:rsidR="00000000" w:rsidRPr="00000000">
        <w:rPr>
          <w:rtl w:val="0"/>
        </w:rPr>
        <w:t xml:space="preserve">; failure triggers </w:t>
      </w:r>
      <w:r w:rsidDel="00000000" w:rsidR="00000000" w:rsidRPr="00000000">
        <w:rPr>
          <w:b w:val="1"/>
          <w:rtl w:val="0"/>
        </w:rPr>
        <w:t xml:space="preserve">active-to-standby switchover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numPr>
          <w:ilvl w:val="0"/>
          <w:numId w:val="7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Sx/N4 Checkpointing</w:t>
      </w:r>
      <w:r w:rsidDel="00000000" w:rsidR="00000000" w:rsidRPr="00000000">
        <w:rPr>
          <w:rtl w:val="0"/>
        </w:rPr>
        <w:t xml:space="preserve">: Active UPF replicates session and IP pool info to Standby during each association setup and periodic updates.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numPr>
          <w:ilvl w:val="0"/>
          <w:numId w:val="7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Switchover Handling</w:t>
      </w:r>
      <w:r w:rsidDel="00000000" w:rsidR="00000000" w:rsidRPr="00000000">
        <w:rPr>
          <w:rtl w:val="0"/>
        </w:rPr>
        <w:t xml:space="preserve">: Standby inherits </w:t>
      </w:r>
      <w:r w:rsidDel="00000000" w:rsidR="00000000" w:rsidRPr="00000000">
        <w:rPr>
          <w:b w:val="1"/>
          <w:rtl w:val="0"/>
        </w:rPr>
        <w:t xml:space="preserve">same IP/port</w:t>
      </w:r>
      <w:r w:rsidDel="00000000" w:rsidR="00000000" w:rsidRPr="00000000">
        <w:rPr>
          <w:rtl w:val="0"/>
        </w:rPr>
        <w:t xml:space="preserve">, so SMF doesn't detect failure; Sx/N4 heartbeat timeout must exceed SRP’s switchover delay.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Protocols &amp; Diagnostic Control:</w:t>
      </w:r>
    </w:p>
    <w:p w:rsidR="00000000" w:rsidDel="00000000" w:rsidP="00000000" w:rsidRDefault="00000000" w:rsidRPr="00000000" w14:paraId="000004FD">
      <w:pPr>
        <w:numPr>
          <w:ilvl w:val="0"/>
          <w:numId w:val="9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SRP Subsystems</w:t>
      </w:r>
      <w:r w:rsidDel="00000000" w:rsidR="00000000" w:rsidRPr="00000000">
        <w:rPr>
          <w:rtl w:val="0"/>
        </w:rPr>
        <w:t xml:space="preserve">: UPF includes VPP health and BGP monitoring (optionally with BFD) to support proactive switchovers.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numPr>
          <w:ilvl w:val="0"/>
          <w:numId w:val="9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Manual Recovery</w:t>
      </w:r>
      <w:r w:rsidDel="00000000" w:rsidR="00000000" w:rsidRPr="00000000">
        <w:rPr>
          <w:rtl w:val="0"/>
        </w:rPr>
        <w:t xml:space="preserve">: CLI commands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srp reset-sx-fail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force-pactv-to-actv-timeout</w:t>
      </w:r>
      <w:r w:rsidDel="00000000" w:rsidR="00000000" w:rsidRPr="00000000">
        <w:rPr>
          <w:rtl w:val="0"/>
        </w:rPr>
        <w:t xml:space="preserve">) allow manual handling of exception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Style w:val="Heading4"/>
        <w:spacing w:after="240" w:before="240" w:lineRule="auto"/>
        <w:rPr>
          <w:b w:val="1"/>
        </w:rPr>
      </w:pPr>
      <w:bookmarkStart w:colFirst="0" w:colLast="0" w:name="_9m8lzkfthg6f" w:id="93"/>
      <w:bookmarkEnd w:id="93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“Cisco UPF implements 1:1 Active/Standby redundancy via SRP with ICSR-based state sync.”</w:t>
        <w:br w:type="textWrapping"/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“Standby UPF assumes the same Sx/N4 address during switchover, making the transition transparent to the SMF.”</w:t>
        <w:br w:type="textWrapping"/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“Sx/N4 control-plane heartbeat monitoring with BFD triggers fast UPF switchover in failure events.”</w:t>
        <w:br w:type="textWrapping"/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“Active UPF replicates IP-pool and session context to Standby during Sx/N4 association and checkpoint cycles.”</w:t>
        <w:br w:type="textWrapping"/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“Standby UPF starts in ‘Pending-Active’ until SRP elections and manual timeout configurations finalize switchover.”</w:t>
        <w:br w:type="textWrapping"/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“VPP health and BGP monitoring are integrated into SRP for multi-layered UPF redundancy triggering.”</w:t>
        <w:br w:type="textWrapping"/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“Manual CLI controls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srp reset-sx-fail</w:t>
      </w:r>
      <w:r w:rsidDel="00000000" w:rsidR="00000000" w:rsidRPr="00000000">
        <w:rPr>
          <w:rtl w:val="0"/>
        </w:rPr>
        <w:t xml:space="preserve">) allow operators to override automatic failover conditions.”</w:t>
        <w:br w:type="textWrapping"/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“SMF is unaware of standby UPF and always interacts with the active endpoint via stable Sx/N4 address.”</w:t>
        <w:br w:type="textWrapping"/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“SRP Active/Standby redundancy is supported without dual-active scenarios due to address takeover and heartbeat control.”</w:t>
        <w:br w:type="textWrapping"/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“Proper timing between SMF heartbeat and UPF SRP timeout is crucial to avoid false session drop detection.”</w:t>
      </w:r>
    </w:p>
    <w:p w:rsidR="00000000" w:rsidDel="00000000" w:rsidP="00000000" w:rsidRDefault="00000000" w:rsidRPr="00000000" w14:paraId="0000050A">
      <w:pPr>
        <w:pStyle w:val="Heading3"/>
        <w:spacing w:before="280" w:lineRule="auto"/>
        <w:rPr>
          <w:i w:val="1"/>
        </w:rPr>
      </w:pPr>
      <w:bookmarkStart w:colFirst="0" w:colLast="0" w:name="_nj6tlijd3ly" w:id="94"/>
      <w:bookmarkEnd w:id="94"/>
      <w:r w:rsidDel="00000000" w:rsidR="00000000" w:rsidRPr="00000000">
        <w:rPr>
          <w:rtl w:val="0"/>
        </w:rPr>
        <w:t xml:space="preserve">2. Ericsson Technology Review – </w:t>
      </w:r>
      <w:r w:rsidDel="00000000" w:rsidR="00000000" w:rsidRPr="00000000">
        <w:rPr>
          <w:i w:val="1"/>
          <w:rtl w:val="0"/>
        </w:rPr>
        <w:t xml:space="preserve">Building Robust Critical Networks with the 5G System</w:t>
      </w:r>
    </w:p>
    <w:p w:rsidR="00000000" w:rsidDel="00000000" w:rsidP="00000000" w:rsidRDefault="00000000" w:rsidRPr="00000000" w14:paraId="0000050B">
      <w:pPr>
        <w:numPr>
          <w:ilvl w:val="0"/>
          <w:numId w:val="8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Generic NF Set concept: grouping NF instances for geo-redundancy and scaling; context-sharing across NF Set</w:t>
      </w:r>
      <w:hyperlink r:id="rId80">
        <w:r w:rsidDel="00000000" w:rsidR="00000000" w:rsidRPr="00000000">
          <w:rPr>
            <w:rtl w:val="0"/>
          </w:rPr>
          <w:t xml:space="preserve"> </w:t>
        </w:r>
      </w:hyperlink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https://www.ericsson.com/en/reports-and-papers/ericsson-technology-review/articles/building-robust-critical-networks-with-the-5g-system?utm_source=chatgpt.com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50C">
      <w:pPr>
        <w:pStyle w:val="Heading4"/>
        <w:spacing w:after="240" w:before="240" w:lineRule="auto"/>
        <w:rPr>
          <w:b w:val="1"/>
        </w:rPr>
      </w:pPr>
      <w:bookmarkStart w:colFirst="0" w:colLast="0" w:name="_wlugwns7pvz" w:id="95"/>
      <w:bookmarkEnd w:id="9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Generic NF Set Concept:</w:t>
      </w:r>
    </w:p>
    <w:p w:rsidR="00000000" w:rsidDel="00000000" w:rsidP="00000000" w:rsidRDefault="00000000" w:rsidRPr="00000000" w14:paraId="0000050E">
      <w:pPr>
        <w:numPr>
          <w:ilvl w:val="0"/>
          <w:numId w:val="187"/>
        </w:numPr>
        <w:ind w:left="720" w:hanging="360"/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NF Set</w:t>
      </w:r>
      <w:r w:rsidDel="00000000" w:rsidR="00000000" w:rsidRPr="00000000">
        <w:rPr>
          <w:rtl w:val="0"/>
        </w:rPr>
        <w:t xml:space="preserve"> is defined as a </w:t>
      </w:r>
      <w:r w:rsidDel="00000000" w:rsidR="00000000" w:rsidRPr="00000000">
        <w:rPr>
          <w:b w:val="1"/>
          <w:rtl w:val="0"/>
        </w:rPr>
        <w:t xml:space="preserve">group of interchangeable NF instances</w:t>
      </w:r>
      <w:r w:rsidDel="00000000" w:rsidR="00000000" w:rsidRPr="00000000">
        <w:rPr>
          <w:rtl w:val="0"/>
        </w:rPr>
        <w:t xml:space="preserve"> of the same type (e.g., AMF Set, SMF Set) that share context and behave as a collective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numPr>
          <w:ilvl w:val="0"/>
          <w:numId w:val="187"/>
        </w:numPr>
        <w:ind w:left="720" w:hanging="360"/>
        <w:rPr/>
      </w:pPr>
      <w:r w:rsidDel="00000000" w:rsidR="00000000" w:rsidRPr="00000000">
        <w:rPr>
          <w:rtl w:val="0"/>
        </w:rPr>
        <w:t xml:space="preserve">These NF Sets enable </w:t>
      </w:r>
      <w:r w:rsidDel="00000000" w:rsidR="00000000" w:rsidRPr="00000000">
        <w:rPr>
          <w:b w:val="1"/>
          <w:rtl w:val="0"/>
        </w:rPr>
        <w:t xml:space="preserve">geo-redundancy</w:t>
      </w:r>
      <w:r w:rsidDel="00000000" w:rsidR="00000000" w:rsidRPr="00000000">
        <w:rPr>
          <w:rtl w:val="0"/>
        </w:rPr>
        <w:t xml:space="preserve">, allowing instances distributed across regions to survive localized failures without disrupting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numPr>
          <w:ilvl w:val="0"/>
          <w:numId w:val="187"/>
        </w:numPr>
        <w:ind w:left="720" w:hanging="360"/>
        <w:rPr/>
      </w:pPr>
      <w:r w:rsidDel="00000000" w:rsidR="00000000" w:rsidRPr="00000000">
        <w:rPr>
          <w:rtl w:val="0"/>
        </w:rPr>
        <w:t xml:space="preserve">Membership in the NF Set supports </w:t>
      </w:r>
      <w:r w:rsidDel="00000000" w:rsidR="00000000" w:rsidRPr="00000000">
        <w:rPr>
          <w:b w:val="1"/>
          <w:rtl w:val="0"/>
        </w:rPr>
        <w:t xml:space="preserve">context-sharing</w:t>
      </w:r>
      <w:r w:rsidDel="00000000" w:rsidR="00000000" w:rsidRPr="00000000">
        <w:rPr>
          <w:rtl w:val="0"/>
        </w:rPr>
        <w:t xml:space="preserve">: session/user state is accessible by any active instance within the set, enabling failover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Stateless NF Architecture Facilitates Set Operation:</w:t>
      </w:r>
    </w:p>
    <w:p w:rsidR="00000000" w:rsidDel="00000000" w:rsidP="00000000" w:rsidRDefault="00000000" w:rsidRPr="00000000" w14:paraId="00000513">
      <w:pPr>
        <w:numPr>
          <w:ilvl w:val="0"/>
          <w:numId w:val="511"/>
        </w:numPr>
        <w:ind w:left="720" w:hanging="360"/>
        <w:rPr/>
      </w:pPr>
      <w:r w:rsidDel="00000000" w:rsidR="00000000" w:rsidRPr="00000000">
        <w:rPr>
          <w:rtl w:val="0"/>
        </w:rPr>
        <w:t xml:space="preserve">NFs within the same set are typically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, with the state stored externally in systems like UDSF — a key enabler for context mobility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numPr>
          <w:ilvl w:val="0"/>
          <w:numId w:val="511"/>
        </w:numPr>
        <w:ind w:left="720" w:hanging="360"/>
        <w:rPr/>
      </w:pPr>
      <w:r w:rsidDel="00000000" w:rsidR="00000000" w:rsidRPr="00000000">
        <w:rPr>
          <w:rtl w:val="0"/>
        </w:rPr>
        <w:t xml:space="preserve">Stateless architecture simplifies upgrade workflows: NF instances within a set can run </w:t>
      </w:r>
      <w:r w:rsidDel="00000000" w:rsidR="00000000" w:rsidRPr="00000000">
        <w:rPr>
          <w:b w:val="1"/>
          <w:rtl w:val="0"/>
        </w:rPr>
        <w:t xml:space="preserve">different software versions</w:t>
      </w:r>
      <w:r w:rsidDel="00000000" w:rsidR="00000000" w:rsidRPr="00000000">
        <w:rPr>
          <w:rtl w:val="0"/>
        </w:rPr>
        <w:t xml:space="preserve">, allowing smooth rolling upgrades and service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Resilience and Scalability Benefits:</w:t>
      </w:r>
    </w:p>
    <w:p w:rsidR="00000000" w:rsidDel="00000000" w:rsidP="00000000" w:rsidRDefault="00000000" w:rsidRPr="00000000" w14:paraId="00000517">
      <w:pPr>
        <w:numPr>
          <w:ilvl w:val="0"/>
          <w:numId w:val="520"/>
        </w:numPr>
        <w:ind w:left="720" w:hanging="360"/>
        <w:rPr/>
      </w:pPr>
      <w:r w:rsidDel="00000000" w:rsidR="00000000" w:rsidRPr="00000000">
        <w:rPr>
          <w:rtl w:val="0"/>
        </w:rPr>
        <w:t xml:space="preserve">NF Sets support </w:t>
      </w:r>
      <w:r w:rsidDel="00000000" w:rsidR="00000000" w:rsidRPr="00000000">
        <w:rPr>
          <w:b w:val="1"/>
          <w:rtl w:val="0"/>
        </w:rPr>
        <w:t xml:space="preserve">N+M redundancy</w:t>
      </w:r>
      <w:r w:rsidDel="00000000" w:rsidR="00000000" w:rsidRPr="00000000">
        <w:rPr>
          <w:rtl w:val="0"/>
        </w:rPr>
        <w:t xml:space="preserve">, which avoids overprovisioning while ensuring seamless failover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numPr>
          <w:ilvl w:val="0"/>
          <w:numId w:val="520"/>
        </w:numPr>
        <w:ind w:left="720" w:hanging="360"/>
        <w:rPr/>
      </w:pPr>
      <w:r w:rsidDel="00000000" w:rsidR="00000000" w:rsidRPr="00000000">
        <w:rPr>
          <w:rtl w:val="0"/>
        </w:rPr>
        <w:t xml:space="preserve">NF Sets reduce “signaling storms” during instance failover, as alternative instances pick up context without requiring UE re-registration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0"/>
          <w:numId w:val="520"/>
        </w:numPr>
        <w:ind w:left="720" w:hanging="360"/>
        <w:rPr/>
      </w:pPr>
      <w:r w:rsidDel="00000000" w:rsidR="00000000" w:rsidRPr="00000000">
        <w:rPr>
          <w:rtl w:val="0"/>
        </w:rPr>
        <w:t xml:space="preserve">Context-sharing across geographically distributed instances fosters </w:t>
      </w:r>
      <w:r w:rsidDel="00000000" w:rsidR="00000000" w:rsidRPr="00000000">
        <w:rPr>
          <w:b w:val="1"/>
          <w:rtl w:val="0"/>
        </w:rPr>
        <w:t xml:space="preserve">regional scaling</w:t>
      </w:r>
      <w:r w:rsidDel="00000000" w:rsidR="00000000" w:rsidRPr="00000000">
        <w:rPr>
          <w:rtl w:val="0"/>
        </w:rPr>
        <w:t xml:space="preserve">—instances can absorb localized increases in traffic or failure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Operational Transparency:</w:t>
      </w:r>
    </w:p>
    <w:p w:rsidR="00000000" w:rsidDel="00000000" w:rsidP="00000000" w:rsidRDefault="00000000" w:rsidRPr="00000000" w14:paraId="0000051C">
      <w:pPr>
        <w:numPr>
          <w:ilvl w:val="0"/>
          <w:numId w:val="317"/>
        </w:numPr>
        <w:ind w:left="720" w:hanging="360"/>
        <w:rPr/>
      </w:pPr>
      <w:r w:rsidDel="00000000" w:rsidR="00000000" w:rsidRPr="00000000">
        <w:rPr>
          <w:rtl w:val="0"/>
        </w:rPr>
        <w:t xml:space="preserve">NF Sets are logically transparent to clients; e.g., SMF Set presents a single IP interface to UPF or other querying NFs, even though multiple instances are 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317"/>
        </w:numPr>
        <w:ind w:left="720" w:hanging="360"/>
        <w:rPr/>
      </w:pPr>
      <w:r w:rsidDel="00000000" w:rsidR="00000000" w:rsidRPr="00000000">
        <w:rPr>
          <w:rtl w:val="0"/>
        </w:rPr>
        <w:t xml:space="preserve">This is managed via network-layer abstractions—e.g., load-balancers or anycast IP—for routing requests to any context-aware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4"/>
        <w:spacing w:after="240" w:before="240" w:lineRule="auto"/>
        <w:rPr>
          <w:b w:val="1"/>
        </w:rPr>
      </w:pPr>
      <w:bookmarkStart w:colFirst="0" w:colLast="0" w:name="_yyngbt3s2plx" w:id="96"/>
      <w:bookmarkEnd w:id="96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NF Set groups interchangeable NF instances of the same type (e.g., AMF, SMF), enabling shared context and failover capability.”</w:t>
        <w:br w:type="textWrapping"/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“NF Sets support geo-redundancy via distributed instances and externalized session state.”</w:t>
        <w:br w:type="textWrapping"/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“Stateless NFs in an NF Set externalize their state to UDSF, enabling context retrieval by any instance.”</w:t>
        <w:br w:type="textWrapping"/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“NF instances in a set can have different software versions, enabling seamless rolling upgrades.”</w:t>
        <w:br w:type="textWrapping"/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“NF Set uses N+M redundancy, reducing overprovisioning while enabling fast failover.”</w:t>
        <w:br w:type="textWrapping"/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“Context-sharing in NF Sets prevents signaling storms by avoiding re-registration during failover.”</w:t>
        <w:br w:type="textWrapping"/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NF Set presents a single virtual interface (e.g., anycast IP) to clients despite multiple active instances.”</w:t>
        <w:br w:type="textWrapping"/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“Geographically distributed NF Set instances enable localized scaling and resilience per region.”</w:t>
      </w:r>
    </w:p>
    <w:p w:rsidR="00000000" w:rsidDel="00000000" w:rsidP="00000000" w:rsidRDefault="00000000" w:rsidRPr="00000000" w14:paraId="00000527">
      <w:pPr>
        <w:pStyle w:val="Heading3"/>
        <w:spacing w:before="280" w:lineRule="auto"/>
        <w:rPr>
          <w:i w:val="1"/>
        </w:rPr>
      </w:pPr>
      <w:bookmarkStart w:colFirst="0" w:colLast="0" w:name="_2rj532l81gfa" w:id="97"/>
      <w:bookmarkEnd w:id="97"/>
      <w:r w:rsidDel="00000000" w:rsidR="00000000" w:rsidRPr="00000000">
        <w:rPr>
          <w:rtl w:val="0"/>
        </w:rPr>
        <w:t xml:space="preserve">3. 5G-SMART Report – </w:t>
      </w:r>
      <w:r w:rsidDel="00000000" w:rsidR="00000000" w:rsidRPr="00000000">
        <w:rPr>
          <w:i w:val="1"/>
          <w:rtl w:val="0"/>
        </w:rPr>
        <w:t xml:space="preserve">Second Report on 5G Network Architecture Options</w:t>
      </w:r>
    </w:p>
    <w:p w:rsidR="00000000" w:rsidDel="00000000" w:rsidP="00000000" w:rsidRDefault="00000000" w:rsidRPr="00000000" w14:paraId="00000528">
      <w:pPr>
        <w:numPr>
          <w:ilvl w:val="0"/>
          <w:numId w:val="490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Dual UE/device redundancy, disjoint UPF paths; redundancy only for user plane; relevance to industrial/private deployments</w:t>
      </w:r>
      <w:hyperlink r:id="rId82">
        <w:r w:rsidDel="00000000" w:rsidR="00000000" w:rsidRPr="00000000">
          <w:rPr>
            <w:rtl w:val="0"/>
          </w:rPr>
          <w:t xml:space="preserve"> </w:t>
        </w:r>
      </w:hyperlink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https://5gsmart.eu/wp-content/uploads/5G-SMART-D5.4-v1.0.pdf?utm_source=chatgpt.com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29">
      <w:pPr>
        <w:pStyle w:val="Heading4"/>
        <w:spacing w:after="240" w:before="240" w:lineRule="auto"/>
        <w:rPr>
          <w:b w:val="1"/>
        </w:rPr>
      </w:pPr>
      <w:bookmarkStart w:colFirst="0" w:colLast="0" w:name="_hmvgvs2xzz6v" w:id="98"/>
      <w:bookmarkEnd w:id="9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Disjoint UPF Paths for Redundancy:</w:t>
      </w:r>
    </w:p>
    <w:p w:rsidR="00000000" w:rsidDel="00000000" w:rsidP="00000000" w:rsidRDefault="00000000" w:rsidRPr="00000000" w14:paraId="0000052B">
      <w:pPr>
        <w:numPr>
          <w:ilvl w:val="0"/>
          <w:numId w:val="224"/>
        </w:numPr>
        <w:ind w:left="720" w:hanging="360"/>
        <w:rPr/>
      </w:pPr>
      <w:r w:rsidDel="00000000" w:rsidR="00000000" w:rsidRPr="00000000">
        <w:rPr>
          <w:rtl w:val="0"/>
        </w:rPr>
        <w:t xml:space="preserve">The report proposes </w:t>
      </w:r>
      <w:r w:rsidDel="00000000" w:rsidR="00000000" w:rsidRPr="00000000">
        <w:rPr>
          <w:b w:val="1"/>
          <w:rtl w:val="0"/>
        </w:rPr>
        <w:t xml:space="preserve">dual user-plane (UPF) paths</w:t>
      </w:r>
      <w:r w:rsidDel="00000000" w:rsidR="00000000" w:rsidRPr="00000000">
        <w:rPr>
          <w:rtl w:val="0"/>
        </w:rPr>
        <w:t xml:space="preserve"> from UE to UPF, enabling </w:t>
      </w:r>
      <w:r w:rsidDel="00000000" w:rsidR="00000000" w:rsidRPr="00000000">
        <w:rPr>
          <w:b w:val="1"/>
          <w:rtl w:val="0"/>
        </w:rPr>
        <w:t xml:space="preserve">fully-disjoint redundancy</w:t>
      </w:r>
      <w:r w:rsidDel="00000000" w:rsidR="00000000" w:rsidRPr="00000000">
        <w:rPr>
          <w:rtl w:val="0"/>
        </w:rPr>
        <w:t xml:space="preserve"> and interrupt-free session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numPr>
          <w:ilvl w:val="0"/>
          <w:numId w:val="224"/>
        </w:numPr>
        <w:ind w:left="720" w:hanging="360"/>
        <w:rPr/>
      </w:pPr>
      <w:r w:rsidDel="00000000" w:rsidR="00000000" w:rsidRPr="00000000">
        <w:rPr>
          <w:rtl w:val="0"/>
        </w:rPr>
        <w:t xml:space="preserve">Example: Two PDU sessions are each assigned to different UPFs via independent RAN and core paths, improving end-to-end availability beyond 99.999%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Dual‑Connectivity for Parallel Paths:</w:t>
      </w:r>
    </w:p>
    <w:p w:rsidR="00000000" w:rsidDel="00000000" w:rsidP="00000000" w:rsidRDefault="00000000" w:rsidRPr="00000000" w14:paraId="0000052F">
      <w:pPr>
        <w:numPr>
          <w:ilvl w:val="0"/>
          <w:numId w:val="326"/>
        </w:numPr>
        <w:ind w:left="720" w:hanging="360"/>
        <w:rPr/>
      </w:pPr>
      <w:r w:rsidDel="00000000" w:rsidR="00000000" w:rsidRPr="00000000">
        <w:rPr>
          <w:rtl w:val="0"/>
        </w:rPr>
        <w:t xml:space="preserve">Dual‑connectivity in RAN allows simultaneous connections to two gNBs. If these connect to separate UPFs, the UE maintains </w:t>
      </w:r>
      <w:r w:rsidDel="00000000" w:rsidR="00000000" w:rsidRPr="00000000">
        <w:rPr>
          <w:b w:val="1"/>
          <w:rtl w:val="0"/>
        </w:rPr>
        <w:t xml:space="preserve">parallel data flows</w:t>
      </w:r>
      <w:r w:rsidDel="00000000" w:rsidR="00000000" w:rsidRPr="00000000">
        <w:rPr>
          <w:rtl w:val="0"/>
        </w:rPr>
        <w:t xml:space="preserve"> across disjoint user-plane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numPr>
          <w:ilvl w:val="0"/>
          <w:numId w:val="3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end-to-end model considers parallel redundancy of UE → gNB → UPF, significantly increasing system 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Redundancy Focused on User Plane:</w:t>
      </w:r>
    </w:p>
    <w:p w:rsidR="00000000" w:rsidDel="00000000" w:rsidP="00000000" w:rsidRDefault="00000000" w:rsidRPr="00000000" w14:paraId="00000533">
      <w:pPr>
        <w:numPr>
          <w:ilvl w:val="0"/>
          <w:numId w:val="533"/>
        </w:numPr>
        <w:ind w:left="720" w:hanging="360"/>
        <w:rPr/>
      </w:pPr>
      <w:r w:rsidDel="00000000" w:rsidR="00000000" w:rsidRPr="00000000">
        <w:rPr>
          <w:rtl w:val="0"/>
        </w:rPr>
        <w:t xml:space="preserve">The redundancy strategy applies </w:t>
      </w:r>
      <w:r w:rsidDel="00000000" w:rsidR="00000000" w:rsidRPr="00000000">
        <w:rPr>
          <w:b w:val="1"/>
          <w:rtl w:val="0"/>
        </w:rPr>
        <w:t xml:space="preserve">only to user-plane paths</w:t>
      </w:r>
      <w:r w:rsidDel="00000000" w:rsidR="00000000" w:rsidRPr="00000000">
        <w:rPr>
          <w:rtl w:val="0"/>
        </w:rPr>
        <w:t xml:space="preserve">; control-plane remains single-path, simplifying system design while ensuring data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High Availability for Industrial/Private Deployments:</w:t>
      </w:r>
    </w:p>
    <w:p w:rsidR="00000000" w:rsidDel="00000000" w:rsidP="00000000" w:rsidRDefault="00000000" w:rsidRPr="00000000" w14:paraId="00000536">
      <w:pPr>
        <w:numPr>
          <w:ilvl w:val="0"/>
          <w:numId w:val="143"/>
        </w:numPr>
        <w:ind w:left="720" w:hanging="360"/>
        <w:rPr/>
      </w:pPr>
      <w:r w:rsidDel="00000000" w:rsidR="00000000" w:rsidRPr="00000000">
        <w:rPr>
          <w:rtl w:val="0"/>
        </w:rPr>
        <w:t xml:space="preserve">Dual-path redundancy is particularly suited for </w:t>
      </w:r>
      <w:r w:rsidDel="00000000" w:rsidR="00000000" w:rsidRPr="00000000">
        <w:rPr>
          <w:b w:val="1"/>
          <w:rtl w:val="0"/>
        </w:rPr>
        <w:t xml:space="preserve">Non-Public Networks (NPN)</w:t>
      </w:r>
      <w:r w:rsidDel="00000000" w:rsidR="00000000" w:rsidRPr="00000000">
        <w:rPr>
          <w:rtl w:val="0"/>
        </w:rPr>
        <w:t xml:space="preserve"> in industrial settings requiring ultra-high availability, such as manufacturing and automation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numPr>
          <w:ilvl w:val="0"/>
          <w:numId w:val="143"/>
        </w:numPr>
        <w:ind w:left="720" w:hanging="360"/>
        <w:rPr/>
      </w:pPr>
      <w:r w:rsidDel="00000000" w:rsidR="00000000" w:rsidRPr="00000000">
        <w:rPr>
          <w:rtl w:val="0"/>
        </w:rPr>
        <w:t xml:space="preserve">Demonstrated model achieves calculated </w:t>
      </w:r>
      <w:r w:rsidDel="00000000" w:rsidR="00000000" w:rsidRPr="00000000">
        <w:rPr>
          <w:b w:val="1"/>
          <w:rtl w:val="0"/>
        </w:rPr>
        <w:t xml:space="preserve">E2E availability of 99.99996%</w:t>
      </w:r>
      <w:r w:rsidDel="00000000" w:rsidR="00000000" w:rsidRPr="00000000">
        <w:rPr>
          <w:rtl w:val="0"/>
        </w:rPr>
        <w:t xml:space="preserve"> using redundancy across gNBs and 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Reliability Modeling for System Design</w:t>
      </w:r>
    </w:p>
    <w:p w:rsidR="00000000" w:rsidDel="00000000" w:rsidP="00000000" w:rsidRDefault="00000000" w:rsidRPr="00000000" w14:paraId="0000053A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The report emphasizes building </w:t>
      </w:r>
      <w:r w:rsidDel="00000000" w:rsidR="00000000" w:rsidRPr="00000000">
        <w:rPr>
          <w:b w:val="1"/>
          <w:rtl w:val="0"/>
        </w:rPr>
        <w:t xml:space="preserve">Reliability Block Diagrams</w:t>
      </w:r>
      <w:r w:rsidDel="00000000" w:rsidR="00000000" w:rsidRPr="00000000">
        <w:rPr>
          <w:rtl w:val="0"/>
        </w:rPr>
        <w:t xml:space="preserve"> to model series and parallel S/W &amp; H/W components (e.g., gNB, UPF), enabling precise evaluation of E2E 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Both </w:t>
      </w:r>
      <w:r w:rsidDel="00000000" w:rsidR="00000000" w:rsidRPr="00000000">
        <w:rPr>
          <w:b w:val="1"/>
          <w:rtl w:val="0"/>
        </w:rPr>
        <w:t xml:space="preserve">Mean Time To Repair (MTTR)</w:t>
      </w:r>
      <w:r w:rsidDel="00000000" w:rsidR="00000000" w:rsidRPr="00000000">
        <w:rPr>
          <w:rtl w:val="0"/>
        </w:rPr>
        <w:t xml:space="preserve"> and parallel systems are critical for hitting "5-nines" SLAs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after="240" w:before="240" w:lineRule="auto"/>
        <w:ind w:left="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5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“Disjoint UPF deployment with dual PDU sessions increases end‑to‑end availability by enabling parallel user‑plane paths.”</w:t>
      </w:r>
    </w:p>
    <w:p w:rsidR="00000000" w:rsidDel="00000000" w:rsidP="00000000" w:rsidRDefault="00000000" w:rsidRPr="00000000" w14:paraId="000005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“Dual‑connectivity through two separate gNBs allows simultaneous data flows to distinct UPFs, forming a redundant user‑plane chain.”</w:t>
      </w:r>
    </w:p>
    <w:p w:rsidR="00000000" w:rsidDel="00000000" w:rsidP="00000000" w:rsidRDefault="00000000" w:rsidRPr="00000000" w14:paraId="000005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“User-plane redundancy is achieved via dual UPFs; control-plane remains single-path to maintain management simplicity.”</w:t>
      </w:r>
    </w:p>
    <w:p w:rsidR="00000000" w:rsidDel="00000000" w:rsidP="00000000" w:rsidRDefault="00000000" w:rsidRPr="00000000" w14:paraId="000005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“Industrial/private 5G deployments can reach availability levels above 99.9999% using dual‑path UPF redundancy.”</w:t>
      </w:r>
    </w:p>
    <w:p w:rsidR="00000000" w:rsidDel="00000000" w:rsidP="00000000" w:rsidRDefault="00000000" w:rsidRPr="00000000" w14:paraId="000005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“E2E availability gains are calculated using parallel reliability models like Reliability Block Diagrams.”</w:t>
      </w:r>
    </w:p>
    <w:p w:rsidR="00000000" w:rsidDel="00000000" w:rsidP="00000000" w:rsidRDefault="00000000" w:rsidRPr="00000000" w14:paraId="000005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“Mean Time To Repair (MTTR) and path redundancy are the two primary enablers of achieving telecom-grade availability targets.”</w:t>
      </w:r>
    </w:p>
    <w:p w:rsidR="00000000" w:rsidDel="00000000" w:rsidP="00000000" w:rsidRDefault="00000000" w:rsidRPr="00000000" w14:paraId="000005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“Redundancy strategy leverages dual PDU sessions mapped across disjoint UPFs and RAN connections for ultra-reliable industrial use cases.”</w:t>
      </w:r>
    </w:p>
    <w:p w:rsidR="00000000" w:rsidDel="00000000" w:rsidP="00000000" w:rsidRDefault="00000000" w:rsidRPr="00000000" w14:paraId="00000544">
      <w:pPr>
        <w:pStyle w:val="Heading3"/>
        <w:spacing w:before="280" w:lineRule="auto"/>
        <w:rPr>
          <w:i w:val="1"/>
        </w:rPr>
      </w:pPr>
      <w:bookmarkStart w:colFirst="0" w:colLast="0" w:name="_n6ic4oe1t774" w:id="99"/>
      <w:bookmarkEnd w:id="99"/>
      <w:r w:rsidDel="00000000" w:rsidR="00000000" w:rsidRPr="00000000">
        <w:rPr>
          <w:rtl w:val="0"/>
        </w:rPr>
        <w:t xml:space="preserve">4. ArXiv – </w:t>
      </w:r>
      <w:r w:rsidDel="00000000" w:rsidR="00000000" w:rsidRPr="00000000">
        <w:rPr>
          <w:i w:val="1"/>
          <w:rtl w:val="0"/>
        </w:rPr>
        <w:t xml:space="preserve">Packet Level Resilience for the User Plane in 5G Networks</w:t>
      </w:r>
    </w:p>
    <w:p w:rsidR="00000000" w:rsidDel="00000000" w:rsidP="00000000" w:rsidRDefault="00000000" w:rsidRPr="00000000" w14:paraId="00000545">
      <w:pPr>
        <w:numPr>
          <w:ilvl w:val="0"/>
          <w:numId w:val="36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Edge-level redundancy via PREOF (1+1 packet replication); UPF latency, jitter minimization; private 5G focus</w:t>
      </w:r>
      <w:hyperlink r:id="rId84">
        <w:r w:rsidDel="00000000" w:rsidR="00000000" w:rsidRPr="00000000">
          <w:rPr>
            <w:rtl w:val="0"/>
          </w:rPr>
          <w:t xml:space="preserve"> </w:t>
        </w:r>
      </w:hyperlink>
      <w:hyperlink r:id="rId85">
        <w:r w:rsidDel="00000000" w:rsidR="00000000" w:rsidRPr="00000000">
          <w:rPr>
            <w:color w:val="1155cc"/>
            <w:u w:val="single"/>
            <w:rtl w:val="0"/>
          </w:rPr>
          <w:t xml:space="preserve">https://arxiv.org/html/2501.17964v2?utm_source=chatgpt.com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546">
      <w:pPr>
        <w:pStyle w:val="Heading4"/>
        <w:spacing w:after="240" w:before="240" w:lineRule="auto"/>
        <w:rPr>
          <w:b w:val="1"/>
        </w:rPr>
      </w:pPr>
      <w:bookmarkStart w:colFirst="0" w:colLast="0" w:name="_7ka5v4sv8ifo" w:id="100"/>
      <w:bookmarkEnd w:id="10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URLLC Requirements &amp; 5G Resilience Context:</w:t>
      </w:r>
    </w:p>
    <w:p w:rsidR="00000000" w:rsidDel="00000000" w:rsidP="00000000" w:rsidRDefault="00000000" w:rsidRPr="00000000" w14:paraId="00000548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URLLC applications (industrial control, self-driving cars, remote surgery) need ultra-low packet loss and bounded latency; standard FRR mechanisms may not suffice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PREOF-Based 1+1 Packet Replication:</w:t>
      </w:r>
    </w:p>
    <w:p w:rsidR="00000000" w:rsidDel="00000000" w:rsidP="00000000" w:rsidRDefault="00000000" w:rsidRPr="00000000" w14:paraId="0000054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The Packet Replication, Elimination, and Ordering Function (</w:t>
      </w: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) supports </w:t>
      </w:r>
      <w:r w:rsidDel="00000000" w:rsidR="00000000" w:rsidRPr="00000000">
        <w:rPr>
          <w:b w:val="1"/>
          <w:rtl w:val="0"/>
        </w:rPr>
        <w:t xml:space="preserve">1+1 path protection</w:t>
      </w:r>
      <w:r w:rsidDel="00000000" w:rsidR="00000000" w:rsidRPr="00000000">
        <w:rPr>
          <w:rtl w:val="0"/>
        </w:rPr>
        <w:t xml:space="preserve"> by replicating packets across two disjoint paths and eliminating duplicates at the receiver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Integration in 5G User Plane:</w:t>
      </w:r>
    </w:p>
    <w:p w:rsidR="00000000" w:rsidDel="00000000" w:rsidP="00000000" w:rsidRDefault="00000000" w:rsidRPr="00000000" w14:paraId="0000054E">
      <w:pPr>
        <w:numPr>
          <w:ilvl w:val="0"/>
          <w:numId w:val="122"/>
        </w:numPr>
        <w:ind w:left="720" w:hanging="360"/>
        <w:rPr/>
      </w:pPr>
      <w:r w:rsidDel="00000000" w:rsidR="00000000" w:rsidRPr="00000000">
        <w:rPr>
          <w:rtl w:val="0"/>
        </w:rPr>
        <w:t xml:space="preserve">PREOF can be integrated at either the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or the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as a Protection Tunnel Ingress (PTI), replicating packets, while Protection Tunnel Egress (PTE) handles elimination and ordering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Disjoint Redundant UPFs:</w:t>
      </w:r>
    </w:p>
    <w:p w:rsidR="00000000" w:rsidDel="00000000" w:rsidP="00000000" w:rsidRDefault="00000000" w:rsidRPr="00000000" w14:paraId="00000550">
      <w:pPr>
        <w:numPr>
          <w:ilvl w:val="0"/>
          <w:numId w:val="174"/>
        </w:numPr>
        <w:ind w:left="720" w:hanging="360"/>
        <w:rPr/>
      </w:pPr>
      <w:r w:rsidDel="00000000" w:rsidR="00000000" w:rsidRPr="00000000">
        <w:rPr>
          <w:rtl w:val="0"/>
        </w:rPr>
        <w:t xml:space="preserve">The replicated packets traverse two separate UPFs on disjoint paths to ensure packet delivery even if one path fails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Ordering Offload Mechanisms:</w:t>
      </w:r>
    </w:p>
    <w:p w:rsidR="00000000" w:rsidDel="00000000" w:rsidP="00000000" w:rsidRDefault="00000000" w:rsidRPr="00000000" w14:paraId="00000553">
      <w:pPr>
        <w:numPr>
          <w:ilvl w:val="0"/>
          <w:numId w:val="468"/>
        </w:numPr>
        <w:ind w:left="720" w:hanging="360"/>
        <w:rPr/>
      </w:pPr>
      <w:r w:rsidDel="00000000" w:rsidR="00000000" w:rsidRPr="00000000">
        <w:rPr>
          <w:rtl w:val="0"/>
        </w:rPr>
        <w:t xml:space="preserve">Complex in-order delivery (ordering function) is offloaded from programmable switches to an external server (PTE-O) or implemented using DPDK/eBPF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GTP-U Encapsulation Compatibility:</w:t>
      </w:r>
    </w:p>
    <w:p w:rsidR="00000000" w:rsidDel="00000000" w:rsidP="00000000" w:rsidRDefault="00000000" w:rsidRPr="00000000" w14:paraId="00000556">
      <w:pPr>
        <w:numPr>
          <w:ilvl w:val="0"/>
          <w:numId w:val="33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PREOF works transparently with GTP-U encapsulation, sending packets through standard tunnels used by UE → gNB → UPF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Trade-offs: Latency vs Resilience:</w:t>
      </w:r>
    </w:p>
    <w:p w:rsidR="00000000" w:rsidDel="00000000" w:rsidP="00000000" w:rsidRDefault="00000000" w:rsidRPr="00000000" w14:paraId="0000055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The design balances reduction in disruption with a small increase in latency and complexity due to packet duplication and reordering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4"/>
        <w:spacing w:after="240" w:before="240" w:lineRule="auto"/>
        <w:rPr>
          <w:b w:val="1"/>
        </w:rPr>
      </w:pPr>
      <w:bookmarkStart w:colFirst="0" w:colLast="0" w:name="_wkl70v8tqtdf" w:id="101"/>
      <w:bookmarkEnd w:id="101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55B">
      <w:pPr>
        <w:numPr>
          <w:ilvl w:val="0"/>
          <w:numId w:val="4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“URLLC applications demand sub-millisecond latency and negligible packet loss, requiring stronger resilience than standard Fast ReRoute mechanisms.”</w:t>
        <w:br w:type="textWrapping"/>
      </w:r>
    </w:p>
    <w:p w:rsidR="00000000" w:rsidDel="00000000" w:rsidP="00000000" w:rsidRDefault="00000000" w:rsidRPr="00000000" w14:paraId="0000055C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“PREOF enables 1+1 path protection by duplicating packets over two disjoint UPF paths and eliminating redundant packets at the receiver.”</w:t>
        <w:br w:type="textWrapping"/>
      </w:r>
    </w:p>
    <w:p w:rsidR="00000000" w:rsidDel="00000000" w:rsidP="00000000" w:rsidRDefault="00000000" w:rsidRPr="00000000" w14:paraId="0000055D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PREOF mechanism can be deployed at the gNB or UE as a Protection Tunnel Ingress (PTI), replicating packets for redundancy.”</w:t>
        <w:br w:type="textWrapping"/>
      </w:r>
    </w:p>
    <w:p w:rsidR="00000000" w:rsidDel="00000000" w:rsidP="00000000" w:rsidRDefault="00000000" w:rsidRPr="00000000" w14:paraId="0000055E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“Replicated packets traverse two synchronized UPFs before reaching a Protection Tunnel Egress (PTE) node for elimination.”</w:t>
        <w:br w:type="textWrapping"/>
      </w:r>
    </w:p>
    <w:p w:rsidR="00000000" w:rsidDel="00000000" w:rsidP="00000000" w:rsidRDefault="00000000" w:rsidRPr="00000000" w14:paraId="0000055F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“Ordering of packets is offloaded to an external PTE-O server or implemented via eBPF/DPDK, reducing complexity in programmable hardware switches.”</w:t>
        <w:br w:type="textWrapping"/>
      </w:r>
    </w:p>
    <w:p w:rsidR="00000000" w:rsidDel="00000000" w:rsidP="00000000" w:rsidRDefault="00000000" w:rsidRPr="00000000" w14:paraId="00000560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“PREOF is fully compatible with existing GTP-U tunnels, encapsulating replicated packets transparently to UPFs.”</w:t>
        <w:br w:type="textWrapping"/>
      </w:r>
    </w:p>
    <w:p w:rsidR="00000000" w:rsidDel="00000000" w:rsidP="00000000" w:rsidRDefault="00000000" w:rsidRPr="00000000" w14:paraId="00000561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“1+1 path protection increases system resilience at the cost of slightly higher latency and resource usage.”</w:t>
        <w:br w:type="textWrapping"/>
      </w:r>
    </w:p>
    <w:p w:rsidR="00000000" w:rsidDel="00000000" w:rsidP="00000000" w:rsidRDefault="00000000" w:rsidRPr="00000000" w14:paraId="00000562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“PREOF aligns with 3GPP Release 18’s support for packet duplication mechanisms to enhance URLLC resilience.”</w:t>
        <w:br w:type="textWrapping"/>
      </w:r>
    </w:p>
    <w:p w:rsidR="00000000" w:rsidDel="00000000" w:rsidP="00000000" w:rsidRDefault="00000000" w:rsidRPr="00000000" w14:paraId="00000563">
      <w:pPr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“Disjoint UP paths with replicated UPFs ensure session survival even if one UPF or path experiences a failure.”</w:t>
        <w:br w:type="textWrapping"/>
      </w:r>
    </w:p>
    <w:p w:rsidR="00000000" w:rsidDel="00000000" w:rsidP="00000000" w:rsidRDefault="00000000" w:rsidRPr="00000000" w14:paraId="00000564">
      <w:pPr>
        <w:numPr>
          <w:ilvl w:val="0"/>
          <w:numId w:val="4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“Choosing between PTI placement at gNB versus UE reflects trade-offs in performance, complexity, and protection scope.”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Style w:val="Heading3"/>
        <w:keepNext w:val="0"/>
        <w:keepLines w:val="0"/>
        <w:spacing w:after="80" w:lineRule="auto"/>
        <w:rPr/>
      </w:pPr>
      <w:bookmarkStart w:colFirst="0" w:colLast="0" w:name="_ei7ncgf8n2q3" w:id="102"/>
      <w:bookmarkEnd w:id="102"/>
      <w:r w:rsidDel="00000000" w:rsidR="00000000" w:rsidRPr="00000000">
        <w:rPr>
          <w:rtl w:val="0"/>
        </w:rPr>
        <w:t xml:space="preserve">Key Insights for Ontology &amp; Knowledge Graph</w:t>
      </w:r>
    </w:p>
    <w:p w:rsidR="00000000" w:rsidDel="00000000" w:rsidP="00000000" w:rsidRDefault="00000000" w:rsidRPr="00000000" w14:paraId="00000567">
      <w:pPr>
        <w:pStyle w:val="Heading4"/>
        <w:keepNext w:val="0"/>
        <w:keepLines w:val="0"/>
        <w:spacing w:before="280" w:lineRule="auto"/>
        <w:rPr/>
      </w:pPr>
      <w:bookmarkStart w:colFirst="0" w:colLast="0" w:name="_kaxfcqgeoo6e" w:id="103"/>
      <w:bookmarkEnd w:id="103"/>
      <w:r w:rsidDel="00000000" w:rsidR="00000000" w:rsidRPr="00000000">
        <w:rPr>
          <w:rtl w:val="0"/>
        </w:rPr>
        <w:t xml:space="preserve">Deployment Models</w:t>
      </w:r>
    </w:p>
    <w:p w:rsidR="00000000" w:rsidDel="00000000" w:rsidP="00000000" w:rsidRDefault="00000000" w:rsidRPr="00000000" w14:paraId="00000568">
      <w:pPr>
        <w:numPr>
          <w:ilvl w:val="0"/>
          <w:numId w:val="16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Architectural Style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69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Monolithic</w:t>
      </w:r>
      <w:r w:rsidDel="00000000" w:rsidR="00000000" w:rsidRPr="00000000">
        <w:rPr>
          <w:rtl w:val="0"/>
        </w:rPr>
        <w:t xml:space="preserve"> NFs vs </w:t>
      </w:r>
      <w:r w:rsidDel="00000000" w:rsidR="00000000" w:rsidRPr="00000000">
        <w:rPr>
          <w:i w:val="1"/>
          <w:rtl w:val="0"/>
        </w:rPr>
        <w:t xml:space="preserve">microservice</w:t>
      </w:r>
      <w:r w:rsidDel="00000000" w:rsidR="00000000" w:rsidRPr="00000000">
        <w:rPr>
          <w:rtl w:val="0"/>
        </w:rPr>
        <w:t xml:space="preserve"> CNFs.</w:t>
        <w:br w:type="textWrapping"/>
      </w:r>
    </w:p>
    <w:p w:rsidR="00000000" w:rsidDel="00000000" w:rsidP="00000000" w:rsidRDefault="00000000" w:rsidRPr="00000000" w14:paraId="0000056A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Define properties: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:hasDeploymentType :Monolithic|:Microservice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6B">
      <w:pPr>
        <w:numPr>
          <w:ilvl w:val="0"/>
          <w:numId w:val="16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6C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 of Kubernetes, Operators, service mesh.</w:t>
        <w:br w:type="textWrapping"/>
      </w:r>
    </w:p>
    <w:p w:rsidR="00000000" w:rsidDel="00000000" w:rsidP="00000000" w:rsidRDefault="00000000" w:rsidRPr="00000000" w14:paraId="0000056D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Represent orchestration platforms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:Orchestrator :Kubernetes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56E">
      <w:pPr>
        <w:numPr>
          <w:ilvl w:val="0"/>
          <w:numId w:val="16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Edge vs Core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6F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Logic to deploy UPF and DU/CU at network edge for latency-sensitive services.</w:t>
        <w:br w:type="textWrapping"/>
      </w:r>
    </w:p>
    <w:p w:rsidR="00000000" w:rsidDel="00000000" w:rsidP="00000000" w:rsidRDefault="00000000" w:rsidRPr="00000000" w14:paraId="00000570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 property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:deployedAt :Edge|:Core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71">
      <w:pPr>
        <w:numPr>
          <w:ilvl w:val="0"/>
          <w:numId w:val="16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Network Ownership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72">
      <w:pPr>
        <w:numPr>
          <w:ilvl w:val="1"/>
          <w:numId w:val="16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Private vs public MNO deployment.</w:t>
        <w:br w:type="textWrapping"/>
      </w:r>
    </w:p>
    <w:p w:rsidR="00000000" w:rsidDel="00000000" w:rsidP="00000000" w:rsidRDefault="00000000" w:rsidRPr="00000000" w14:paraId="00000573">
      <w:pPr>
        <w:numPr>
          <w:ilvl w:val="1"/>
          <w:numId w:val="16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Capture vendor, orchestration constraints.</w:t>
        <w:br w:type="textWrapping"/>
      </w:r>
    </w:p>
    <w:p w:rsidR="00000000" w:rsidDel="00000000" w:rsidP="00000000" w:rsidRDefault="00000000" w:rsidRPr="00000000" w14:paraId="00000574">
      <w:pPr>
        <w:pStyle w:val="Heading4"/>
        <w:keepNext w:val="0"/>
        <w:keepLines w:val="0"/>
        <w:spacing w:before="280" w:lineRule="auto"/>
        <w:rPr/>
      </w:pPr>
      <w:bookmarkStart w:colFirst="0" w:colLast="0" w:name="_ud2t57td2lez" w:id="104"/>
      <w:bookmarkEnd w:id="104"/>
      <w:r w:rsidDel="00000000" w:rsidR="00000000" w:rsidRPr="00000000">
        <w:rPr>
          <w:rtl w:val="0"/>
        </w:rPr>
        <w:t xml:space="preserve">Network Planning &amp; Topology</w:t>
      </w:r>
    </w:p>
    <w:p w:rsidR="00000000" w:rsidDel="00000000" w:rsidP="00000000" w:rsidRDefault="00000000" w:rsidRPr="00000000" w14:paraId="00000575">
      <w:pPr>
        <w:numPr>
          <w:ilvl w:val="0"/>
          <w:numId w:val="18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Instance Scaling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76">
      <w:pPr>
        <w:numPr>
          <w:ilvl w:val="1"/>
          <w:numId w:val="18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UPF active-standby GR set; NF Set concept with geo-redundancy.</w:t>
        <w:br w:type="textWrapping"/>
      </w:r>
    </w:p>
    <w:p w:rsidR="00000000" w:rsidDel="00000000" w:rsidP="00000000" w:rsidRDefault="00000000" w:rsidRPr="00000000" w14:paraId="00000577">
      <w:pPr>
        <w:numPr>
          <w:ilvl w:val="1"/>
          <w:numId w:val="18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:hasRedundancyModel :ActiveStandby|:NFSet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78">
      <w:pPr>
        <w:numPr>
          <w:ilvl w:val="0"/>
          <w:numId w:val="1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 Scheme Separation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79">
      <w:pPr>
        <w:numPr>
          <w:ilvl w:val="1"/>
          <w:numId w:val="18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CP vs UP traffic separation, addressing schemes for spine-leaf/K8 clusters.</w:t>
        <w:br w:type="textWrapping"/>
      </w:r>
    </w:p>
    <w:p w:rsidR="00000000" w:rsidDel="00000000" w:rsidP="00000000" w:rsidRDefault="00000000" w:rsidRPr="00000000" w14:paraId="0000057A">
      <w:pPr>
        <w:numPr>
          <w:ilvl w:val="0"/>
          <w:numId w:val="1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Redundancy Mechanisms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7B">
      <w:pPr>
        <w:numPr>
          <w:ilvl w:val="1"/>
          <w:numId w:val="18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Packet-level replication via PREOF; dual-UE; disjoint paths.</w:t>
        <w:br w:type="textWrapping"/>
      </w:r>
    </w:p>
    <w:p w:rsidR="00000000" w:rsidDel="00000000" w:rsidP="00000000" w:rsidRDefault="00000000" w:rsidRPr="00000000" w14:paraId="0000057C">
      <w:pPr>
        <w:numPr>
          <w:ilvl w:val="0"/>
          <w:numId w:val="1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Latency &amp; Jitter Considerations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7D">
      <w:pPr>
        <w:numPr>
          <w:ilvl w:val="1"/>
          <w:numId w:val="185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Impact of edge placement, traffic steering, redundant paths.</w:t>
        <w:br w:type="textWrapping"/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Style w:val="Heading3"/>
        <w:keepNext w:val="0"/>
        <w:keepLines w:val="0"/>
        <w:spacing w:after="80" w:lineRule="auto"/>
        <w:rPr/>
      </w:pPr>
      <w:bookmarkStart w:colFirst="0" w:colLast="0" w:name="_bwvag6272ma0" w:id="105"/>
      <w:bookmarkEnd w:id="105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5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now:</w:t>
      </w:r>
    </w:p>
    <w:p w:rsidR="00000000" w:rsidDel="00000000" w:rsidP="00000000" w:rsidRDefault="00000000" w:rsidRPr="00000000" w14:paraId="00000581">
      <w:pPr>
        <w:numPr>
          <w:ilvl w:val="0"/>
          <w:numId w:val="52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Expand ontology</w:t>
      </w:r>
      <w:r w:rsidDel="00000000" w:rsidR="00000000" w:rsidRPr="00000000">
        <w:rPr>
          <w:rtl w:val="0"/>
        </w:rPr>
        <w:t xml:space="preserve"> with deployment properties:</w:t>
        <w:br w:type="textWrapping"/>
      </w:r>
    </w:p>
    <w:p w:rsidR="00000000" w:rsidDel="00000000" w:rsidP="00000000" w:rsidRDefault="00000000" w:rsidRPr="00000000" w14:paraId="00000582">
      <w:pPr>
        <w:numPr>
          <w:ilvl w:val="1"/>
          <w:numId w:val="5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:Node</w:t>
      </w:r>
      <w:r w:rsidDel="00000000" w:rsidR="00000000" w:rsidRPr="00000000">
        <w:rPr>
          <w:rtl w:val="0"/>
        </w:rPr>
        <w:t xml:space="preserve"> entities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:hasDeploymentType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:usesOrchestrator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83">
      <w:pPr>
        <w:numPr>
          <w:ilvl w:val="1"/>
          <w:numId w:val="5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 :hasDeploymentLocation :Edge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84">
      <w:pPr>
        <w:numPr>
          <w:ilvl w:val="0"/>
          <w:numId w:val="52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Define instance planning rules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85">
      <w:pPr>
        <w:numPr>
          <w:ilvl w:val="1"/>
          <w:numId w:val="52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RDF triple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 :redundancyModel :ActiveStandby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86">
      <w:pPr>
        <w:numPr>
          <w:ilvl w:val="1"/>
          <w:numId w:val="5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cardinality constraints (e.g., ≥2 instances).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52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Ingest paths and metrics</w:t>
      </w:r>
      <w:r w:rsidDel="00000000" w:rsidR="00000000" w:rsidRPr="00000000">
        <w:rPr>
          <w:rtl w:val="0"/>
        </w:rPr>
        <w:t xml:space="preserve"> into KG and vector store:</w:t>
        <w:br w:type="textWrapping"/>
      </w:r>
    </w:p>
    <w:p w:rsidR="00000000" w:rsidDel="00000000" w:rsidP="00000000" w:rsidRDefault="00000000" w:rsidRPr="00000000" w14:paraId="00000588">
      <w:pPr>
        <w:numPr>
          <w:ilvl w:val="1"/>
          <w:numId w:val="52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Document relevant snippets, config examples, whitepaper mathematical optimization models.</w:t>
        <w:br w:type="textWrapping"/>
      </w:r>
    </w:p>
    <w:p w:rsidR="00000000" w:rsidDel="00000000" w:rsidP="00000000" w:rsidRDefault="00000000" w:rsidRPr="00000000" w14:paraId="000005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mrvk8rd8n76" w:id="106"/>
      <w:bookmarkEnd w:id="106"/>
      <w:r w:rsidDel="00000000" w:rsidR="00000000" w:rsidRPr="00000000">
        <w:rPr>
          <w:b w:val="1"/>
          <w:sz w:val="34"/>
          <w:szCs w:val="34"/>
          <w:rtl w:val="0"/>
        </w:rPr>
        <w:t xml:space="preserve">7. QoS and Performance Management</w:t>
      </w:r>
    </w:p>
    <w:p w:rsidR="00000000" w:rsidDel="00000000" w:rsidP="00000000" w:rsidRDefault="00000000" w:rsidRPr="00000000" w14:paraId="0000058A">
      <w:pPr>
        <w:pStyle w:val="Heading3"/>
        <w:numPr>
          <w:ilvl w:val="0"/>
          <w:numId w:val="409"/>
        </w:numPr>
        <w:spacing w:after="240" w:before="240" w:lineRule="auto"/>
        <w:ind w:left="720" w:hanging="360"/>
        <w:rPr/>
      </w:pPr>
      <w:bookmarkStart w:colFirst="0" w:colLast="0" w:name="_5qodcqdav6qr" w:id="107"/>
      <w:bookmarkEnd w:id="107"/>
      <w:r w:rsidDel="00000000" w:rsidR="00000000" w:rsidRPr="00000000">
        <w:rPr>
          <w:rtl w:val="0"/>
        </w:rPr>
        <w:t xml:space="preserve">Optimizing 5G network performance with dynamic resource allocation &amp; QoS modeling</w:t>
      </w:r>
    </w:p>
    <w:p w:rsidR="00000000" w:rsidDel="00000000" w:rsidP="00000000" w:rsidRDefault="00000000" w:rsidRPr="00000000" w14:paraId="0000058B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Literature review focusing on latency/jitter targets, SLA enforcement, URLLC/eMBB throughput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86">
        <w:r w:rsidDel="00000000" w:rsidR="00000000" w:rsidRPr="00000000">
          <w:rPr>
            <w:rtl w:val="0"/>
          </w:rPr>
          <w:t xml:space="preserve"> </w:t>
        </w:r>
      </w:hyperlink>
      <w:hyperlink r:id="rId87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https://www.ncbi.nlm.nih.gov/pmc/articles/PMC11622846/</w:t>
        </w:r>
      </w:hyperlink>
      <w:hyperlink r:id="rId88">
        <w:r w:rsidDel="00000000" w:rsidR="00000000" w:rsidRPr="00000000">
          <w:rPr>
            <w:rtl w:val="0"/>
          </w:rPr>
          <w:t xml:space="preserve"> </w:t>
        </w:r>
      </w:hyperlink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pmc.ncbi.nlm.nih.gov+1pmc.ncbi.nlm.nih.gov+1</w:t>
        </w:r>
      </w:hyperlink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arxiv.org+7pmc.ncbi.nlm.nih.gov+7diva-portal.org+7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Style w:val="Heading4"/>
        <w:spacing w:after="240" w:before="240" w:lineRule="auto"/>
        <w:rPr>
          <w:b w:val="1"/>
        </w:rPr>
      </w:pPr>
      <w:bookmarkStart w:colFirst="0" w:colLast="0" w:name="_d6ej40m0zwb0" w:id="108"/>
      <w:bookmarkEnd w:id="10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Dynamic vs Static Resource Allocation:</w:t>
      </w:r>
    </w:p>
    <w:p w:rsidR="00000000" w:rsidDel="00000000" w:rsidP="00000000" w:rsidRDefault="00000000" w:rsidRPr="00000000" w14:paraId="0000058E">
      <w:pPr>
        <w:numPr>
          <w:ilvl w:val="0"/>
          <w:numId w:val="164"/>
        </w:numPr>
        <w:ind w:left="720" w:hanging="360"/>
        <w:rPr/>
      </w:pPr>
      <w:r w:rsidDel="00000000" w:rsidR="00000000" w:rsidRPr="00000000">
        <w:rPr>
          <w:rtl w:val="0"/>
        </w:rPr>
        <w:t xml:space="preserve">Static resource allocation cannot adapt to 5G’s highly variable traffic patterns; dynamic models like the </w:t>
      </w:r>
      <w:r w:rsidDel="00000000" w:rsidR="00000000" w:rsidRPr="00000000">
        <w:rPr>
          <w:b w:val="1"/>
          <w:rtl w:val="0"/>
        </w:rPr>
        <w:t xml:space="preserve">Maximum Capacity Model (MCM)</w:t>
      </w:r>
      <w:r w:rsidDel="00000000" w:rsidR="00000000" w:rsidRPr="00000000">
        <w:rPr>
          <w:rtl w:val="0"/>
        </w:rPr>
        <w:t xml:space="preserve"> react in real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numPr>
          <w:ilvl w:val="0"/>
          <w:numId w:val="164"/>
        </w:numPr>
        <w:ind w:left="720" w:hanging="360"/>
        <w:rPr/>
      </w:pPr>
      <w:r w:rsidDel="00000000" w:rsidR="00000000" w:rsidRPr="00000000">
        <w:rPr>
          <w:rtl w:val="0"/>
        </w:rPr>
        <w:t xml:space="preserve">MCM integrates dynamic bandwidth allocation, traffic prioritization, network slicing, and security early in session setup.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Latency &amp; Jitter Targets for URLLC/eMBB:</w:t>
      </w:r>
    </w:p>
    <w:p w:rsidR="00000000" w:rsidDel="00000000" w:rsidP="00000000" w:rsidRDefault="00000000" w:rsidRPr="00000000" w14:paraId="00000592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QoS metrics include </w:t>
      </w: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jitter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packet loss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throughput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fairness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energy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Resources must meet </w:t>
      </w:r>
      <w:r w:rsidDel="00000000" w:rsidR="00000000" w:rsidRPr="00000000">
        <w:rPr>
          <w:b w:val="1"/>
          <w:rtl w:val="0"/>
        </w:rPr>
        <w:t xml:space="preserve">sub-ms latency</w:t>
      </w:r>
      <w:r w:rsidDel="00000000" w:rsidR="00000000" w:rsidRPr="00000000">
        <w:rPr>
          <w:rtl w:val="0"/>
        </w:rPr>
        <w:t xml:space="preserve"> for URLLC and </w:t>
      </w:r>
      <w:r w:rsidDel="00000000" w:rsidR="00000000" w:rsidRPr="00000000">
        <w:rPr>
          <w:b w:val="1"/>
          <w:rtl w:val="0"/>
        </w:rPr>
        <w:t xml:space="preserve">high throughput (100sMbps)</w:t>
      </w:r>
      <w:r w:rsidDel="00000000" w:rsidR="00000000" w:rsidRPr="00000000">
        <w:rPr>
          <w:rtl w:val="0"/>
        </w:rPr>
        <w:t xml:space="preserve"> for eMBB usage.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Machine Learning for Traffic Prediction &amp; Prioritization:</w:t>
      </w:r>
    </w:p>
    <w:p w:rsidR="00000000" w:rsidDel="00000000" w:rsidP="00000000" w:rsidRDefault="00000000" w:rsidRPr="00000000" w14:paraId="00000596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MCM applies </w:t>
      </w:r>
      <w:r w:rsidDel="00000000" w:rsidR="00000000" w:rsidRPr="00000000">
        <w:rPr>
          <w:b w:val="1"/>
          <w:rtl w:val="0"/>
        </w:rPr>
        <w:t xml:space="preserve">ML</w:t>
      </w:r>
      <w:r w:rsidDel="00000000" w:rsidR="00000000" w:rsidRPr="00000000">
        <w:rPr>
          <w:rtl w:val="0"/>
        </w:rPr>
        <w:t xml:space="preserve"> to forecast upcoming UE traffic and adapt allocation strategy dynamically, optimizing QoS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DRL and MDP-based schedulers in RAN optimize slot-level decisions for URLLC/eMBB coexistence and performance trade-offs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Network Slicing Integration:</w:t>
      </w:r>
    </w:p>
    <w:p w:rsidR="00000000" w:rsidDel="00000000" w:rsidP="00000000" w:rsidRDefault="00000000" w:rsidRPr="00000000" w14:paraId="0000059A">
      <w:pPr>
        <w:numPr>
          <w:ilvl w:val="0"/>
          <w:numId w:val="405"/>
        </w:numPr>
        <w:ind w:left="720" w:hanging="360"/>
        <w:rPr/>
      </w:pPr>
      <w:r w:rsidDel="00000000" w:rsidR="00000000" w:rsidRPr="00000000">
        <w:rPr>
          <w:rtl w:val="0"/>
        </w:rPr>
        <w:t xml:space="preserve">Network slices isolate resource pools (RAN and core) with tailored SLA enforcement across DRB, queue, and slice boundaries.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numPr>
          <w:ilvl w:val="0"/>
          <w:numId w:val="405"/>
        </w:numPr>
        <w:ind w:left="720" w:hanging="360"/>
        <w:rPr/>
      </w:pPr>
      <w:r w:rsidDel="00000000" w:rsidR="00000000" w:rsidRPr="00000000">
        <w:rPr>
          <w:rtl w:val="0"/>
        </w:rPr>
        <w:t xml:space="preserve">Vertical slicing with QoS-aware models optimizes eMBB and URLLC traffic distribution per slice.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Security Trade-offs:</w:t>
      </w:r>
    </w:p>
    <w:p w:rsidR="00000000" w:rsidDel="00000000" w:rsidP="00000000" w:rsidRDefault="00000000" w:rsidRPr="00000000" w14:paraId="0000059E">
      <w:pPr>
        <w:numPr>
          <w:ilvl w:val="0"/>
          <w:numId w:val="109"/>
        </w:numPr>
        <w:ind w:left="720" w:hanging="360"/>
        <w:rPr/>
      </w:pPr>
      <w:r w:rsidDel="00000000" w:rsidR="00000000" w:rsidRPr="00000000">
        <w:rPr>
          <w:rtl w:val="0"/>
        </w:rPr>
        <w:t xml:space="preserve">Encryption introduces processing latency that must be factored into resource planning; MCM includes encryption overhead in initial allocation.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Scheduler Design: Radio vs Core:</w:t>
      </w:r>
    </w:p>
    <w:p w:rsidR="00000000" w:rsidDel="00000000" w:rsidP="00000000" w:rsidRDefault="00000000" w:rsidRPr="00000000" w14:paraId="000005A1">
      <w:pPr>
        <w:numPr>
          <w:ilvl w:val="0"/>
          <w:numId w:val="167"/>
        </w:numPr>
        <w:ind w:left="720" w:hanging="360"/>
        <w:rPr/>
      </w:pPr>
      <w:r w:rsidDel="00000000" w:rsidR="00000000" w:rsidRPr="00000000">
        <w:rPr>
          <w:rtl w:val="0"/>
        </w:rPr>
        <w:t xml:space="preserve">At the RAN level, </w:t>
      </w:r>
      <w:r w:rsidDel="00000000" w:rsidR="00000000" w:rsidRPr="00000000">
        <w:rPr>
          <w:b w:val="1"/>
          <w:rtl w:val="0"/>
        </w:rPr>
        <w:t xml:space="preserve">EDQAS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LDI</w:t>
      </w:r>
      <w:r w:rsidDel="00000000" w:rsidR="00000000" w:rsidRPr="00000000">
        <w:rPr>
          <w:rtl w:val="0"/>
        </w:rPr>
        <w:t xml:space="preserve"> schedulers assign RBs to minimize uRLLC latency while maintaining eMBB throughput.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0"/>
          <w:numId w:val="167"/>
        </w:numPr>
        <w:ind w:left="720" w:hanging="360"/>
        <w:rPr/>
      </w:pPr>
      <w:r w:rsidDel="00000000" w:rsidR="00000000" w:rsidRPr="00000000">
        <w:rPr>
          <w:rtl w:val="0"/>
        </w:rPr>
        <w:t xml:space="preserve">At the core-plane, packet scheduling and queue prioritization use resource modeling to ensure E2E SLA compliance across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"Static resource allocation fails in 5G; dynamic models like MCM are needed for real-time adaptability."</w:t>
        <w:br w:type="textWrapping"/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"MCM integrates bandwidth allocation, traffic prioritization, encryption, and network slicing to enforce QoS."</w:t>
        <w:br w:type="textWrapping"/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"Target QoS metrics include sub-ms latency and bounded jitter for URLLC, plus hundreds of Mbps throughput for eMBB."</w:t>
        <w:br w:type="textWrapping"/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"ML-based traffic prediction is used in MCM to dynamically reallocate resources in anticipation of demand peaks."</w:t>
        <w:br w:type="textWrapping"/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"MDP/DRL-based RAN schedulers dynamically balance URLLC and eMBB performance on slot and mini-slot timescales."</w:t>
        <w:br w:type="textWrapping"/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"EDQAS/LDI schedulers at MAC layer schedule resource blocks to minimize uRLLC latency and eMBB rate loss."</w:t>
        <w:br w:type="textWrapping"/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"Network slices partition resources with per-slice SLA-driven enforcement across RAN and core domains."</w:t>
        <w:br w:type="textWrapping"/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"Encryption overhead is modeled in resource allocation decisions to meet QoS while ensuring security."</w:t>
        <w:br w:type="textWrapping"/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"QoS parameters considered include latency, jitter, packet loss, throughput, spectral efficiency, and energy efficiency."</w:t>
        <w:br w:type="textWrapping"/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"Increasing URLLC performance often involves puncturing eMBB traffic in real-time, trading off throughput."</w:t>
        <w:br w:type="textWrapping"/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"QoS-aware slicing leverages vertical slice models to allocate bandwidth and priority between service types."</w:t>
        <w:br w:type="textWrapping"/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"Dynamic resource allocation models consider fairness, availability, and service resilience during congestion."</w:t>
        <w:br w:type="textWrapping"/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"Resource allocation frameworks now combine RAN-level scheduling with core-level queue management for SLA delivery."</w:t>
      </w:r>
    </w:p>
    <w:p w:rsidR="00000000" w:rsidDel="00000000" w:rsidP="00000000" w:rsidRDefault="00000000" w:rsidRPr="00000000" w14:paraId="000005B1">
      <w:pPr>
        <w:pStyle w:val="Heading3"/>
        <w:numPr>
          <w:ilvl w:val="0"/>
          <w:numId w:val="409"/>
        </w:numPr>
        <w:spacing w:after="240" w:before="240" w:lineRule="auto"/>
        <w:ind w:left="720" w:hanging="360"/>
        <w:rPr/>
      </w:pPr>
      <w:bookmarkStart w:colFirst="0" w:colLast="0" w:name="_tn3f54bp8t6e" w:id="109"/>
      <w:bookmarkEnd w:id="109"/>
      <w:r w:rsidDel="00000000" w:rsidR="00000000" w:rsidRPr="00000000">
        <w:rPr>
          <w:rtl w:val="0"/>
        </w:rPr>
        <w:t xml:space="preserve">5G QoS: Impact of Security Functions on Latency</w:t>
      </w:r>
    </w:p>
    <w:p w:rsidR="00000000" w:rsidDel="00000000" w:rsidP="00000000" w:rsidRDefault="00000000" w:rsidRPr="00000000" w14:paraId="000005B2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Examines how security (e.g., IPS) affects URLLC latency/jitter; includes throughput modeling and traffic policing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91">
        <w:r w:rsidDel="00000000" w:rsidR="00000000" w:rsidRPr="00000000">
          <w:rPr>
            <w:rtl w:val="0"/>
          </w:rPr>
          <w:t xml:space="preserve"> </w:t>
        </w:r>
      </w:hyperlink>
      <w:hyperlink r:id="rId92">
        <w:r w:rsidDel="00000000" w:rsidR="00000000" w:rsidRPr="00000000">
          <w:rPr>
            <w:color w:val="1155cc"/>
            <w:u w:val="single"/>
            <w:rtl w:val="0"/>
          </w:rPr>
          <w:t xml:space="preserve">https://arxiv.org/abs/1909.08397</w:t>
        </w:r>
      </w:hyperlink>
      <w:hyperlink r:id="rId93">
        <w:r w:rsidDel="00000000" w:rsidR="00000000" w:rsidRPr="00000000">
          <w:rPr>
            <w:rtl w:val="0"/>
          </w:rPr>
          <w:t xml:space="preserve"> </w:t>
        </w:r>
      </w:hyperlink>
      <w:hyperlink r:id="rId94">
        <w:r w:rsidDel="00000000" w:rsidR="00000000" w:rsidRPr="00000000">
          <w:rPr>
            <w:color w:val="1155cc"/>
            <w:u w:val="single"/>
            <w:rtl w:val="0"/>
          </w:rPr>
          <w:t xml:space="preserve">arxiv.org+3arxiv.org+3researchgate.net+3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Style w:val="Heading4"/>
        <w:spacing w:after="240" w:before="240" w:lineRule="auto"/>
        <w:rPr>
          <w:b w:val="1"/>
        </w:rPr>
      </w:pPr>
      <w:bookmarkStart w:colFirst="0" w:colLast="0" w:name="_96gr2uehfm4j" w:id="110"/>
      <w:bookmarkEnd w:id="11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URLLC QoS Requirements:</w:t>
      </w:r>
    </w:p>
    <w:p w:rsidR="00000000" w:rsidDel="00000000" w:rsidP="00000000" w:rsidRDefault="00000000" w:rsidRPr="00000000" w14:paraId="000005B5">
      <w:pPr>
        <w:numPr>
          <w:ilvl w:val="0"/>
          <w:numId w:val="33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URLLC services demand ≤1 ms one-way latency and ≥99.999% reliability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Security vs. Performance Trade-off:</w:t>
      </w:r>
    </w:p>
    <w:p w:rsidR="00000000" w:rsidDel="00000000" w:rsidP="00000000" w:rsidRDefault="00000000" w:rsidRPr="00000000" w14:paraId="000005B8">
      <w:pPr>
        <w:numPr>
          <w:ilvl w:val="0"/>
          <w:numId w:val="246"/>
        </w:numPr>
        <w:ind w:left="720" w:hanging="360"/>
        <w:rPr/>
      </w:pPr>
      <w:r w:rsidDel="00000000" w:rsidR="00000000" w:rsidRPr="00000000">
        <w:rPr>
          <w:rtl w:val="0"/>
        </w:rPr>
        <w:t xml:space="preserve">Inline IPS (Snort using DPDK in a VM) can meet median latency targets (&lt;107 µs) but exhibits tail latency spikes (&gt;1 ms) even without rule matching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numPr>
          <w:ilvl w:val="0"/>
          <w:numId w:val="246"/>
        </w:numPr>
        <w:ind w:left="720" w:hanging="360"/>
        <w:rPr/>
      </w:pPr>
      <w:r w:rsidDel="00000000" w:rsidR="00000000" w:rsidRPr="00000000">
        <w:rPr>
          <w:rtl w:val="0"/>
        </w:rPr>
        <w:t xml:space="preserve">Latency spikes persist beyond cache warm-up, causing unpredictable behavior – a significant concern for URLLC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Packet Processing Architecture:</w:t>
      </w:r>
    </w:p>
    <w:p w:rsidR="00000000" w:rsidDel="00000000" w:rsidP="00000000" w:rsidRDefault="00000000" w:rsidRPr="00000000" w14:paraId="000005BC">
      <w:pPr>
        <w:numPr>
          <w:ilvl w:val="0"/>
          <w:numId w:val="119"/>
        </w:numPr>
        <w:ind w:left="720" w:hanging="360"/>
        <w:rPr/>
      </w:pPr>
      <w:r w:rsidDel="00000000" w:rsidR="00000000" w:rsidRPr="00000000">
        <w:rPr>
          <w:rtl w:val="0"/>
        </w:rPr>
        <w:t xml:space="preserve">Leveraging </w:t>
      </w:r>
      <w:r w:rsidDel="00000000" w:rsidR="00000000" w:rsidRPr="00000000">
        <w:rPr>
          <w:b w:val="1"/>
          <w:rtl w:val="0"/>
        </w:rPr>
        <w:t xml:space="preserve">Linux + DPDK + Snort</w:t>
      </w:r>
      <w:r w:rsidDel="00000000" w:rsidR="00000000" w:rsidRPr="00000000">
        <w:rPr>
          <w:rtl w:val="0"/>
        </w:rPr>
        <w:t xml:space="preserve"> provides predictable low-latency packet handling. Hardware timestamping reveals worst-case delays (up to 2.5 ms at 99.999‑th percentile)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Predictive Load Modeling:</w:t>
      </w:r>
    </w:p>
    <w:p w:rsidR="00000000" w:rsidDel="00000000" w:rsidP="00000000" w:rsidRDefault="00000000" w:rsidRPr="00000000" w14:paraId="000005BF">
      <w:pPr>
        <w:numPr>
          <w:ilvl w:val="0"/>
          <w:numId w:val="278"/>
        </w:numPr>
        <w:ind w:left="720" w:hanging="360"/>
        <w:rPr/>
      </w:pPr>
      <w:r w:rsidDel="00000000" w:rsidR="00000000" w:rsidRPr="00000000">
        <w:rPr>
          <w:rtl w:val="0"/>
        </w:rPr>
        <w:t xml:space="preserve">Authors present a mathematical model to estimate </w:t>
      </w:r>
      <w:r w:rsidDel="00000000" w:rsidR="00000000" w:rsidRPr="00000000">
        <w:rPr>
          <w:b w:val="1"/>
          <w:rtl w:val="0"/>
        </w:rPr>
        <w:t xml:space="preserve">maximum IPS load</w:t>
      </w:r>
      <w:r w:rsidDel="00000000" w:rsidR="00000000" w:rsidRPr="00000000">
        <w:rPr>
          <w:rtl w:val="0"/>
        </w:rPr>
        <w:t xml:space="preserve"> sustainable under URLLC latency budgets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Virtualization Overhead &amp; Optimization:</w:t>
      </w:r>
    </w:p>
    <w:p w:rsidR="00000000" w:rsidDel="00000000" w:rsidP="00000000" w:rsidRDefault="00000000" w:rsidRPr="00000000" w14:paraId="000005C2">
      <w:pPr>
        <w:numPr>
          <w:ilvl w:val="0"/>
          <w:numId w:val="388"/>
        </w:numPr>
        <w:ind w:left="720" w:hanging="360"/>
        <w:rPr/>
      </w:pPr>
      <w:r w:rsidDel="00000000" w:rsidR="00000000" w:rsidRPr="00000000">
        <w:rPr>
          <w:rtl w:val="0"/>
        </w:rPr>
        <w:t xml:space="preserve">Virtualization layer contributes unpredictability due to interrupts, CPU frequency scaling, context switches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388"/>
        </w:numPr>
        <w:ind w:left="720" w:hanging="360"/>
        <w:rPr/>
      </w:pPr>
      <w:r w:rsidDel="00000000" w:rsidR="00000000" w:rsidRPr="00000000">
        <w:rPr>
          <w:rtl w:val="0"/>
        </w:rPr>
        <w:t xml:space="preserve">Remedies include dedicated cores, isolcpus, interrupt affinity, and run-to-completion packet process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“URLLC requires ≤1 ms one-way latency and ≥99.999% reliability, posing stringent QoS targets.”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inline DPDK-accelerated Snort IPS can meet median latency but shows tail latency spikes above 1 ms—problematic for URLLC.”</w:t>
        <w:br w:type="textWrapping"/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“Worst-case latency with Snort IPS in a VM hit up to 2.5 ms at the 99.999th percentile even with no rule matching.”</w:t>
        <w:br w:type="textWrapping"/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“Packet processing stacks using Linux + DPDK + Snort reveal virtualization unpredictability due to interrupts and CPU scaling.”</w:t>
        <w:br w:type="textWrapping"/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“Mitigation for virtualization-induced latency includes dedicated cores, CPU isolation, interrupt pinning, and run-to-completion processing.”</w:t>
        <w:br w:type="textWrapping"/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predictive model estimates maximum sustainable IPS load under URLLC, enabling SLA-driven capacity planning.”</w:t>
        <w:br w:type="textWrapping"/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“Middleware security functions (like IPS) must be carefully optimized to avoid violating URLLC tail latency requirements.”</w:t>
        <w:br w:type="textWrapping"/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“Hardware-assisted timestamping is essential for precise tail-latency measurement when evaluating IPS impact on URLLC.”</w:t>
        <w:br w:type="textWrapping"/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“Even with minimal packet inspection, packet processing latency remains unpredictable due to virtual environment effects.”</w:t>
        <w:br w:type="textWrapping"/>
      </w:r>
    </w:p>
    <w:p w:rsidR="00000000" w:rsidDel="00000000" w:rsidP="00000000" w:rsidRDefault="00000000" w:rsidRPr="00000000" w14:paraId="000005CE">
      <w:pPr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“To support URLLC with inline security, packet processing pipelines must be architected for low jitter and deterministic behavior.”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3"/>
        <w:numPr>
          <w:ilvl w:val="0"/>
          <w:numId w:val="409"/>
        </w:numPr>
        <w:spacing w:after="240" w:before="240" w:lineRule="auto"/>
        <w:ind w:left="720" w:hanging="360"/>
        <w:rPr/>
      </w:pPr>
      <w:bookmarkStart w:colFirst="0" w:colLast="0" w:name="_yr18oc3pvhag" w:id="111"/>
      <w:bookmarkEnd w:id="111"/>
      <w:r w:rsidDel="00000000" w:rsidR="00000000" w:rsidRPr="00000000">
        <w:rPr>
          <w:rtl w:val="0"/>
        </w:rPr>
        <w:t xml:space="preserve">Ultra-Reliable Low-Latency Communication – 5G Americas White Paper </w:t>
      </w:r>
    </w:p>
    <w:p w:rsidR="00000000" w:rsidDel="00000000" w:rsidP="00000000" w:rsidRDefault="00000000" w:rsidRPr="00000000" w14:paraId="000005D0">
      <w:pPr>
        <w:spacing w:after="240" w:before="24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Defines latency/jitter targets, QoS Flow Descriptions (QFI), and resource reservation strategies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95">
        <w:r w:rsidDel="00000000" w:rsidR="00000000" w:rsidRPr="00000000">
          <w:rPr>
            <w:rtl w:val="0"/>
          </w:rPr>
          <w:t xml:space="preserve"> </w:t>
        </w:r>
      </w:hyperlink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https://www.5gamericas.org/wp-content/uploads/2019/07/5G_Americas_URLLLC_White_Paper_Final__updateJW.pdf</w:t>
        </w:r>
      </w:hyperlink>
      <w:hyperlink r:id="rId97">
        <w:r w:rsidDel="00000000" w:rsidR="00000000" w:rsidRPr="00000000">
          <w:rPr>
            <w:rtl w:val="0"/>
          </w:rPr>
          <w:t xml:space="preserve"> </w:t>
        </w:r>
      </w:hyperlink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tec.gov.in+45gamericas.org+4researchgate.net+4</w:t>
        </w:r>
      </w:hyperlink>
      <w:hyperlink r:id="rId99">
        <w:r w:rsidDel="00000000" w:rsidR="00000000" w:rsidRPr="00000000">
          <w:rPr>
            <w:color w:val="1155cc"/>
            <w:u w:val="single"/>
            <w:rtl w:val="0"/>
          </w:rPr>
          <w:t xml:space="preserve">devopedia.org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Style w:val="Heading4"/>
        <w:spacing w:after="240" w:before="240" w:lineRule="auto"/>
        <w:rPr/>
      </w:pPr>
      <w:bookmarkStart w:colFirst="0" w:colLast="0" w:name="_edveq82ia7wj" w:id="112"/>
      <w:bookmarkEnd w:id="112"/>
      <w:r w:rsidDel="00000000" w:rsidR="00000000" w:rsidRPr="00000000">
        <w:rPr>
          <w:b w:val="1"/>
          <w:rtl w:val="0"/>
        </w:rPr>
        <w:t xml:space="preserve">Key takeaways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URLLC Latency &amp; Reliability Targets:</w:t>
      </w:r>
    </w:p>
    <w:p w:rsidR="00000000" w:rsidDel="00000000" w:rsidP="00000000" w:rsidRDefault="00000000" w:rsidRPr="00000000" w14:paraId="000005D3">
      <w:pPr>
        <w:numPr>
          <w:ilvl w:val="0"/>
          <w:numId w:val="52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Aims for ≤ 1 ms user-plane latency, a significant improvement over LTE’s ~4 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523"/>
        </w:numPr>
        <w:ind w:left="720" w:hanging="360"/>
        <w:rPr/>
      </w:pPr>
      <w:r w:rsidDel="00000000" w:rsidR="00000000" w:rsidRPr="00000000">
        <w:rPr>
          <w:rtl w:val="0"/>
        </w:rPr>
        <w:t xml:space="preserve">Strives for ultra-high reliability: 99.999% (five 9s) packet delivery and block error rates as low as 10⁻⁹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End-to-End Latency Reduction Strategies:</w:t>
      </w:r>
    </w:p>
    <w:p w:rsidR="00000000" w:rsidDel="00000000" w:rsidP="00000000" w:rsidRDefault="00000000" w:rsidRPr="00000000" w14:paraId="000005D7">
      <w:pPr>
        <w:numPr>
          <w:ilvl w:val="0"/>
          <w:numId w:val="309"/>
        </w:numPr>
        <w:ind w:left="720" w:hanging="360"/>
        <w:rPr/>
      </w:pPr>
      <w:r w:rsidDel="00000000" w:rsidR="00000000" w:rsidRPr="00000000">
        <w:rPr>
          <w:rtl w:val="0"/>
        </w:rPr>
        <w:t xml:space="preserve">Optimization across all components: modem processing, sub‑ms Transmission Time Intervals (TTIs), and minimal HARQ retransmissions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30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Edge computing/MEC</w:t>
      </w:r>
      <w:r w:rsidDel="00000000" w:rsidR="00000000" w:rsidRPr="00000000">
        <w:rPr>
          <w:rtl w:val="0"/>
        </w:rPr>
        <w:t xml:space="preserve"> is critical to cut out ~100 ms transport delay.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QoS Flow Descriptions (QFI):</w:t>
      </w:r>
    </w:p>
    <w:p w:rsidR="00000000" w:rsidDel="00000000" w:rsidP="00000000" w:rsidRDefault="00000000" w:rsidRPr="00000000" w14:paraId="000005DB">
      <w:pPr>
        <w:numPr>
          <w:ilvl w:val="0"/>
          <w:numId w:val="429"/>
        </w:numPr>
        <w:ind w:left="720" w:hanging="360"/>
        <w:rPr/>
      </w:pPr>
      <w:r w:rsidDel="00000000" w:rsidR="00000000" w:rsidRPr="00000000">
        <w:rPr>
          <w:rtl w:val="0"/>
        </w:rPr>
        <w:t xml:space="preserve">QFI is used to mark individual QoS flows at the user plane, enabling differentiated forwarding such as URLLC vs eMBB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Resource Reservation &amp; Scheduling:</w:t>
      </w:r>
    </w:p>
    <w:p w:rsidR="00000000" w:rsidDel="00000000" w:rsidP="00000000" w:rsidRDefault="00000000" w:rsidRPr="00000000" w14:paraId="000005DE">
      <w:pPr>
        <w:numPr>
          <w:ilvl w:val="0"/>
          <w:numId w:val="337"/>
        </w:numPr>
        <w:ind w:left="720" w:hanging="360"/>
        <w:rPr/>
      </w:pPr>
      <w:r w:rsidDel="00000000" w:rsidR="00000000" w:rsidRPr="00000000">
        <w:rPr>
          <w:rtl w:val="0"/>
        </w:rPr>
        <w:t xml:space="preserve">URLLC services utilize prioritized scheduling with preemption, mini-slots, and flexible TTIs to ensure timely transmission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337"/>
        </w:numPr>
        <w:ind w:left="720" w:hanging="360"/>
        <w:rPr/>
      </w:pPr>
      <w:r w:rsidDel="00000000" w:rsidR="00000000" w:rsidRPr="00000000">
        <w:rPr>
          <w:rtl w:val="0"/>
        </w:rPr>
        <w:t xml:space="preserve">Physical-layer techniques include pulse shaping, ultra-robust coding, and redundant transmissions to minimize errors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Support for Disjoint User-Plane Paths:</w:t>
      </w:r>
    </w:p>
    <w:p w:rsidR="00000000" w:rsidDel="00000000" w:rsidP="00000000" w:rsidRDefault="00000000" w:rsidRPr="00000000" w14:paraId="000005E2">
      <w:pPr>
        <w:numPr>
          <w:ilvl w:val="0"/>
          <w:numId w:val="512"/>
        </w:numPr>
        <w:ind w:left="720" w:hanging="360"/>
        <w:rPr/>
      </w:pPr>
      <w:r w:rsidDel="00000000" w:rsidR="00000000" w:rsidRPr="00000000">
        <w:rPr>
          <w:rtl w:val="0"/>
        </w:rPr>
        <w:t xml:space="preserve">Multiple PDU session anchor points (UPFs) support disjointed paths with local breakout to reduce latency and increase resiliency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“5G URLLC targets ≤ 1 ms user-plane latency—a ~4× reduction compared to LTE.”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“URLLC demands ultra-reliability (≥ 99.999%), with block error rates down to 10⁻⁹.”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“QoS Flow Identifier (QFI) allows differentiated packet handling in the user plane.”</w:t>
        <w:br w:type="textWrapping"/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“URLLC flows use resource reservation with preemption and mini-slots to meet sub‑ms deadlines.”</w:t>
        <w:br w:type="textWrapping"/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“Edge computing eliminates ~100 ms transport delay, enabling end-to-end latency ≤ 1 ms.”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“Flexible TTIs and robust coding techniques are used to reduce transmission latency and BER.”</w:t>
        <w:br w:type="textWrapping"/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“Multiple UPFs with local breakout support disjoint user-plane paths for low-latency and resilience.”</w:t>
        <w:br w:type="textWrapping"/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“URLLC scheduling uses prioritized access and TTI scaling to minimize delay and jitter.”</w:t>
        <w:br w:type="textWrapping"/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“Reliable URLLC transmission combines mini-slots, redundancy, and HARQ optimization.”</w:t>
        <w:br w:type="textWrapping"/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“Edge-deployed UPFs and MEC collaborate to enforce QoS and satisfy URLLC requirements.”</w:t>
      </w:r>
    </w:p>
    <w:p w:rsidR="00000000" w:rsidDel="00000000" w:rsidP="00000000" w:rsidRDefault="00000000" w:rsidRPr="00000000" w14:paraId="000005EE">
      <w:pPr>
        <w:pStyle w:val="Heading3"/>
        <w:numPr>
          <w:ilvl w:val="0"/>
          <w:numId w:val="409"/>
        </w:numPr>
        <w:spacing w:after="240" w:before="240" w:lineRule="auto"/>
        <w:ind w:left="720" w:hanging="360"/>
        <w:rPr/>
      </w:pPr>
      <w:bookmarkStart w:colFirst="0" w:colLast="0" w:name="_9s39ksnl5f2e" w:id="113"/>
      <w:bookmarkEnd w:id="113"/>
      <w:r w:rsidDel="00000000" w:rsidR="00000000" w:rsidRPr="00000000">
        <w:rPr>
          <w:rtl w:val="0"/>
        </w:rPr>
        <w:t xml:space="preserve">Quality of Service (QoS) in 5G networks – 5G Hub Technologies</w:t>
      </w:r>
    </w:p>
    <w:p w:rsidR="00000000" w:rsidDel="00000000" w:rsidP="00000000" w:rsidRDefault="00000000" w:rsidRPr="00000000" w14:paraId="000005EF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Overview of QoS parameters, traffic shaping, marking/policing among URLLC, eMBB, mMTC</w:t>
        <w:br w:type="textWrapping"/>
      </w:r>
      <w:r w:rsidDel="00000000" w:rsidR="00000000" w:rsidRPr="00000000">
        <w:rPr>
          <w:rtl w:val="0"/>
        </w:rPr>
        <w:t xml:space="preserve"> 🌐</w:t>
      </w:r>
      <w:hyperlink r:id="rId100">
        <w:r w:rsidDel="00000000" w:rsidR="00000000" w:rsidRPr="00000000">
          <w:rPr>
            <w:rtl w:val="0"/>
          </w:rPr>
          <w:t xml:space="preserve"> </w:t>
        </w:r>
      </w:hyperlink>
      <w:hyperlink r:id="rId101">
        <w:r w:rsidDel="00000000" w:rsidR="00000000" w:rsidRPr="00000000">
          <w:rPr>
            <w:color w:val="1155cc"/>
            <w:u w:val="single"/>
            <w:rtl w:val="0"/>
          </w:rPr>
          <w:t xml:space="preserve">https://5ghub.us/quality-of-service-qos-in-5g-networks/</w:t>
        </w:r>
      </w:hyperlink>
      <w:hyperlink r:id="rId102">
        <w:r w:rsidDel="00000000" w:rsidR="00000000" w:rsidRPr="00000000">
          <w:rPr>
            <w:rtl w:val="0"/>
          </w:rPr>
          <w:t xml:space="preserve"> </w:t>
        </w:r>
      </w:hyperlink>
      <w:hyperlink r:id="rId103">
        <w:r w:rsidDel="00000000" w:rsidR="00000000" w:rsidRPr="00000000">
          <w:rPr>
            <w:color w:val="1155cc"/>
            <w:u w:val="single"/>
            <w:rtl w:val="0"/>
          </w:rPr>
          <w:t xml:space="preserve">arxiv.org+45ghub.us+4devopedia.org+4</w:t>
        </w:r>
      </w:hyperlink>
      <w:hyperlink r:id="rId104">
        <w:r w:rsidDel="00000000" w:rsidR="00000000" w:rsidRPr="00000000">
          <w:rPr>
            <w:color w:val="1155cc"/>
            <w:u w:val="single"/>
            <w:rtl w:val="0"/>
          </w:rPr>
          <w:t xml:space="preserve">arxiv.org+5pmc.ncbi.nlm.nih.gov+5researchgate.net+5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pStyle w:val="Heading4"/>
        <w:spacing w:after="240" w:before="240" w:lineRule="auto"/>
        <w:rPr>
          <w:b w:val="1"/>
        </w:rPr>
      </w:pPr>
      <w:bookmarkStart w:colFirst="0" w:colLast="0" w:name="_rizp8yjfnc6n" w:id="114"/>
      <w:bookmarkEnd w:id="11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QoS Service Classes in 5G:</w:t>
      </w:r>
    </w:p>
    <w:p w:rsidR="00000000" w:rsidDel="00000000" w:rsidP="00000000" w:rsidRDefault="00000000" w:rsidRPr="00000000" w14:paraId="000005F2">
      <w:pPr>
        <w:numPr>
          <w:ilvl w:val="0"/>
          <w:numId w:val="25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URLLC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Requires ultra-low latency (≤1 ms), minimal jitter and high reliability.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25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eMBB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High throughput demands (100s of Mbps) with moderate latency tolerance (≲100 ms).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numPr>
          <w:ilvl w:val="0"/>
          <w:numId w:val="25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mMTC</w:t>
      </w:r>
      <w:r w:rsidDel="00000000" w:rsidR="00000000" w:rsidRPr="00000000">
        <w:rPr>
          <w:rtl w:val="0"/>
        </w:rPr>
        <w:t xml:space="preserve">: Massive device support (up to 1M devices/km²) with low data rates and relaxed latency/jitter.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QoS Parameters &amp; Metrics:</w:t>
      </w:r>
    </w:p>
    <w:p w:rsidR="00000000" w:rsidDel="00000000" w:rsidP="00000000" w:rsidRDefault="00000000" w:rsidRPr="00000000" w14:paraId="000005F7">
      <w:pPr>
        <w:numPr>
          <w:ilvl w:val="0"/>
          <w:numId w:val="469"/>
        </w:numPr>
        <w:ind w:left="720" w:hanging="360"/>
        <w:rPr/>
      </w:pPr>
      <w:r w:rsidDel="00000000" w:rsidR="00000000" w:rsidRPr="00000000">
        <w:rPr>
          <w:rtl w:val="0"/>
        </w:rPr>
        <w:t xml:space="preserve">Key performance indicators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numPr>
          <w:ilvl w:val="1"/>
          <w:numId w:val="46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jitter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packet 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numPr>
          <w:ilvl w:val="1"/>
          <w:numId w:val="46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Throughput, reliability, energy efficiency, fairness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numPr>
          <w:ilvl w:val="0"/>
          <w:numId w:val="469"/>
        </w:numPr>
        <w:ind w:left="720" w:hanging="360"/>
        <w:rPr/>
      </w:pPr>
      <w:r w:rsidDel="00000000" w:rsidR="00000000" w:rsidRPr="00000000">
        <w:rPr>
          <w:rtl w:val="0"/>
        </w:rPr>
        <w:t xml:space="preserve">Network slicing uses slice-specific SLAs enforced via bandwidth allocation and priority rules.</w:t>
      </w:r>
    </w:p>
    <w:p w:rsidR="00000000" w:rsidDel="00000000" w:rsidP="00000000" w:rsidRDefault="00000000" w:rsidRPr="00000000" w14:paraId="000005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Traffic Shaping, Marking &amp; Policing:</w:t>
      </w:r>
    </w:p>
    <w:p w:rsidR="00000000" w:rsidDel="00000000" w:rsidP="00000000" w:rsidRDefault="00000000" w:rsidRPr="00000000" w14:paraId="000005FD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DiffServ</w:t>
      </w:r>
      <w:r w:rsidDel="00000000" w:rsidR="00000000" w:rsidRPr="00000000">
        <w:rPr>
          <w:rtl w:val="0"/>
        </w:rPr>
        <w:t xml:space="preserve"> architecture applied: packets are classified, metered, and marked at ingress edge.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Per-hop behavior (PHB)</w:t>
      </w:r>
      <w:r w:rsidDel="00000000" w:rsidR="00000000" w:rsidRPr="00000000">
        <w:rPr>
          <w:rtl w:val="0"/>
        </w:rPr>
        <w:t xml:space="preserve"> ensures scheduling and shaping along paths.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Scheduling &amp; Resource Allocation:</w:t>
      </w:r>
    </w:p>
    <w:p w:rsidR="00000000" w:rsidDel="00000000" w:rsidP="00000000" w:rsidRDefault="00000000" w:rsidRPr="00000000" w14:paraId="00000601">
      <w:pPr>
        <w:numPr>
          <w:ilvl w:val="0"/>
          <w:numId w:val="2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eMBB scheduling</w:t>
      </w:r>
      <w:r w:rsidDel="00000000" w:rsidR="00000000" w:rsidRPr="00000000">
        <w:rPr>
          <w:rtl w:val="0"/>
        </w:rPr>
        <w:t xml:space="preserve"> uses proportional fair or weighted mechanisms.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numPr>
          <w:ilvl w:val="0"/>
          <w:numId w:val="2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URLLC scheduling</w:t>
      </w:r>
      <w:r w:rsidDel="00000000" w:rsidR="00000000" w:rsidRPr="00000000">
        <w:rPr>
          <w:rtl w:val="0"/>
        </w:rPr>
        <w:t xml:space="preserve"> employs preemption/puncturing or mini-slot pre-scheduling to meet hard latency.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0"/>
          <w:numId w:val="2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mMTC</w:t>
      </w:r>
      <w:r w:rsidDel="00000000" w:rsidR="00000000" w:rsidRPr="00000000">
        <w:rPr>
          <w:rtl w:val="0"/>
        </w:rPr>
        <w:t xml:space="preserve"> uses dynamic/random access strategies to support many sporadic devices.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QoS Enforcement in Slicing &amp; RAN:</w:t>
      </w:r>
    </w:p>
    <w:p w:rsidR="00000000" w:rsidDel="00000000" w:rsidP="00000000" w:rsidRDefault="00000000" w:rsidRPr="00000000" w14:paraId="0000060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Resource blocks</w:t>
      </w:r>
      <w:r w:rsidDel="00000000" w:rsidR="00000000" w:rsidRPr="00000000">
        <w:rPr>
          <w:rtl w:val="0"/>
        </w:rPr>
        <w:t xml:space="preserve"> are partitioned per slice to preserve isolation.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Priority queuing models</w:t>
      </w:r>
      <w:r w:rsidDel="00000000" w:rsidR="00000000" w:rsidRPr="00000000">
        <w:rPr>
          <w:rtl w:val="0"/>
        </w:rPr>
        <w:t xml:space="preserve"> in transport/fronthaul ensure UL/DL traffic for URLLC is served first.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Slice behavior templates (hard vs. soft slicing) configure dedicated or shared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b w:val="1"/>
          <w:rtl w:val="0"/>
        </w:rPr>
        <w:t xml:space="preserve">ServiceClass</w:t>
      </w:r>
      <w:r w:rsidDel="00000000" w:rsidR="00000000" w:rsidRPr="00000000">
        <w:rPr>
          <w:rtl w:val="0"/>
        </w:rPr>
        <w:t xml:space="preserve">: URLLC, eMBB, mMTC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b w:val="1"/>
          <w:rtl w:val="0"/>
        </w:rPr>
        <w:t xml:space="preserve">QoSMetric</w:t>
      </w:r>
      <w:r w:rsidDel="00000000" w:rsidR="00000000" w:rsidRPr="00000000">
        <w:rPr>
          <w:rtl w:val="0"/>
        </w:rPr>
        <w:t xml:space="preserve">: Latency, Jitter, Throughput, Reliability, PacketLoss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b w:val="1"/>
          <w:rtl w:val="0"/>
        </w:rPr>
        <w:t xml:space="preserve">TrafficControlMechanism</w:t>
      </w:r>
      <w:r w:rsidDel="00000000" w:rsidR="00000000" w:rsidRPr="00000000">
        <w:rPr>
          <w:rtl w:val="0"/>
        </w:rPr>
        <w:t xml:space="preserve">: DiffServ, Preemption, Puncturing, MiniSlot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b w:val="1"/>
          <w:rtl w:val="0"/>
        </w:rPr>
        <w:t xml:space="preserve">SchedulerType</w:t>
      </w:r>
      <w:r w:rsidDel="00000000" w:rsidR="00000000" w:rsidRPr="00000000">
        <w:rPr>
          <w:rtl w:val="0"/>
        </w:rPr>
        <w:t xml:space="preserve">: PF_RR, Preemptive, EDQAS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b w:val="1"/>
          <w:rtl w:val="0"/>
        </w:rPr>
        <w:t xml:space="preserve">SliceType</w:t>
      </w:r>
      <w:r w:rsidDel="00000000" w:rsidR="00000000" w:rsidRPr="00000000">
        <w:rPr>
          <w:rtl w:val="0"/>
        </w:rPr>
        <w:t xml:space="preserve">: HardSlice, SoftSlice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b w:val="1"/>
          <w:rtl w:val="0"/>
        </w:rPr>
        <w:t xml:space="preserve">ResourceUnit</w:t>
      </w:r>
      <w:r w:rsidDel="00000000" w:rsidR="00000000" w:rsidRPr="00000000">
        <w:rPr>
          <w:rtl w:val="0"/>
        </w:rPr>
        <w:t xml:space="preserve">: ResourceBlock, BandwidthSegment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b w:val="1"/>
          <w:rtl w:val="0"/>
        </w:rPr>
        <w:t xml:space="preserve">TopologyLayer</w:t>
      </w:r>
      <w:r w:rsidDel="00000000" w:rsidR="00000000" w:rsidRPr="00000000">
        <w:rPr>
          <w:rtl w:val="0"/>
        </w:rPr>
        <w:t xml:space="preserve">: RAN, Transport, Core</w:t>
      </w:r>
    </w:p>
    <w:p w:rsidR="00000000" w:rsidDel="00000000" w:rsidP="00000000" w:rsidRDefault="00000000" w:rsidRPr="00000000" w14:paraId="00000611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“URLLC flows demand ≤1 ms latency, low jitter, and ultra-high reliability; eMBB flows prioritize high throughput with moderate latency; mMTC supports up to 1 M devices/km² with low rate requirements.”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“QoS metrics include latency, jitter, packet loss, throughput, reliability, fairness, and energy efficiency across 5G slices.”</w:t>
        <w:br w:type="textWrapping"/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“Slice-specific SLAs are enforced through dynamic bandwidth allocation and priority queueing per network slice.”</w:t>
        <w:br w:type="textWrapping"/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“Traffic shaping uses DiffServ: ingress classification, metering, and marking enable per-hop QoS enforcement.”</w:t>
        <w:br w:type="textWrapping"/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“URLLC scheduling uses preemption/puncturing or mini-slots at RAN to meet sub-ms latency requirements.”</w:t>
        <w:br w:type="textWrapping"/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“eMBB scheduling applies proportional fairness or weighted round-robin to balance throughput and fairness.”</w:t>
        <w:br w:type="textWrapping"/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“mMTC devices use dynamic channel access protocols to handle high device density and sporadic traffic.”</w:t>
        <w:br w:type="textWrapping"/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“Transport-priority queuing ensures UL/DL URLLC packets are served ahead of eMBB and mMTC traffic.”</w:t>
        <w:br w:type="textWrapping"/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 slicing uses dedicated resources per slice; soft slicing shares resources with prioritization—supporting mixed traffic isolation.”</w:t>
        <w:br w:type="textWrapping"/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“Reliability and latency goals for URLLC are modeled via resource block reservation and robust coding at physical and transport layers.”</w:t>
        <w:br w:type="textWrapping"/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“QoS enforcement spans RAN, transport, and core layers—ensuring consistent SLA adherence.”</w:t>
        <w:br w:type="textWrapping"/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“Scheduler models use optimization and ML techniques to dynamically allocate resources based on real-time QoS demands.”</w:t>
      </w:r>
    </w:p>
    <w:p w:rsidR="00000000" w:rsidDel="00000000" w:rsidP="00000000" w:rsidRDefault="00000000" w:rsidRPr="00000000" w14:paraId="0000061E">
      <w:pPr>
        <w:pStyle w:val="Heading3"/>
        <w:numPr>
          <w:ilvl w:val="0"/>
          <w:numId w:val="409"/>
        </w:numPr>
        <w:spacing w:after="240" w:before="240" w:lineRule="auto"/>
        <w:ind w:left="720" w:hanging="360"/>
        <w:rPr/>
      </w:pPr>
      <w:bookmarkStart w:colFirst="0" w:colLast="0" w:name="_cfevmegt8kcb" w:id="115"/>
      <w:bookmarkEnd w:id="115"/>
      <w:r w:rsidDel="00000000" w:rsidR="00000000" w:rsidRPr="00000000">
        <w:rPr>
          <w:rtl w:val="0"/>
        </w:rPr>
        <w:t xml:space="preserve">5G Quality of Service – Devopedia</w:t>
      </w:r>
    </w:p>
    <w:p w:rsidR="00000000" w:rsidDel="00000000" w:rsidP="00000000" w:rsidRDefault="00000000" w:rsidRPr="00000000" w14:paraId="0000061F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Explains QoS flows, QFI, mapping to DRBs, NAS/AS packet filtering</w:t>
        <w:br w:type="textWrapping"/>
      </w:r>
      <w:r w:rsidDel="00000000" w:rsidR="00000000" w:rsidRPr="00000000">
        <w:rPr>
          <w:rtl w:val="0"/>
        </w:rPr>
        <w:t xml:space="preserve"> 🌐</w:t>
      </w:r>
      <w:hyperlink r:id="rId105">
        <w:r w:rsidDel="00000000" w:rsidR="00000000" w:rsidRPr="00000000">
          <w:rPr>
            <w:rtl w:val="0"/>
          </w:rPr>
          <w:t xml:space="preserve"> </w:t>
        </w:r>
      </w:hyperlink>
      <w:hyperlink r:id="rId106">
        <w:r w:rsidDel="00000000" w:rsidR="00000000" w:rsidRPr="00000000">
          <w:rPr>
            <w:color w:val="1155cc"/>
            <w:u w:val="single"/>
            <w:rtl w:val="0"/>
          </w:rPr>
          <w:t xml:space="preserve">https://devopedia.org/5g-quality-of-service</w:t>
        </w:r>
      </w:hyperlink>
      <w:hyperlink r:id="rId107">
        <w:r w:rsidDel="00000000" w:rsidR="00000000" w:rsidRPr="00000000">
          <w:rPr>
            <w:rtl w:val="0"/>
          </w:rPr>
          <w:t xml:space="preserve"> </w:t>
        </w:r>
      </w:hyperlink>
      <w:hyperlink r:id="rId108">
        <w:r w:rsidDel="00000000" w:rsidR="00000000" w:rsidRPr="00000000">
          <w:rPr>
            <w:color w:val="1155cc"/>
            <w:u w:val="single"/>
            <w:rtl w:val="0"/>
          </w:rPr>
          <w:t xml:space="preserve">net.in.tum.de+12devopedia.org+12gsma.com+12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Style w:val="Heading4"/>
        <w:spacing w:after="240" w:before="240" w:lineRule="auto"/>
        <w:rPr>
          <w:b w:val="1"/>
        </w:rPr>
      </w:pPr>
      <w:bookmarkStart w:colFirst="0" w:colLast="0" w:name="_e6s357pmqeg1" w:id="116"/>
      <w:bookmarkEnd w:id="11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QoS Flow Fundamentals &amp; QFI:</w:t>
      </w:r>
    </w:p>
    <w:p w:rsidR="00000000" w:rsidDel="00000000" w:rsidP="00000000" w:rsidRDefault="00000000" w:rsidRPr="00000000" w14:paraId="00000622">
      <w:pPr>
        <w:numPr>
          <w:ilvl w:val="0"/>
          <w:numId w:val="480"/>
        </w:numPr>
        <w:ind w:left="720" w:hanging="360"/>
        <w:rPr/>
      </w:pPr>
      <w:r w:rsidDel="00000000" w:rsidR="00000000" w:rsidRPr="00000000">
        <w:rPr>
          <w:rtl w:val="0"/>
        </w:rPr>
        <w:t xml:space="preserve">In 5G, </w:t>
      </w:r>
      <w:r w:rsidDel="00000000" w:rsidR="00000000" w:rsidRPr="00000000">
        <w:rPr>
          <w:b w:val="1"/>
          <w:rtl w:val="0"/>
        </w:rPr>
        <w:t xml:space="preserve">QoS Flows</w:t>
      </w:r>
      <w:r w:rsidDel="00000000" w:rsidR="00000000" w:rsidRPr="00000000">
        <w:rPr>
          <w:rtl w:val="0"/>
        </w:rPr>
        <w:t xml:space="preserve"> are identified by a </w:t>
      </w:r>
      <w:r w:rsidDel="00000000" w:rsidR="00000000" w:rsidRPr="00000000">
        <w:rPr>
          <w:b w:val="1"/>
          <w:rtl w:val="0"/>
        </w:rPr>
        <w:t xml:space="preserve">4-bit QoS Flow Identifier (QFI)</w:t>
      </w:r>
      <w:r w:rsidDel="00000000" w:rsidR="00000000" w:rsidRPr="00000000">
        <w:rPr>
          <w:rtl w:val="0"/>
        </w:rPr>
        <w:t xml:space="preserve">, unique within each PDU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numPr>
          <w:ilvl w:val="0"/>
          <w:numId w:val="480"/>
        </w:numPr>
        <w:ind w:left="720" w:hanging="360"/>
        <w:rPr/>
      </w:pPr>
      <w:r w:rsidDel="00000000" w:rsidR="00000000" w:rsidRPr="00000000">
        <w:rPr>
          <w:rtl w:val="0"/>
        </w:rPr>
        <w:t xml:space="preserve">Flows are classified as </w:t>
      </w:r>
      <w:r w:rsidDel="00000000" w:rsidR="00000000" w:rsidRPr="00000000">
        <w:rPr>
          <w:b w:val="1"/>
          <w:rtl w:val="0"/>
        </w:rPr>
        <w:t xml:space="preserve">GBR</w:t>
      </w:r>
      <w:r w:rsidDel="00000000" w:rsidR="00000000" w:rsidRPr="00000000">
        <w:rPr>
          <w:rtl w:val="0"/>
        </w:rPr>
        <w:t xml:space="preserve"> (Guaranteed Bit Rate) or </w:t>
      </w:r>
      <w:r w:rsidDel="00000000" w:rsidR="00000000" w:rsidRPr="00000000">
        <w:rPr>
          <w:b w:val="1"/>
          <w:rtl w:val="0"/>
        </w:rPr>
        <w:t xml:space="preserve">Non-GBR</w:t>
      </w:r>
      <w:r w:rsidDel="00000000" w:rsidR="00000000" w:rsidRPr="00000000">
        <w:rPr>
          <w:rtl w:val="0"/>
        </w:rPr>
        <w:t xml:space="preserve">, each with distinct QoS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NAS-Level Packet Filtering (UE &amp; 5GC):</w:t>
      </w:r>
    </w:p>
    <w:p w:rsidR="00000000" w:rsidDel="00000000" w:rsidP="00000000" w:rsidRDefault="00000000" w:rsidRPr="00000000" w14:paraId="0000062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Packet Detection Rules (PDRs) in the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inspect downlink IP packets; UE applies similar </w:t>
      </w:r>
      <w:r w:rsidDel="00000000" w:rsidR="00000000" w:rsidRPr="00000000">
        <w:rPr>
          <w:b w:val="1"/>
          <w:rtl w:val="0"/>
        </w:rPr>
        <w:t xml:space="preserve">QoS rules</w:t>
      </w:r>
      <w:r w:rsidDel="00000000" w:rsidR="00000000" w:rsidRPr="00000000">
        <w:rPr>
          <w:rtl w:val="0"/>
        </w:rPr>
        <w:t xml:space="preserve"> for uplink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Filters use IP headers (addresses, ports, protocols) and up to Ethernet tags to determine packets belonging to specific QoS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AS-Level Mapping to DRBs via SDAP:</w:t>
      </w:r>
    </w:p>
    <w:p w:rsidR="00000000" w:rsidDel="00000000" w:rsidP="00000000" w:rsidRDefault="00000000" w:rsidRPr="00000000" w14:paraId="0000062A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SDAP sublayer</w:t>
      </w:r>
      <w:r w:rsidDel="00000000" w:rsidR="00000000" w:rsidRPr="00000000">
        <w:rPr>
          <w:rtl w:val="0"/>
        </w:rPr>
        <w:t xml:space="preserve"> at both UE and gNB maps QoS flows to DRBs using QFI and is configured by RRC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Multiple QoS flows can be multiplexed onto a single DRB, depending on QoS similarity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Reflective QoS allows the UE to infer uplink mapping based on downlink rules using SDAP flags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RQI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N3 Marking &amp; Tunnel Integration:</w:t>
      </w:r>
    </w:p>
    <w:p w:rsidR="00000000" w:rsidDel="00000000" w:rsidP="00000000" w:rsidRDefault="00000000" w:rsidRPr="00000000" w14:paraId="0000062F">
      <w:pPr>
        <w:numPr>
          <w:ilvl w:val="0"/>
          <w:numId w:val="276"/>
        </w:numPr>
        <w:ind w:left="720" w:hanging="360"/>
        <w:rPr/>
      </w:pPr>
      <w:r w:rsidDel="00000000" w:rsidR="00000000" w:rsidRPr="00000000">
        <w:rPr>
          <w:rtl w:val="0"/>
        </w:rPr>
        <w:t xml:space="preserve">QFI is encoded in the </w:t>
      </w:r>
      <w:r w:rsidDel="00000000" w:rsidR="00000000" w:rsidRPr="00000000">
        <w:rPr>
          <w:b w:val="1"/>
          <w:rtl w:val="0"/>
        </w:rPr>
        <w:t xml:space="preserve">GTP‑U header</w:t>
      </w:r>
      <w:r w:rsidDel="00000000" w:rsidR="00000000" w:rsidRPr="00000000">
        <w:rPr>
          <w:rtl w:val="0"/>
        </w:rPr>
        <w:t xml:space="preserve"> on the N3 interface between UPF and gNB for flow 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0"/>
          <w:numId w:val="276"/>
        </w:numPr>
        <w:ind w:left="720" w:hanging="360"/>
        <w:rPr/>
      </w:pPr>
      <w:r w:rsidDel="00000000" w:rsidR="00000000" w:rsidRPr="00000000">
        <w:rPr>
          <w:rtl w:val="0"/>
        </w:rPr>
        <w:t xml:space="preserve">SDAP then uses the QFI to select the appropriate DRB in the radio 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Flow Setup &amp; Signaling:</w:t>
      </w:r>
    </w:p>
    <w:p w:rsidR="00000000" w:rsidDel="00000000" w:rsidP="00000000" w:rsidRDefault="00000000" w:rsidRPr="00000000" w14:paraId="00000633">
      <w:pPr>
        <w:numPr>
          <w:ilvl w:val="0"/>
          <w:numId w:val="16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obtains QoS parameters (5QI, ARP, etc.) from UDM/PCF and configures QoS flows during PDU session establishment.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162"/>
        </w:numPr>
        <w:ind w:left="720" w:hanging="360"/>
        <w:rPr/>
      </w:pPr>
      <w:r w:rsidDel="00000000" w:rsidR="00000000" w:rsidRPr="00000000">
        <w:rPr>
          <w:rtl w:val="0"/>
        </w:rPr>
        <w:t xml:space="preserve">It sends QoS rules to UE via AMF (N1), to gNB via AMF (N2), and to UPF via PFCP (N4)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“Each QoS Flow in 5G is tagged with a unique 4-bit QFI within its PDU session.”</w:t>
        <w:br w:type="textWrapping"/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“QoS Flows are classified as GBR or Non‑GBR, with specific QoS profiles defined.”</w:t>
        <w:br w:type="textWrapping"/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applies Packet Detection Rules (PDRs) and UE applies QoS rules to map packets to QoS flows at NAS layer.”</w:t>
        <w:br w:type="textWrapping"/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“Packet filters use IP addresses, ports, protocols, and Ethernet tags to classify packets.”</w:t>
        <w:br w:type="textWrapping"/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“SDAP sublayer maps QoS flows with given QFI to DRBs, supported by RRC-configured mapping rules.”</w:t>
        <w:br w:type="textWrapping"/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“Multiple QoS flows can share a DRB if their service requirements align.”</w:t>
        <w:br w:type="textWrapping"/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“Reflective QoS enables UE to derive uplink QoS-to-DRB mapping from downlink rules, using RQI/RDI flags.”</w:t>
        <w:br w:type="textWrapping"/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“N3 GTP-U headers carry QFI for QoS identification between UPF and gNB.”</w:t>
        <w:br w:type="textWrapping"/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“SMF configures QoS flows by distributing QoS rules and PDRs to UE (N1), gNB (N2), and UPF (N4).”</w:t>
        <w:br w:type="textWrapping"/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“QoS control spans NAS classification, SDAP mapping, and GTP-U marking to enforce consistent end-to-end service quality.”</w:t>
      </w:r>
    </w:p>
    <w:p w:rsidR="00000000" w:rsidDel="00000000" w:rsidP="00000000" w:rsidRDefault="00000000" w:rsidRPr="00000000" w14:paraId="00000640">
      <w:pPr>
        <w:pStyle w:val="Heading2"/>
        <w:rPr>
          <w:b w:val="1"/>
          <w:sz w:val="34"/>
          <w:szCs w:val="34"/>
        </w:rPr>
      </w:pPr>
      <w:bookmarkStart w:colFirst="0" w:colLast="0" w:name="_ly9x1agikia1" w:id="117"/>
      <w:bookmarkEnd w:id="11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. Security</w:t>
      </w:r>
    </w:p>
    <w:p w:rsidR="00000000" w:rsidDel="00000000" w:rsidP="00000000" w:rsidRDefault="00000000" w:rsidRPr="00000000" w14:paraId="00000641">
      <w:pPr>
        <w:pStyle w:val="Heading3"/>
        <w:numPr>
          <w:ilvl w:val="0"/>
          <w:numId w:val="369"/>
        </w:numPr>
        <w:spacing w:after="240" w:before="240" w:lineRule="auto"/>
        <w:ind w:left="720" w:hanging="360"/>
        <w:rPr/>
      </w:pPr>
      <w:bookmarkStart w:colFirst="0" w:colLast="0" w:name="_bcdvcksy6jwa" w:id="118"/>
      <w:bookmarkEnd w:id="118"/>
      <w:r w:rsidDel="00000000" w:rsidR="00000000" w:rsidRPr="00000000">
        <w:rPr>
          <w:rtl w:val="0"/>
        </w:rPr>
        <w:t xml:space="preserve">5G Security Guide Version 3.0 – GSMA (July 2024)</w:t>
      </w:r>
    </w:p>
    <w:p w:rsidR="00000000" w:rsidDel="00000000" w:rsidP="00000000" w:rsidRDefault="00000000" w:rsidRPr="00000000" w14:paraId="00000642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Covers 5G AKA, EAP-AKA′, AUSF/UDM roles, SIM provisioning, TLS/IPsec usage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109">
        <w:r w:rsidDel="00000000" w:rsidR="00000000" w:rsidRPr="00000000">
          <w:rPr>
            <w:rtl w:val="0"/>
          </w:rPr>
          <w:t xml:space="preserve"> </w:t>
        </w:r>
      </w:hyperlink>
      <w:hyperlink r:id="rId110">
        <w:r w:rsidDel="00000000" w:rsidR="00000000" w:rsidRPr="00000000">
          <w:rPr>
            <w:color w:val="1155cc"/>
            <w:u w:val="single"/>
            <w:rtl w:val="0"/>
          </w:rPr>
          <w:t xml:space="preserve">https://www.gsma.com/solutions-and-impact/technologies/security/wp-content/uploads/2024/07/FS.40-v3.0-002-19-July.pdf</w:t>
        </w:r>
      </w:hyperlink>
      <w:hyperlink r:id="rId111">
        <w:r w:rsidDel="00000000" w:rsidR="00000000" w:rsidRPr="00000000">
          <w:rPr>
            <w:rtl w:val="0"/>
          </w:rPr>
          <w:t xml:space="preserve"> </w:t>
        </w:r>
      </w:hyperlink>
      <w:hyperlink r:id="rId112">
        <w:r w:rsidDel="00000000" w:rsidR="00000000" w:rsidRPr="00000000">
          <w:rPr>
            <w:color w:val="1155cc"/>
            <w:u w:val="single"/>
            <w:rtl w:val="0"/>
          </w:rPr>
          <w:t xml:space="preserve">en.wikipedia.org+6gsma.com+6cablelabs.com+6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4"/>
        <w:spacing w:after="240" w:before="240" w:lineRule="auto"/>
        <w:rPr>
          <w:b w:val="1"/>
        </w:rPr>
      </w:pPr>
      <w:bookmarkStart w:colFirst="0" w:colLast="0" w:name="_vt0dtzcvf0dp" w:id="119"/>
      <w:bookmarkEnd w:id="11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Unified Authentication Framework &amp; Protocols:</w:t>
      </w:r>
    </w:p>
    <w:p w:rsidR="00000000" w:rsidDel="00000000" w:rsidP="00000000" w:rsidRDefault="00000000" w:rsidRPr="00000000" w14:paraId="00000645">
      <w:pPr>
        <w:numPr>
          <w:ilvl w:val="0"/>
          <w:numId w:val="404"/>
        </w:numPr>
        <w:ind w:left="720" w:hanging="360"/>
        <w:rPr/>
      </w:pPr>
      <w:r w:rsidDel="00000000" w:rsidR="00000000" w:rsidRPr="00000000">
        <w:rPr>
          <w:rtl w:val="0"/>
        </w:rPr>
        <w:t xml:space="preserve">Primary 5G authentication uses </w:t>
      </w:r>
      <w:r w:rsidDel="00000000" w:rsidR="00000000" w:rsidRPr="00000000">
        <w:rPr>
          <w:b w:val="1"/>
          <w:rtl w:val="0"/>
        </w:rPr>
        <w:t xml:space="preserve">5G‑AKA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EAP‑AKA′</w:t>
      </w:r>
      <w:r w:rsidDel="00000000" w:rsidR="00000000" w:rsidRPr="00000000">
        <w:rPr>
          <w:rtl w:val="0"/>
        </w:rPr>
        <w:t xml:space="preserve">, mandatory across both cellular and non‑3GPP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0"/>
          <w:numId w:val="404"/>
        </w:numPr>
        <w:ind w:left="720" w:hanging="360"/>
        <w:rPr/>
      </w:pPr>
      <w:r w:rsidDel="00000000" w:rsidR="00000000" w:rsidRPr="00000000">
        <w:rPr>
          <w:rtl w:val="0"/>
        </w:rPr>
        <w:t xml:space="preserve">Secondary methods like </w:t>
      </w:r>
      <w:r w:rsidDel="00000000" w:rsidR="00000000" w:rsidRPr="00000000">
        <w:rPr>
          <w:b w:val="1"/>
          <w:rtl w:val="0"/>
        </w:rPr>
        <w:t xml:space="preserve">EAP‑TLS</w:t>
      </w:r>
      <w:r w:rsidDel="00000000" w:rsidR="00000000" w:rsidRPr="00000000">
        <w:rPr>
          <w:rtl w:val="0"/>
        </w:rPr>
        <w:t xml:space="preserve"> are supported in private or enterprise settings using TLS 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Authentication Functions &amp; Context:</w:t>
      </w:r>
    </w:p>
    <w:p w:rsidR="00000000" w:rsidDel="00000000" w:rsidP="00000000" w:rsidRDefault="00000000" w:rsidRPr="00000000" w14:paraId="00000649">
      <w:pPr>
        <w:numPr>
          <w:ilvl w:val="0"/>
          <w:numId w:val="37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provides 5G‑AKA authentication vectors (KSEAF anchor key) during initial UE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0"/>
          <w:numId w:val="37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 stores subscriber credentials and assists in both 5G‑AKA and EAP‑AKA′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Secure Channel Usage: TLS &amp; IPsec:</w:t>
      </w:r>
    </w:p>
    <w:p w:rsidR="00000000" w:rsidDel="00000000" w:rsidP="00000000" w:rsidRDefault="00000000" w:rsidRPr="00000000" w14:paraId="0000064D">
      <w:pPr>
        <w:numPr>
          <w:ilvl w:val="0"/>
          <w:numId w:val="17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SBA APIs</w:t>
      </w:r>
      <w:r w:rsidDel="00000000" w:rsidR="00000000" w:rsidRPr="00000000">
        <w:rPr>
          <w:rtl w:val="0"/>
        </w:rPr>
        <w:t xml:space="preserve"> (e.g., Namf, Nsmf, Npcf) require </w:t>
      </w:r>
      <w:r w:rsidDel="00000000" w:rsidR="00000000" w:rsidRPr="00000000">
        <w:rPr>
          <w:b w:val="1"/>
          <w:rtl w:val="0"/>
        </w:rPr>
        <w:t xml:space="preserve">mutual TLS (mTLS)</w:t>
      </w:r>
      <w:r w:rsidDel="00000000" w:rsidR="00000000" w:rsidRPr="00000000">
        <w:rPr>
          <w:rtl w:val="0"/>
        </w:rPr>
        <w:t xml:space="preserve"> with client/server certificates and support for OAuth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numPr>
          <w:ilvl w:val="0"/>
          <w:numId w:val="17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NAS/S1‑mode signaling over non‑3GPP access</w:t>
      </w:r>
      <w:r w:rsidDel="00000000" w:rsidR="00000000" w:rsidRPr="00000000">
        <w:rPr>
          <w:rtl w:val="0"/>
        </w:rPr>
        <w:t xml:space="preserve"> is protected using </w:t>
      </w:r>
      <w:r w:rsidDel="00000000" w:rsidR="00000000" w:rsidRPr="00000000">
        <w:rPr>
          <w:b w:val="1"/>
          <w:rtl w:val="0"/>
        </w:rPr>
        <w:t xml:space="preserve">IPsec tunnels</w:t>
      </w:r>
      <w:r w:rsidDel="00000000" w:rsidR="00000000" w:rsidRPr="00000000">
        <w:rPr>
          <w:rtl w:val="0"/>
        </w:rPr>
        <w:t xml:space="preserve"> (e.g., NWu/NWt), with NULL encryption allowed for trusted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Secure Roaming &amp; Inter‑PLMN Interfaces:</w:t>
      </w:r>
    </w:p>
    <w:p w:rsidR="00000000" w:rsidDel="00000000" w:rsidP="00000000" w:rsidRDefault="00000000" w:rsidRPr="00000000" w14:paraId="00000651">
      <w:pPr>
        <w:numPr>
          <w:ilvl w:val="0"/>
          <w:numId w:val="46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secures inter‑PLMN signaling (N32) using TLS and optional </w:t>
      </w:r>
      <w:r w:rsidDel="00000000" w:rsidR="00000000" w:rsidRPr="00000000">
        <w:rPr>
          <w:b w:val="1"/>
          <w:rtl w:val="0"/>
        </w:rPr>
        <w:t xml:space="preserve">PRINS</w:t>
      </w:r>
      <w:r w:rsidDel="00000000" w:rsidR="00000000" w:rsidRPr="00000000">
        <w:rPr>
          <w:rtl w:val="0"/>
        </w:rPr>
        <w:t xml:space="preserve"> for end‑to‑end integrity/authenticity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numPr>
          <w:ilvl w:val="0"/>
          <w:numId w:val="46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IPUPS</w:t>
      </w:r>
      <w:r w:rsidDel="00000000" w:rsidR="00000000" w:rsidRPr="00000000">
        <w:rPr>
          <w:rtl w:val="0"/>
        </w:rPr>
        <w:t xml:space="preserve"> secures N9 UP‑plane GTP‑U traffic with IPsec filtering to ensure tunnel integrity between 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Slice‑Specific Security:</w:t>
      </w:r>
    </w:p>
    <w:p w:rsidR="00000000" w:rsidDel="00000000" w:rsidP="00000000" w:rsidRDefault="00000000" w:rsidRPr="00000000" w14:paraId="00000655">
      <w:pPr>
        <w:numPr>
          <w:ilvl w:val="0"/>
          <w:numId w:val="31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NSSAAF</w:t>
      </w:r>
      <w:r w:rsidDel="00000000" w:rsidR="00000000" w:rsidRPr="00000000">
        <w:rPr>
          <w:rtl w:val="0"/>
        </w:rPr>
        <w:t xml:space="preserve"> enables slice‑specific authentication via EAP flows for each S‑NSSAI, using client‑UICC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numPr>
          <w:ilvl w:val="0"/>
          <w:numId w:val="318"/>
        </w:numPr>
        <w:ind w:left="720" w:hanging="360"/>
        <w:rPr/>
      </w:pPr>
      <w:r w:rsidDel="00000000" w:rsidR="00000000" w:rsidRPr="00000000">
        <w:rPr>
          <w:rtl w:val="0"/>
        </w:rPr>
        <w:t xml:space="preserve">Slice isolation and management use TLS (1.2+/1.3) for slice APIs, OAuth for authorization, and mutual authentication among management entities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Advanced Cryptography &amp; Zero‑Trust Practices:</w:t>
      </w:r>
    </w:p>
    <w:p w:rsidR="00000000" w:rsidDel="00000000" w:rsidP="00000000" w:rsidRDefault="00000000" w:rsidRPr="00000000" w14:paraId="00000659">
      <w:pPr>
        <w:numPr>
          <w:ilvl w:val="0"/>
          <w:numId w:val="494"/>
        </w:numPr>
        <w:ind w:left="720" w:hanging="360"/>
        <w:rPr/>
      </w:pPr>
      <w:r w:rsidDel="00000000" w:rsidR="00000000" w:rsidRPr="00000000">
        <w:rPr>
          <w:rtl w:val="0"/>
        </w:rPr>
        <w:t xml:space="preserve">TLS profiles mandate AEAD suites (e.g., ECDHE, DHE), OCSP support, and the deprecation of weak ciphers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0"/>
          <w:numId w:val="494"/>
        </w:numPr>
        <w:ind w:left="720" w:hanging="360"/>
        <w:rPr/>
      </w:pPr>
      <w:r w:rsidDel="00000000" w:rsidR="00000000" w:rsidRPr="00000000">
        <w:rPr>
          <w:rtl w:val="0"/>
        </w:rPr>
        <w:t xml:space="preserve">GSMA endorses </w:t>
      </w:r>
      <w:r w:rsidDel="00000000" w:rsidR="00000000" w:rsidRPr="00000000">
        <w:rPr>
          <w:b w:val="1"/>
          <w:rtl w:val="0"/>
        </w:rPr>
        <w:t xml:space="preserve">Zero‑Trust</w:t>
      </w:r>
      <w:r w:rsidDel="00000000" w:rsidR="00000000" w:rsidRPr="00000000">
        <w:rPr>
          <w:rtl w:val="0"/>
        </w:rPr>
        <w:t xml:space="preserve"> approach: define protect surfaces (SBA APIs), map flows, implement policies, and maintain ongoing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mandates support for 5G‑AKA and EAP‑AKA′ for unified, access‑agnostic authentication.”</w:t>
        <w:br w:type="textWrapping"/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“EAP‑TLS can be used as a secondary authentication method in private or enterprise deployments.”</w:t>
        <w:br w:type="textWrapping"/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“AUSF anchors the security key KSEAF during initial authentication and supplies authentication vectors.”</w:t>
        <w:br w:type="textWrapping"/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“UDM/ARPF stores subscriber credentials and supports authentication via both AKA and EAP frameworks.”</w:t>
        <w:br w:type="textWrapping"/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“All SBA APIs must use mutual TLS with client and server certificates, often coupled with OAuth authorization.”</w:t>
        <w:br w:type="textWrapping"/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“IPsec tunnels (NWu/NWt) protect NAS signaling over non‑3GPP access, with optional NULL encryption for trusted networks.”</w:t>
        <w:br w:type="textWrapping"/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“SEPP secures inter‑PLMN signaling on N32 via TLS or PRINS, ensuring integrity and confidentiality.”</w:t>
        <w:br w:type="textWrapping"/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“IPUPS secures N9 GTP‑U traffic between UPFs with IPsec-based filtering to avoid tunnel spoofing.”</w:t>
        <w:br w:type="textWrapping"/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“NSSAAF enables slice‑level authentication using EAP‑based credentials for each network slice.”</w:t>
        <w:br w:type="textWrapping"/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“TLS 1.2/1.3 configurations require AEAD cipher suites and OCSP, removing legacy weak cipher support.”</w:t>
        <w:br w:type="textWrapping"/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“Zero‑Trust security within 5G SBA demands explicit flow definitions, strict policies, and continuous monitoring.”</w:t>
        <w:br w:type="textWrapping"/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management interfaces leverage OAuth for access control, combined with mTLS for secure management messaging.”</w:t>
      </w:r>
    </w:p>
    <w:p w:rsidR="00000000" w:rsidDel="00000000" w:rsidP="00000000" w:rsidRDefault="00000000" w:rsidRPr="00000000" w14:paraId="0000066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3"/>
        <w:numPr>
          <w:ilvl w:val="0"/>
          <w:numId w:val="369"/>
        </w:numPr>
        <w:spacing w:after="240" w:before="240" w:lineRule="auto"/>
        <w:ind w:left="720" w:hanging="360"/>
        <w:rPr/>
      </w:pPr>
      <w:bookmarkStart w:colFirst="0" w:colLast="0" w:name="_k9ewo5amc3jy" w:id="120"/>
      <w:bookmarkEnd w:id="120"/>
      <w:r w:rsidDel="00000000" w:rsidR="00000000" w:rsidRPr="00000000">
        <w:rPr>
          <w:rtl w:val="0"/>
        </w:rPr>
        <w:t xml:space="preserve">A Comparative Introduction to 4G and 5G Authentication – CableLabs</w:t>
      </w:r>
    </w:p>
    <w:p w:rsidR="00000000" w:rsidDel="00000000" w:rsidP="00000000" w:rsidRDefault="00000000" w:rsidRPr="00000000" w14:paraId="0000066A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Describes 5G-AKA, EAP-AKA′, EAP-TLS, compares trust models and flow diagrams</w:t>
        <w:br w:type="textWrapping"/>
      </w:r>
      <w:r w:rsidDel="00000000" w:rsidR="00000000" w:rsidRPr="00000000">
        <w:rPr>
          <w:rtl w:val="0"/>
        </w:rPr>
        <w:t xml:space="preserve"> 🌐</w:t>
      </w:r>
      <w:hyperlink r:id="rId113">
        <w:r w:rsidDel="00000000" w:rsidR="00000000" w:rsidRPr="00000000">
          <w:rPr>
            <w:rtl w:val="0"/>
          </w:rPr>
          <w:t xml:space="preserve"> </w:t>
        </w:r>
      </w:hyperlink>
      <w:hyperlink r:id="rId114">
        <w:r w:rsidDel="00000000" w:rsidR="00000000" w:rsidRPr="00000000">
          <w:rPr>
            <w:color w:val="1155cc"/>
            <w:u w:val="single"/>
            <w:rtl w:val="0"/>
          </w:rPr>
          <w:t xml:space="preserve">https://www.cablelabs.com/insights/a-comparative-introduction-to-4g-and-5g-authentication</w:t>
        </w:r>
      </w:hyperlink>
      <w:hyperlink r:id="rId115">
        <w:r w:rsidDel="00000000" w:rsidR="00000000" w:rsidRPr="00000000">
          <w:rPr>
            <w:rtl w:val="0"/>
          </w:rPr>
          <w:t xml:space="preserve"> </w:t>
        </w:r>
      </w:hyperlink>
      <w:hyperlink r:id="rId116">
        <w:r w:rsidDel="00000000" w:rsidR="00000000" w:rsidRPr="00000000">
          <w:rPr>
            <w:color w:val="1155cc"/>
            <w:u w:val="single"/>
            <w:rtl w:val="0"/>
          </w:rPr>
          <w:t xml:space="preserve">nctatechnicalpapers.com+2cablelabs.com+2sciencedirect.com+2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pStyle w:val="Heading4"/>
        <w:spacing w:after="240" w:before="240" w:lineRule="auto"/>
        <w:rPr>
          <w:b w:val="1"/>
        </w:rPr>
      </w:pPr>
      <w:bookmarkStart w:colFirst="0" w:colLast="0" w:name="_pcrski2p13hg" w:id="121"/>
      <w:bookmarkEnd w:id="12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Unified 5G Authentication Framework:</w:t>
      </w:r>
    </w:p>
    <w:p w:rsidR="00000000" w:rsidDel="00000000" w:rsidP="00000000" w:rsidRDefault="00000000" w:rsidRPr="00000000" w14:paraId="0000066D">
      <w:pPr>
        <w:numPr>
          <w:ilvl w:val="0"/>
          <w:numId w:val="19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Three methods supported</w:t>
      </w:r>
      <w:r w:rsidDel="00000000" w:rsidR="00000000" w:rsidRPr="00000000">
        <w:rPr>
          <w:rtl w:val="0"/>
        </w:rPr>
        <w:t xml:space="preserve">: 5G‑AKA, EAP‑AKA′, and EAP‑TLS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0"/>
          <w:numId w:val="193"/>
        </w:numPr>
        <w:ind w:left="720" w:hanging="360"/>
        <w:rPr/>
      </w:pPr>
      <w:r w:rsidDel="00000000" w:rsidR="00000000" w:rsidRPr="00000000">
        <w:rPr>
          <w:rtl w:val="0"/>
        </w:rPr>
        <w:t xml:space="preserve">Framework is </w:t>
      </w:r>
      <w:r w:rsidDel="00000000" w:rsidR="00000000" w:rsidRPr="00000000">
        <w:rPr>
          <w:b w:val="1"/>
          <w:rtl w:val="0"/>
        </w:rPr>
        <w:t xml:space="preserve">access‑agnostic</w:t>
      </w:r>
      <w:r w:rsidDel="00000000" w:rsidR="00000000" w:rsidRPr="00000000">
        <w:rPr>
          <w:rtl w:val="0"/>
        </w:rPr>
        <w:t xml:space="preserve"> (works over 3GPP and non‑3GPP networks) via EAP transport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Stronger UE Identity Protection:</w:t>
      </w:r>
    </w:p>
    <w:p w:rsidR="00000000" w:rsidDel="00000000" w:rsidP="00000000" w:rsidRDefault="00000000" w:rsidRPr="00000000" w14:paraId="00000671">
      <w:pPr>
        <w:numPr>
          <w:ilvl w:val="0"/>
          <w:numId w:val="485"/>
        </w:numPr>
        <w:ind w:left="720" w:hanging="360"/>
        <w:rPr/>
      </w:pPr>
      <w:r w:rsidDel="00000000" w:rsidR="00000000" w:rsidRPr="00000000">
        <w:rPr>
          <w:rtl w:val="0"/>
        </w:rPr>
        <w:t xml:space="preserve">Use of </w:t>
      </w:r>
      <w:r w:rsidDel="00000000" w:rsidR="00000000" w:rsidRPr="00000000">
        <w:rPr>
          <w:b w:val="1"/>
          <w:rtl w:val="0"/>
        </w:rPr>
        <w:t xml:space="preserve">SUPI encrypted as SUCI</w:t>
      </w:r>
      <w:r w:rsidDel="00000000" w:rsidR="00000000" w:rsidRPr="00000000">
        <w:rPr>
          <w:rtl w:val="0"/>
        </w:rPr>
        <w:t xml:space="preserve"> prevents exposure of permanent identifiers over the 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Expanded Trust Anchor Entities:</w:t>
      </w:r>
    </w:p>
    <w:p w:rsidR="00000000" w:rsidDel="00000000" w:rsidP="00000000" w:rsidRDefault="00000000" w:rsidRPr="00000000" w14:paraId="00000674">
      <w:pPr>
        <w:numPr>
          <w:ilvl w:val="0"/>
          <w:numId w:val="202"/>
        </w:numPr>
        <w:ind w:left="720" w:hanging="360"/>
        <w:rPr/>
      </w:pPr>
      <w:r w:rsidDel="00000000" w:rsidR="00000000" w:rsidRPr="00000000">
        <w:rPr>
          <w:rtl w:val="0"/>
        </w:rPr>
        <w:t xml:space="preserve">New SBA functions: </w:t>
      </w: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SIDF</w:t>
      </w:r>
      <w:r w:rsidDel="00000000" w:rsidR="00000000" w:rsidRPr="00000000">
        <w:rPr>
          <w:rtl w:val="0"/>
        </w:rPr>
        <w:t xml:space="preserve"> participate in authentication — redefining trust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Advanced Key Hierarchy:</w:t>
      </w:r>
    </w:p>
    <w:p w:rsidR="00000000" w:rsidDel="00000000" w:rsidP="00000000" w:rsidRDefault="00000000" w:rsidRPr="00000000" w14:paraId="00000677">
      <w:pPr>
        <w:numPr>
          <w:ilvl w:val="0"/>
          <w:numId w:val="128"/>
        </w:numPr>
        <w:ind w:left="720" w:hanging="360"/>
        <w:rPr/>
      </w:pPr>
      <w:r w:rsidDel="00000000" w:rsidR="00000000" w:rsidRPr="00000000">
        <w:rPr>
          <w:rtl w:val="0"/>
        </w:rPr>
        <w:t xml:space="preserve">Additional keys: </w:t>
      </w:r>
      <w:r w:rsidDel="00000000" w:rsidR="00000000" w:rsidRPr="00000000">
        <w:rPr>
          <w:b w:val="1"/>
          <w:rtl w:val="0"/>
        </w:rPr>
        <w:t xml:space="preserve">KAUSF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KSEAF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KAMF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with SUCI-based flows — significantly deeper than 4G’s Ki → KASME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Support for Multiple Security Contexts:</w:t>
      </w:r>
    </w:p>
    <w:p w:rsidR="00000000" w:rsidDel="00000000" w:rsidP="00000000" w:rsidRDefault="00000000" w:rsidRPr="00000000" w14:paraId="0000067A">
      <w:pPr>
        <w:numPr>
          <w:ilvl w:val="0"/>
          <w:numId w:val="293"/>
        </w:numPr>
        <w:ind w:left="720" w:hanging="360"/>
        <w:rPr/>
      </w:pPr>
      <w:r w:rsidDel="00000000" w:rsidR="00000000" w:rsidRPr="00000000">
        <w:rPr>
          <w:rtl w:val="0"/>
        </w:rPr>
        <w:t xml:space="preserve">A single authentication run can establish </w:t>
      </w:r>
      <w:r w:rsidDel="00000000" w:rsidR="00000000" w:rsidRPr="00000000">
        <w:rPr>
          <w:b w:val="1"/>
          <w:rtl w:val="0"/>
        </w:rPr>
        <w:t xml:space="preserve">multiple security contexts</w:t>
      </w:r>
      <w:r w:rsidDel="00000000" w:rsidR="00000000" w:rsidRPr="00000000">
        <w:rPr>
          <w:rtl w:val="0"/>
        </w:rPr>
        <w:t xml:space="preserve">, enabling seamless mobility and multi-access coordination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Diverse Trust Models:</w:t>
      </w:r>
    </w:p>
    <w:p w:rsidR="00000000" w:rsidDel="00000000" w:rsidP="00000000" w:rsidRDefault="00000000" w:rsidRPr="00000000" w14:paraId="0000067D">
      <w:pPr>
        <w:numPr>
          <w:ilvl w:val="0"/>
          <w:numId w:val="34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5G‑AKA/EAP‑AKA′</w:t>
      </w:r>
      <w:r w:rsidDel="00000000" w:rsidR="00000000" w:rsidRPr="00000000">
        <w:rPr>
          <w:rtl w:val="0"/>
        </w:rPr>
        <w:t xml:space="preserve">: Based on symmetric keys and subscriber credentials.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34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EAP‑TLS</w:t>
      </w:r>
      <w:r w:rsidDel="00000000" w:rsidR="00000000" w:rsidRPr="00000000">
        <w:rPr>
          <w:rtl w:val="0"/>
        </w:rPr>
        <w:t xml:space="preserve">: Based on PKI and X.509 certificates—ideal for non‑USIM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Roaming &amp; SEPP Involvement:</w:t>
      </w:r>
    </w:p>
    <w:p w:rsidR="00000000" w:rsidDel="00000000" w:rsidP="00000000" w:rsidRDefault="00000000" w:rsidRPr="00000000" w14:paraId="00000681">
      <w:pPr>
        <w:numPr>
          <w:ilvl w:val="0"/>
          <w:numId w:val="44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mediates inter‑PLMN communications, preventing downgrade attacks in roaming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supports three authentication methods—5G‑AKA, EAP‑AKA′, and EAP‑TLS—within a unified, access‑agnostic framework.”</w:t>
        <w:br w:type="textWrapping"/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identity is encrypted as SUCI using public-key encryption, protecting SUPI from over-the-air exposure.”</w:t>
        <w:br w:type="textWrapping"/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“New SBA functions SEAF, AUSF, UDM/ARPF, and SIDF coordinate to authenticate UE and manage key derivation.”</w:t>
        <w:br w:type="textWrapping"/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key hierarchy includes KAUSF, KSEAF, and KAMF, offering deeper security separation than 4G.”</w:t>
        <w:br w:type="textWrapping"/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single 5G authentication session can establish multiple security contexts across access types.”</w:t>
        <w:br w:type="textWrapping"/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“EAP‑TLS leverages X.509 certificates for authentication without requiring USIM, suiting BYOD or enterprise devices.”</w:t>
        <w:br w:type="textWrapping"/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“EAP‑AKA′ is a symmetric key-based EAP method offering similar trust as 5G‑AKA but via EAP exchange.”</w:t>
        <w:br w:type="textWrapping"/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“SIDF decrypts SUCI to SUPI, enabling identifier confidentiality with public-key protection.”</w:t>
        <w:br w:type="textWrapping"/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“SEAF uses mutual TLS and PRINS to secure inter-PLMN communication and prevent downgrade attacks.”</w:t>
        <w:br w:type="textWrapping"/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“Mapping of keys: KAUSF → KSEAF → KAMF ensures layered trust and key separation in 5G.”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“SUPI encryption, SBA authentication functions, and deeper key derivation collectively enhance privacy and home‑network control in 5G.”</w:t>
        <w:br w:type="textWrapping"/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“EAP‑TLS eliminates symmetric key dependency but introduces certificate lifecycle overhead—trading key management for lifecycle complexity.”</w:t>
      </w:r>
    </w:p>
    <w:p w:rsidR="00000000" w:rsidDel="00000000" w:rsidP="00000000" w:rsidRDefault="00000000" w:rsidRPr="00000000" w14:paraId="0000068F">
      <w:pPr>
        <w:pStyle w:val="Heading3"/>
        <w:numPr>
          <w:ilvl w:val="0"/>
          <w:numId w:val="369"/>
        </w:numPr>
        <w:spacing w:after="240" w:before="240" w:lineRule="auto"/>
        <w:ind w:left="720" w:hanging="360"/>
        <w:rPr/>
      </w:pPr>
      <w:bookmarkStart w:colFirst="0" w:colLast="0" w:name="_actv9ss8fco1" w:id="122"/>
      <w:bookmarkEnd w:id="122"/>
      <w:r w:rsidDel="00000000" w:rsidR="00000000" w:rsidRPr="00000000">
        <w:rPr>
          <w:rtl w:val="0"/>
        </w:rPr>
        <w:t xml:space="preserve">Security Analysis of Critical 5G Interfaces</w:t>
      </w:r>
    </w:p>
    <w:p w:rsidR="00000000" w:rsidDel="00000000" w:rsidP="00000000" w:rsidRDefault="00000000" w:rsidRPr="00000000" w14:paraId="00000690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Focuses on EAP-AKA′ and 5G-AKA signaling, protection via IPsec/TLS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117">
        <w:r w:rsidDel="00000000" w:rsidR="00000000" w:rsidRPr="00000000">
          <w:rPr>
            <w:rtl w:val="0"/>
          </w:rPr>
          <w:t xml:space="preserve"> </w:t>
        </w:r>
      </w:hyperlink>
      <w:hyperlink r:id="rId118">
        <w:r w:rsidDel="00000000" w:rsidR="00000000" w:rsidRPr="00000000">
          <w:rPr>
            <w:color w:val="1155cc"/>
            <w:u w:val="single"/>
            <w:rtl w:val="0"/>
          </w:rPr>
          <w:t xml:space="preserve">https://www.techrxiv.org/users/692862/articles/682789/master/file/data/Security_Analysis_of_Critical_5G_Interfaces/Security_Analysis_of_Critical_5G_Interfaces.pdf</w:t>
        </w:r>
      </w:hyperlink>
      <w:hyperlink r:id="rId119">
        <w:r w:rsidDel="00000000" w:rsidR="00000000" w:rsidRPr="00000000">
          <w:rPr>
            <w:rtl w:val="0"/>
          </w:rPr>
          <w:t xml:space="preserve"> </w:t>
        </w:r>
      </w:hyperlink>
      <w:hyperlink r:id="rId120">
        <w:r w:rsidDel="00000000" w:rsidR="00000000" w:rsidRPr="00000000">
          <w:rPr>
            <w:color w:val="1155cc"/>
            <w:u w:val="single"/>
            <w:rtl w:val="0"/>
          </w:rPr>
          <w:t xml:space="preserve">techrxiv.org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Style w:val="Heading4"/>
        <w:spacing w:after="240" w:before="240" w:lineRule="auto"/>
        <w:rPr>
          <w:b w:val="1"/>
        </w:rPr>
      </w:pPr>
      <w:bookmarkStart w:colFirst="0" w:colLast="0" w:name="_3nfwn7hn8ilr" w:id="123"/>
      <w:bookmarkEnd w:id="12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Scope and Objective:</w:t>
      </w:r>
    </w:p>
    <w:p w:rsidR="00000000" w:rsidDel="00000000" w:rsidP="00000000" w:rsidRDefault="00000000" w:rsidRPr="00000000" w14:paraId="00000693">
      <w:pPr>
        <w:numPr>
          <w:ilvl w:val="0"/>
          <w:numId w:val="322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systematically assesses the security of critical 5G interfaces—those used for authentication signaling—mapping them to the STRIDE threat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ind w:left="0" w:firstLine="0"/>
        <w:rPr/>
      </w:pPr>
      <w:r w:rsidDel="00000000" w:rsidR="00000000" w:rsidRPr="00000000">
        <w:rPr>
          <w:rtl w:val="0"/>
        </w:rPr>
        <w:t xml:space="preserve">Authentication Protocols in Use:</w:t>
      </w:r>
    </w:p>
    <w:p w:rsidR="00000000" w:rsidDel="00000000" w:rsidP="00000000" w:rsidRDefault="00000000" w:rsidRPr="00000000" w14:paraId="00000696">
      <w:pPr>
        <w:numPr>
          <w:ilvl w:val="0"/>
          <w:numId w:val="18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5G‑AKA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EAP‑AKA′</w:t>
      </w:r>
      <w:r w:rsidDel="00000000" w:rsidR="00000000" w:rsidRPr="00000000">
        <w:rPr>
          <w:rtl w:val="0"/>
        </w:rPr>
        <w:t xml:space="preserve"> remain the mandatory baseline for primary authentication over N1, N12, N13, and non-3GPP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80"/>
        </w:numPr>
        <w:ind w:left="720" w:hanging="360"/>
        <w:rPr/>
      </w:pPr>
      <w:r w:rsidDel="00000000" w:rsidR="00000000" w:rsidRPr="00000000">
        <w:rPr>
          <w:rtl w:val="0"/>
        </w:rPr>
        <w:t xml:space="preserve">EAP enables unified authentication across both 3GPP and non‑3GPP RATs.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Threats Identified at Key Interfaces:</w:t>
      </w:r>
    </w:p>
    <w:p w:rsidR="00000000" w:rsidDel="00000000" w:rsidP="00000000" w:rsidRDefault="00000000" w:rsidRPr="00000000" w14:paraId="0000069A">
      <w:pPr>
        <w:numPr>
          <w:ilvl w:val="0"/>
          <w:numId w:val="205"/>
        </w:numPr>
        <w:ind w:left="720" w:hanging="360"/>
        <w:rPr/>
      </w:pPr>
      <w:r w:rsidDel="00000000" w:rsidR="00000000" w:rsidRPr="00000000">
        <w:rPr>
          <w:rtl w:val="0"/>
        </w:rPr>
        <w:t xml:space="preserve">Interface endpoints (e.g., N1, N12) are vulnerable to </w:t>
      </w:r>
      <w:r w:rsidDel="00000000" w:rsidR="00000000" w:rsidRPr="00000000">
        <w:rPr>
          <w:b w:val="1"/>
          <w:rtl w:val="0"/>
        </w:rPr>
        <w:t xml:space="preserve">replay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man-in-the-middle (MitM)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downgrade attacks</w:t>
      </w:r>
      <w:r w:rsidDel="00000000" w:rsidR="00000000" w:rsidRPr="00000000">
        <w:rPr>
          <w:rtl w:val="0"/>
        </w:rPr>
        <w:t xml:space="preserve"> if security is improperly enforced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Protection Measures Required:</w:t>
      </w:r>
    </w:p>
    <w:p w:rsidR="00000000" w:rsidDel="00000000" w:rsidP="00000000" w:rsidRDefault="00000000" w:rsidRPr="00000000" w14:paraId="0000069D">
      <w:pPr>
        <w:numPr>
          <w:ilvl w:val="0"/>
          <w:numId w:val="48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N1 (UE–AMF)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N2 (gNB–AMF)</w:t>
      </w:r>
      <w:r w:rsidDel="00000000" w:rsidR="00000000" w:rsidRPr="00000000">
        <w:rPr>
          <w:rtl w:val="0"/>
        </w:rPr>
        <w:t xml:space="preserve">: Must use </w:t>
      </w:r>
      <w:r w:rsidDel="00000000" w:rsidR="00000000" w:rsidRPr="00000000">
        <w:rPr>
          <w:b w:val="1"/>
          <w:rtl w:val="0"/>
        </w:rPr>
        <w:t xml:space="preserve">IPsec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NAS with integrity protection</w:t>
      </w:r>
      <w:r w:rsidDel="00000000" w:rsidR="00000000" w:rsidRPr="00000000">
        <w:rPr>
          <w:rtl w:val="0"/>
        </w:rPr>
        <w:t xml:space="preserve">, depending on access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numPr>
          <w:ilvl w:val="0"/>
          <w:numId w:val="48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N12/N13 (AMF↔AUSF/UDM)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  <w:t xml:space="preserve"> with mutual authentication to secure control-plane interactions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numPr>
          <w:ilvl w:val="0"/>
          <w:numId w:val="489"/>
        </w:numPr>
        <w:ind w:left="720" w:hanging="360"/>
        <w:rPr/>
      </w:pPr>
      <w:r w:rsidDel="00000000" w:rsidR="00000000" w:rsidRPr="00000000">
        <w:rPr>
          <w:rtl w:val="0"/>
        </w:rPr>
        <w:t xml:space="preserve">Inter-domain (e.g., N32, N16) mandates </w:t>
      </w: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  <w:t xml:space="preserve"> plus forwarding integrity protocols such as </w:t>
      </w:r>
      <w:r w:rsidDel="00000000" w:rsidR="00000000" w:rsidRPr="00000000">
        <w:rPr>
          <w:b w:val="1"/>
          <w:rtl w:val="0"/>
        </w:rPr>
        <w:t xml:space="preserve">PRINS</w:t>
      </w:r>
      <w:r w:rsidDel="00000000" w:rsidR="00000000" w:rsidRPr="00000000">
        <w:rPr>
          <w:rtl w:val="0"/>
        </w:rPr>
        <w:t xml:space="preserve">, to prevent MitM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Residual Weaknesses:</w:t>
      </w:r>
    </w:p>
    <w:p w:rsidR="00000000" w:rsidDel="00000000" w:rsidP="00000000" w:rsidRDefault="00000000" w:rsidRPr="00000000" w14:paraId="000006A2">
      <w:pPr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Formal security analyses (e.g., Tamarin) of 5G‑AKA highlight </w:t>
      </w:r>
      <w:r w:rsidDel="00000000" w:rsidR="00000000" w:rsidRPr="00000000">
        <w:rPr>
          <w:b w:val="1"/>
          <w:rtl w:val="0"/>
        </w:rPr>
        <w:t xml:space="preserve">linkability attacks</w:t>
      </w:r>
      <w:r w:rsidDel="00000000" w:rsidR="00000000" w:rsidRPr="00000000">
        <w:rPr>
          <w:rtl w:val="0"/>
        </w:rPr>
        <w:t xml:space="preserve">, authenticity challenges, and leakage in corner cases unless protocol extensions are applied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“5G-AKA and EAP-AKA′ are mandatory primary authentication protocols across N1, N12, and N13 interfaces.”</w:t>
        <w:br w:type="textWrapping"/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 enables unified authentication regardless of whether a UE accesses via 3GPP or non-3GPP RAT.”</w:t>
        <w:br w:type="textWrapping"/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“Security threats like replay, MitM, and downgrade attacks target N1 and N12 if proper cryptographic protections are absent.”</w:t>
        <w:br w:type="textWrapping"/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“N1 and N2 interfaces must be protected using IPsec for non-3GPP access, and NAS integrity algorithms over 3GPP access.”</w:t>
        <w:br w:type="textWrapping"/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“Control-plane interfaces to AUSF and UDM (N12/N13) require mutual TLS to enforce authentication and confidentiality.”</w:t>
        <w:br w:type="textWrapping"/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“Inter-domain interfaces such as N32/N16 need TLS with PRINS or equivalent to ensure end-to-end signaling integrity.”</w:t>
        <w:br w:type="textWrapping"/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“Formal verification tools like Tamarin uncovered potential linkability vulnerabilities in 5G-AKA unless mitigations are implemented.”</w:t>
        <w:br w:type="textWrapping"/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“Even when authentication exchanges are secure, implementations must ensure serving network binding via proper key derivation to prevent impersonation.”</w:t>
        <w:br w:type="textWrapping"/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“Non-3GPP access (e.g., Wi‑Fi) requires IPsec tunnels (e.g., NWu) to secure NAS and user-plane traffic.”</w:t>
        <w:br w:type="textWrapping"/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“Upgrade or downgrade prevention is critical—NAS and interface-level protections must enforce version/context awareness to avoid downgrade exploits.”</w:t>
      </w:r>
    </w:p>
    <w:p w:rsidR="00000000" w:rsidDel="00000000" w:rsidP="00000000" w:rsidRDefault="00000000" w:rsidRPr="00000000" w14:paraId="000006AE">
      <w:pPr>
        <w:pStyle w:val="Heading3"/>
        <w:numPr>
          <w:ilvl w:val="0"/>
          <w:numId w:val="369"/>
        </w:numPr>
        <w:spacing w:after="240" w:before="240" w:lineRule="auto"/>
        <w:ind w:left="720" w:hanging="360"/>
        <w:rPr/>
      </w:pPr>
      <w:bookmarkStart w:colFirst="0" w:colLast="0" w:name="_jodk1owh8ov1" w:id="124"/>
      <w:bookmarkEnd w:id="124"/>
      <w:r w:rsidDel="00000000" w:rsidR="00000000" w:rsidRPr="00000000">
        <w:rPr>
          <w:rtl w:val="0"/>
        </w:rPr>
        <w:t xml:space="preserve">5G and Wi‑Fi RAN Convergence – WBA Whitepaper</w:t>
      </w:r>
    </w:p>
    <w:p w:rsidR="00000000" w:rsidDel="00000000" w:rsidP="00000000" w:rsidRDefault="00000000" w:rsidRPr="00000000" w14:paraId="000006AF">
      <w:pPr>
        <w:spacing w:after="240" w:before="240" w:lineRule="auto"/>
        <w:ind w:left="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Details EAP‑5G, IKEv2, IPsec for N3 (untrusted access), and TLS/IPsec for backhaul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121">
        <w:r w:rsidDel="00000000" w:rsidR="00000000" w:rsidRPr="00000000">
          <w:rPr>
            <w:rtl w:val="0"/>
          </w:rPr>
          <w:t xml:space="preserve"> </w:t>
        </w:r>
      </w:hyperlink>
      <w:hyperlink r:id="rId122">
        <w:r w:rsidDel="00000000" w:rsidR="00000000" w:rsidRPr="00000000">
          <w:rPr>
            <w:color w:val="1155cc"/>
            <w:u w:val="single"/>
            <w:rtl w:val="0"/>
          </w:rPr>
          <w:t xml:space="preserve">https://wballiance.com/wp-content/uploads/2021/04/WBA-5G-and-Wi-Fi-RAN-Convergence-Whitepaper-Online-Version-2021-V1.0.pdf</w:t>
        </w:r>
      </w:hyperlink>
      <w:hyperlink r:id="rId123">
        <w:r w:rsidDel="00000000" w:rsidR="00000000" w:rsidRPr="00000000">
          <w:rPr>
            <w:rtl w:val="0"/>
          </w:rPr>
          <w:t xml:space="preserve"> </w:t>
        </w:r>
      </w:hyperlink>
      <w:hyperlink r:id="rId124">
        <w:r w:rsidDel="00000000" w:rsidR="00000000" w:rsidRPr="00000000">
          <w:rPr>
            <w:color w:val="1155cc"/>
            <w:u w:val="single"/>
            <w:rtl w:val="0"/>
          </w:rPr>
          <w:t xml:space="preserve">sciencedirect.com+7wballiance.com+7nctatechnicalpapers.com+7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240" w:before="240" w:lineRule="auto"/>
        <w:ind w:left="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Key takeaways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Untrusted and Trusted Wi‑Fi Access:</w:t>
      </w:r>
    </w:p>
    <w:p w:rsidR="00000000" w:rsidDel="00000000" w:rsidP="00000000" w:rsidRDefault="00000000" w:rsidRPr="00000000" w14:paraId="000006B2">
      <w:pPr>
        <w:numPr>
          <w:ilvl w:val="0"/>
          <w:numId w:val="3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Untrusted WLAN</w:t>
      </w:r>
      <w:r w:rsidDel="00000000" w:rsidR="00000000" w:rsidRPr="00000000">
        <w:rPr>
          <w:rtl w:val="0"/>
        </w:rPr>
        <w:t xml:space="preserve">: UE connects over public Wi‑Fi, then establishes IPsec signaling SA (NWu) with N3IWF using IKEv2 and EAP‑5G. NAS messages and user-plane traffic are encapsulated in child IPsec 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0"/>
          <w:numId w:val="3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Trusted WLAN</w:t>
      </w:r>
      <w:r w:rsidDel="00000000" w:rsidR="00000000" w:rsidRPr="00000000">
        <w:rPr>
          <w:rtl w:val="0"/>
        </w:rPr>
        <w:t xml:space="preserve">: UE first connects to a trusted WLAN AP (TNAP/TNGF). It uses EAP‑5G over IKEv2 to establish a signaling IPsec SA (NWt with NULL encryption) to the TNGF via layer-2 AAA proxy (e.g., RADIUS). Separate child IPsec SAs carry user-plane.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Auth Methods &amp; Protocol Flow:</w:t>
      </w:r>
    </w:p>
    <w:p w:rsidR="00000000" w:rsidDel="00000000" w:rsidP="00000000" w:rsidRDefault="00000000" w:rsidRPr="00000000" w14:paraId="000006B6">
      <w:pPr>
        <w:numPr>
          <w:ilvl w:val="0"/>
          <w:numId w:val="9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EAP‑5G</w:t>
      </w:r>
      <w:r w:rsidDel="00000000" w:rsidR="00000000" w:rsidRPr="00000000">
        <w:rPr>
          <w:rtl w:val="0"/>
        </w:rPr>
        <w:t xml:space="preserve"> is used within IKEv2 to encapsulate NAS authentication messages (EAP‑AKA′ or 5G‑AKA). After successful UE authentication, both UE and (N3IWF/TNGF) generate a shared key and complete with EAP-Success.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numPr>
          <w:ilvl w:val="0"/>
          <w:numId w:val="98"/>
        </w:numPr>
        <w:ind w:left="720" w:hanging="360"/>
        <w:rPr/>
      </w:pPr>
      <w:r w:rsidDel="00000000" w:rsidR="00000000" w:rsidRPr="00000000">
        <w:rPr>
          <w:rtl w:val="0"/>
        </w:rPr>
        <w:t xml:space="preserve">Signaling IPsec SA uses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 transport for reliable NAS, and user-plane SAs use </w:t>
      </w:r>
      <w:r w:rsidDel="00000000" w:rsidR="00000000" w:rsidRPr="00000000">
        <w:rPr>
          <w:b w:val="1"/>
          <w:rtl w:val="0"/>
        </w:rPr>
        <w:t xml:space="preserve">NULL-encrypted or encrypted IPsec</w:t>
      </w:r>
      <w:r w:rsidDel="00000000" w:rsidR="00000000" w:rsidRPr="00000000">
        <w:rPr>
          <w:rtl w:val="0"/>
        </w:rPr>
        <w:t xml:space="preserve"> depending on trust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Interfaces Outside 3GPP Scope:</w:t>
      </w:r>
    </w:p>
    <w:p w:rsidR="00000000" w:rsidDel="00000000" w:rsidP="00000000" w:rsidRDefault="00000000" w:rsidRPr="00000000" w14:paraId="000006BA">
      <w:pPr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Yw</w:t>
      </w:r>
      <w:r w:rsidDel="00000000" w:rsidR="00000000" w:rsidRPr="00000000">
        <w:rPr>
          <w:rtl w:val="0"/>
        </w:rPr>
        <w:t xml:space="preserve"> interfaces connect WLAN AP to TNGF/TWIF for trusted access, operating outside of 3GPP and managed within WLAN-specific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Support for Wi‑Fi‑Only Devices:</w:t>
      </w:r>
    </w:p>
    <w:p w:rsidR="00000000" w:rsidDel="00000000" w:rsidP="00000000" w:rsidRDefault="00000000" w:rsidRPr="00000000" w14:paraId="000006BD">
      <w:pPr>
        <w:numPr>
          <w:ilvl w:val="0"/>
          <w:numId w:val="458"/>
        </w:numPr>
        <w:ind w:left="720" w:hanging="360"/>
        <w:rPr/>
      </w:pPr>
      <w:r w:rsidDel="00000000" w:rsidR="00000000" w:rsidRPr="00000000">
        <w:rPr>
          <w:rtl w:val="0"/>
        </w:rPr>
        <w:t xml:space="preserve">Devices without USIM (Wi‑Fi only) rely on </w:t>
      </w:r>
      <w:r w:rsidDel="00000000" w:rsidR="00000000" w:rsidRPr="00000000">
        <w:rPr>
          <w:b w:val="1"/>
          <w:rtl w:val="0"/>
        </w:rPr>
        <w:t xml:space="preserve">EAP‑TLS/EAP‑TTLS</w:t>
      </w:r>
      <w:r w:rsidDel="00000000" w:rsidR="00000000" w:rsidRPr="00000000">
        <w:rPr>
          <w:rtl w:val="0"/>
        </w:rPr>
        <w:t xml:space="preserve">, using certificate-based identity, particularly for SNPN (private 5G). This is still evolving in standards.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ATSSS Policy &amp; QoS:</w:t>
      </w:r>
    </w:p>
    <w:p w:rsidR="00000000" w:rsidDel="00000000" w:rsidP="00000000" w:rsidRDefault="00000000" w:rsidRPr="00000000" w14:paraId="000006C0">
      <w:pPr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ATSSS framework handles traffic steering, switching, or splitting across 3GPP and Wi‑Fi using rules from the SMF and policy from PCF via unified control-plane. (Detailed QoS integration is part of the framework.)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establishes an IPsec signaling SA (NWu) with the N3IWF over IKEv2 and EAP‑5G when connected via untrusted WLAN.”</w:t>
        <w:br w:type="textWrapping"/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“EAP‑5G encapsulates NAS-based authentication (5G‑AKA/EAP‑AKA′) within IKEv2 exchanges over non-3GPP access.”</w:t>
        <w:br w:type="textWrapping"/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“User-plane over Wi‑Fi uses separate IPsec child SA(s) after PDU session establishment, with encryption based on trust.”</w:t>
        <w:br w:type="textWrapping"/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“Trusted WLAN setups use layer‑2 authentication (802.1x via TNAP) followed by IPsec signaling SA with NULL encryption to avoid double encryption.”</w:t>
        <w:br w:type="textWrapping"/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“Ta/Yw interfaces connect WLAN APs to TNGF/TWIF gateways, existing outside 3GPP scope but essential for trusted Wi‑Fi integration.”</w:t>
        <w:br w:type="textWrapping"/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“Wi‑Fi only devices without USIM rely on certificate-based EAP‑TLS/EAP‑TTLS, especially in private SNPN environments.”</w:t>
        <w:br w:type="textWrapping"/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“ATSSS enables steering or splitting of traffic between 3GPP and Wi‑Fi based on central policy from SMF/PCF.”</w:t>
        <w:br w:type="textWrapping"/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“NAS messages over Wi‑Fi rely on TCP/IP transport within IPsec tunnels to ensure message reliability and ordering.”</w:t>
        <w:br w:type="textWrapping"/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“Building trust zones in Wi‑Fi (untrusted vs trusted) determines whether IPsec encryption is NULL or standard to prevent redundancy.”</w:t>
        <w:br w:type="textWrapping"/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“Integration of EAP‑5G, IKEv2, and IPsec ensures secure control and data-plane transport across Wi‑Fi links.”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3"/>
        <w:numPr>
          <w:ilvl w:val="0"/>
          <w:numId w:val="369"/>
        </w:numPr>
        <w:spacing w:after="240" w:before="240" w:lineRule="auto"/>
        <w:ind w:left="720" w:hanging="360"/>
        <w:rPr/>
      </w:pPr>
      <w:bookmarkStart w:colFirst="0" w:colLast="0" w:name="_26p7bwdchb6r" w:id="125"/>
      <w:bookmarkEnd w:id="125"/>
      <w:r w:rsidDel="00000000" w:rsidR="00000000" w:rsidRPr="00000000">
        <w:rPr>
          <w:rtl w:val="0"/>
        </w:rPr>
        <w:t xml:space="preserve">Security Guide – Secure Integration of 5G in Industrial Networks</w:t>
      </w:r>
    </w:p>
    <w:p w:rsidR="00000000" w:rsidDel="00000000" w:rsidP="00000000" w:rsidRDefault="00000000" w:rsidRPr="00000000" w14:paraId="000006CE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Explores authentication methods (5G‑AKA, EAP-AKA, EAP-TLS), IPsec tunnels, SIM provisioning via UDM/HSS</w:t>
        <w:br w:type="textWrapping"/>
      </w:r>
      <w:r w:rsidDel="00000000" w:rsidR="00000000" w:rsidRPr="00000000">
        <w:rPr>
          <w:rtl w:val="0"/>
        </w:rPr>
        <w:t xml:space="preserve"> 📄</w:t>
      </w:r>
      <w:hyperlink r:id="rId125">
        <w:r w:rsidDel="00000000" w:rsidR="00000000" w:rsidRPr="00000000">
          <w:rPr>
            <w:rtl w:val="0"/>
          </w:rPr>
          <w:t xml:space="preserve"> </w:t>
        </w:r>
      </w:hyperlink>
      <w:hyperlink r:id="rId126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https://www.sciencedirect.com/science/article/pii/S0167739X24006095</w:t>
        </w:r>
      </w:hyperlink>
      <w:hyperlink r:id="rId127">
        <w:r w:rsidDel="00000000" w:rsidR="00000000" w:rsidRPr="00000000">
          <w:rPr>
            <w:rtl w:val="0"/>
          </w:rPr>
          <w:t xml:space="preserve"> </w:t>
        </w:r>
      </w:hyperlink>
      <w:hyperlink r:id="rId128">
        <w:r w:rsidDel="00000000" w:rsidR="00000000" w:rsidRPr="00000000">
          <w:rPr>
            <w:color w:val="1155cc"/>
            <w:u w:val="single"/>
            <w:rtl w:val="0"/>
          </w:rPr>
          <w:t xml:space="preserve">diva-portal.org+8sciencedirect.com+8cablelabs.com+8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4"/>
        <w:spacing w:after="240" w:before="240" w:lineRule="auto"/>
        <w:rPr>
          <w:b w:val="1"/>
        </w:rPr>
      </w:pPr>
      <w:bookmarkStart w:colFirst="0" w:colLast="0" w:name="_6a5rcfet4ck7" w:id="126"/>
      <w:bookmarkEnd w:id="12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Primary Authentication in Industrial 5G:</w:t>
      </w:r>
    </w:p>
    <w:p w:rsidR="00000000" w:rsidDel="00000000" w:rsidP="00000000" w:rsidRDefault="00000000" w:rsidRPr="00000000" w14:paraId="000006D1">
      <w:pPr>
        <w:numPr>
          <w:ilvl w:val="0"/>
          <w:numId w:val="330"/>
        </w:numPr>
        <w:ind w:left="720" w:hanging="360"/>
        <w:rPr/>
      </w:pPr>
      <w:r w:rsidDel="00000000" w:rsidR="00000000" w:rsidRPr="00000000">
        <w:rPr>
          <w:rtl w:val="0"/>
        </w:rPr>
        <w:t xml:space="preserve">Mandatory primary authentication methods include </w:t>
      </w:r>
      <w:r w:rsidDel="00000000" w:rsidR="00000000" w:rsidRPr="00000000">
        <w:rPr>
          <w:b w:val="1"/>
          <w:rtl w:val="0"/>
        </w:rPr>
        <w:t xml:space="preserve">5G‑AKA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EAP‑AKA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EAP‑TLS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3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authentication ensures only authorized devices (e.g., industrial sensors, actuators) access the 5G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Secondary &amp; Slice‑Specific Authentication:</w:t>
      </w:r>
    </w:p>
    <w:p w:rsidR="00000000" w:rsidDel="00000000" w:rsidP="00000000" w:rsidRDefault="00000000" w:rsidRPr="00000000" w14:paraId="000006D5">
      <w:pPr>
        <w:numPr>
          <w:ilvl w:val="0"/>
          <w:numId w:val="136"/>
        </w:numPr>
        <w:ind w:left="720" w:hanging="360"/>
        <w:rPr/>
      </w:pPr>
      <w:r w:rsidDel="00000000" w:rsidR="00000000" w:rsidRPr="00000000">
        <w:rPr>
          <w:rtl w:val="0"/>
        </w:rPr>
        <w:t xml:space="preserve">After primary authentication, networks can optionally invoke </w:t>
      </w:r>
      <w:r w:rsidDel="00000000" w:rsidR="00000000" w:rsidRPr="00000000">
        <w:rPr>
          <w:b w:val="1"/>
          <w:rtl w:val="0"/>
        </w:rPr>
        <w:t xml:space="preserve">secondary EAP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slice-specific EAP authentication</w:t>
      </w:r>
      <w:r w:rsidDel="00000000" w:rsidR="00000000" w:rsidRPr="00000000">
        <w:rPr>
          <w:rtl w:val="0"/>
        </w:rPr>
        <w:t xml:space="preserve"> to access external resources or segmented network slices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0"/>
          <w:numId w:val="136"/>
        </w:numPr>
        <w:ind w:left="720" w:hanging="360"/>
        <w:rPr/>
      </w:pPr>
      <w:r w:rsidDel="00000000" w:rsidR="00000000" w:rsidRPr="00000000">
        <w:rPr>
          <w:rtl w:val="0"/>
        </w:rPr>
        <w:t xml:space="preserve">This enables fine-grained access control—for example, granting specific operator credentials for slice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SIM Provisioning &amp; Credential Management:</w:t>
      </w:r>
    </w:p>
    <w:p w:rsidR="00000000" w:rsidDel="00000000" w:rsidP="00000000" w:rsidRDefault="00000000" w:rsidRPr="00000000" w14:paraId="000006D9">
      <w:pPr>
        <w:numPr>
          <w:ilvl w:val="0"/>
          <w:numId w:val="500"/>
        </w:numPr>
        <w:ind w:left="720" w:hanging="360"/>
        <w:rPr/>
      </w:pPr>
      <w:r w:rsidDel="00000000" w:rsidR="00000000" w:rsidRPr="00000000">
        <w:rPr>
          <w:rtl w:val="0"/>
        </w:rPr>
        <w:t xml:space="preserve">Device credentials (USIM) are securely managed by </w:t>
      </w:r>
      <w:r w:rsidDel="00000000" w:rsidR="00000000" w:rsidRPr="00000000">
        <w:rPr>
          <w:b w:val="1"/>
          <w:rtl w:val="0"/>
        </w:rPr>
        <w:t xml:space="preserve">UDM/HSS</w:t>
      </w:r>
      <w:r w:rsidDel="00000000" w:rsidR="00000000" w:rsidRPr="00000000">
        <w:rPr>
          <w:rtl w:val="0"/>
        </w:rPr>
        <w:t xml:space="preserve">, with explicit bindings required for industrial-grade security and lifecycle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numPr>
          <w:ilvl w:val="0"/>
          <w:numId w:val="500"/>
        </w:numPr>
        <w:ind w:left="720" w:hanging="360"/>
        <w:rPr/>
      </w:pPr>
      <w:r w:rsidDel="00000000" w:rsidR="00000000" w:rsidRPr="00000000">
        <w:rPr>
          <w:rtl w:val="0"/>
        </w:rPr>
        <w:t xml:space="preserve">The guide emphasizes secure USIM provisioning and update workflows—critical where device impersonation risks exist.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Use of IPsec Tunnels for Industrial RAN:</w:t>
      </w:r>
    </w:p>
    <w:p w:rsidR="00000000" w:rsidDel="00000000" w:rsidP="00000000" w:rsidRDefault="00000000" w:rsidRPr="00000000" w14:paraId="000006DD">
      <w:pPr>
        <w:numPr>
          <w:ilvl w:val="0"/>
          <w:numId w:val="23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are essential for protecting both NAS signaling and user-plane traffic over industrial and wireless RAN connections, with proper SPIs and tunneling configurations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0"/>
          <w:numId w:val="234"/>
        </w:numPr>
        <w:ind w:left="720" w:hanging="360"/>
        <w:rPr/>
      </w:pPr>
      <w:r w:rsidDel="00000000" w:rsidR="00000000" w:rsidRPr="00000000">
        <w:rPr>
          <w:rtl w:val="0"/>
        </w:rPr>
        <w:t xml:space="preserve">Trusted and untrusted Wi‑Fi variations influence encryption use (e.g., NULL encryption in closed-loop control environments).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Industrial Security Prioritization:</w:t>
      </w:r>
    </w:p>
    <w:p w:rsidR="00000000" w:rsidDel="00000000" w:rsidP="00000000" w:rsidRDefault="00000000" w:rsidRPr="00000000" w14:paraId="000006E1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Industrial 5G deployments prioritize </w:t>
      </w:r>
      <w:r w:rsidDel="00000000" w:rsidR="00000000" w:rsidRPr="00000000">
        <w:rPr>
          <w:b w:val="1"/>
          <w:rtl w:val="0"/>
        </w:rPr>
        <w:t xml:space="preserve">safety and availability</w:t>
      </w:r>
      <w:r w:rsidDel="00000000" w:rsidR="00000000" w:rsidRPr="00000000">
        <w:rPr>
          <w:rtl w:val="0"/>
        </w:rPr>
        <w:t xml:space="preserve">, rather than confidentiality alone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Integration of 5G in ICS includes </w:t>
      </w:r>
      <w:r w:rsidDel="00000000" w:rsidR="00000000" w:rsidRPr="00000000">
        <w:rPr>
          <w:b w:val="1"/>
          <w:rtl w:val="0"/>
        </w:rPr>
        <w:t xml:space="preserve">TSN mapping</w:t>
      </w:r>
      <w:r w:rsidDel="00000000" w:rsidR="00000000" w:rsidRPr="00000000">
        <w:rPr>
          <w:rtl w:val="0"/>
        </w:rPr>
        <w:t xml:space="preserve">, real-time scheduling, and protective measures against attack vectors specific to industrial control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“Primary authentication in industrial 5G mandates use of 5G‑AKA, EAP‑AKA, or EAP‑TLS to verify device identity.”</w:t>
        <w:br w:type="textWrapping"/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“Secondary EAP authentication enables access to external services or slice-specific networks using alternate credentials.”</w:t>
        <w:br w:type="textWrapping"/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“UDM/HSS securely stores USIM credentials and supports provisioning workflows for industrial devices.”</w:t>
        <w:br w:type="textWrapping"/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“SIM provisioning in industrial environments requires secure lifecycle procedures including revocation and updates.”</w:t>
        <w:br w:type="textWrapping"/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“Industrial RAN requires IPsec tunnels (NWu/NWt) to protect NAS signaling and data-plane, with SPI protections.”</w:t>
        <w:br w:type="textWrapping"/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“Trusted industrial deployments may use NULL-encryption under IPsec tunnels to avoid double-layer encryption overhead.”</w:t>
        <w:br w:type="textWrapping"/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“Industrial 5G prioritizes availability and deterministic latency over confidentiality to maintain real-time control.”</w:t>
        <w:br w:type="textWrapping"/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“TSN traffic must be mapped into 5G slices with real-time scheduling and IPsec security for industrial applications.”</w:t>
        <w:br w:type="textWrapping"/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“Industrial 5G must mitigate wireless-specific threats (e.g., jamming, spoofing) via hardened SIM provisioning and tunnel integrity.”</w:t>
        <w:br w:type="textWrapping"/>
      </w:r>
    </w:p>
    <w:p w:rsidR="00000000" w:rsidDel="00000000" w:rsidP="00000000" w:rsidRDefault="00000000" w:rsidRPr="00000000" w14:paraId="000006ED">
      <w:pPr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“Slice-specific EAP authentication is critical where multiple industrial operations share the same 5G infrastructure.”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pStyle w:val="Heading3"/>
        <w:keepNext w:val="0"/>
        <w:keepLines w:val="0"/>
        <w:spacing w:after="80" w:lineRule="auto"/>
        <w:rPr/>
      </w:pPr>
      <w:bookmarkStart w:colFirst="0" w:colLast="0" w:name="_2cs2697affzq" w:id="127"/>
      <w:bookmarkEnd w:id="127"/>
      <w:r w:rsidDel="00000000" w:rsidR="00000000" w:rsidRPr="00000000">
        <w:rPr>
          <w:rtl w:val="0"/>
        </w:rPr>
        <w:t xml:space="preserve">Key Insights for Your Knowledge Model</w:t>
      </w:r>
    </w:p>
    <w:p w:rsidR="00000000" w:rsidDel="00000000" w:rsidP="00000000" w:rsidRDefault="00000000" w:rsidRPr="00000000" w14:paraId="000006F0">
      <w:pPr>
        <w:pStyle w:val="Heading4"/>
        <w:keepNext w:val="0"/>
        <w:keepLines w:val="0"/>
        <w:spacing w:before="280" w:lineRule="auto"/>
        <w:rPr/>
      </w:pPr>
      <w:bookmarkStart w:colFirst="0" w:colLast="0" w:name="_lyywg1kgvwsh" w:id="128"/>
      <w:bookmarkEnd w:id="128"/>
      <w:r w:rsidDel="00000000" w:rsidR="00000000" w:rsidRPr="00000000">
        <w:rPr>
          <w:rtl w:val="0"/>
        </w:rPr>
        <w:t xml:space="preserve">QoS and Performance Management</w:t>
      </w:r>
    </w:p>
    <w:p w:rsidR="00000000" w:rsidDel="00000000" w:rsidP="00000000" w:rsidRDefault="00000000" w:rsidRPr="00000000" w14:paraId="000006F1">
      <w:pPr>
        <w:numPr>
          <w:ilvl w:val="0"/>
          <w:numId w:val="11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Latency/Jitter</w:t>
      </w:r>
      <w:r w:rsidDel="00000000" w:rsidR="00000000" w:rsidRPr="00000000">
        <w:rPr>
          <w:rtl w:val="0"/>
        </w:rPr>
        <w:t xml:space="preserve">: Defined for URLLC (~1 ms, &lt;1 ms jitter), eMBB, mMTC.</w:t>
        <w:br w:type="textWrapping"/>
      </w:r>
    </w:p>
    <w:p w:rsidR="00000000" w:rsidDel="00000000" w:rsidP="00000000" w:rsidRDefault="00000000" w:rsidRPr="00000000" w14:paraId="000006F2">
      <w:pPr>
        <w:numPr>
          <w:ilvl w:val="0"/>
          <w:numId w:val="1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Throughput Modeling</w:t>
      </w:r>
      <w:r w:rsidDel="00000000" w:rsidR="00000000" w:rsidRPr="00000000">
        <w:rPr>
          <w:rtl w:val="0"/>
        </w:rPr>
        <w:t xml:space="preserve">: Based on expected service (e.g., video ~10s of Mbps, IoT low kbps).</w:t>
        <w:br w:type="textWrapping"/>
      </w:r>
    </w:p>
    <w:p w:rsidR="00000000" w:rsidDel="00000000" w:rsidP="00000000" w:rsidRDefault="00000000" w:rsidRPr="00000000" w14:paraId="000006F3">
      <w:pPr>
        <w:numPr>
          <w:ilvl w:val="0"/>
          <w:numId w:val="1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QoS Flows &amp; QFI</w:t>
      </w:r>
      <w:r w:rsidDel="00000000" w:rsidR="00000000" w:rsidRPr="00000000">
        <w:rPr>
          <w:rtl w:val="0"/>
        </w:rPr>
        <w:t xml:space="preserve">: QFI uniquely identifies flows; GBR vs non‑GBR mapping to DRBs.</w:t>
        <w:br w:type="textWrapping"/>
      </w:r>
    </w:p>
    <w:p w:rsidR="00000000" w:rsidDel="00000000" w:rsidP="00000000" w:rsidRDefault="00000000" w:rsidRPr="00000000" w14:paraId="000006F4">
      <w:pPr>
        <w:numPr>
          <w:ilvl w:val="0"/>
          <w:numId w:val="1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Traffic Shaping/Marking</w:t>
      </w:r>
      <w:r w:rsidDel="00000000" w:rsidR="00000000" w:rsidRPr="00000000">
        <w:rPr>
          <w:rtl w:val="0"/>
        </w:rPr>
        <w:t xml:space="preserve">: Use of filters in NAS/AS; policing at UPF/RAN.</w:t>
        <w:br w:type="textWrapping"/>
      </w:r>
    </w:p>
    <w:p w:rsidR="00000000" w:rsidDel="00000000" w:rsidP="00000000" w:rsidRDefault="00000000" w:rsidRPr="00000000" w14:paraId="000006F5">
      <w:pPr>
        <w:numPr>
          <w:ilvl w:val="0"/>
          <w:numId w:val="11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Latency Impact by Security</w:t>
      </w:r>
      <w:r w:rsidDel="00000000" w:rsidR="00000000" w:rsidRPr="00000000">
        <w:rPr>
          <w:rtl w:val="0"/>
        </w:rPr>
        <w:t xml:space="preserve">: Measure adds from IPsec/TLS/IPS; trade-offs in URLLC.</w:t>
        <w:br w:type="textWrapping"/>
      </w:r>
    </w:p>
    <w:p w:rsidR="00000000" w:rsidDel="00000000" w:rsidP="00000000" w:rsidRDefault="00000000" w:rsidRPr="00000000" w14:paraId="000006F6">
      <w:pPr>
        <w:pStyle w:val="Heading4"/>
        <w:keepNext w:val="0"/>
        <w:keepLines w:val="0"/>
        <w:spacing w:before="280" w:lineRule="auto"/>
        <w:rPr/>
      </w:pPr>
      <w:bookmarkStart w:colFirst="0" w:colLast="0" w:name="_q64fp5z9zjbj" w:id="129"/>
      <w:bookmarkEnd w:id="129"/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6F7">
      <w:pPr>
        <w:numPr>
          <w:ilvl w:val="0"/>
          <w:numId w:val="7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Authentication Flows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F8">
      <w:pPr>
        <w:numPr>
          <w:ilvl w:val="1"/>
          <w:numId w:val="7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5G-AKA</w:t>
      </w:r>
      <w:r w:rsidDel="00000000" w:rsidR="00000000" w:rsidRPr="00000000">
        <w:rPr>
          <w:rtl w:val="0"/>
        </w:rPr>
        <w:t xml:space="preserve">: Challenge-response using AUSF/UDM, SUPI/SUCI.</w:t>
        <w:br w:type="textWrapping"/>
      </w:r>
    </w:p>
    <w:p w:rsidR="00000000" w:rsidDel="00000000" w:rsidP="00000000" w:rsidRDefault="00000000" w:rsidRPr="00000000" w14:paraId="000006F9">
      <w:pPr>
        <w:numPr>
          <w:ilvl w:val="1"/>
          <w:numId w:val="7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EAP-AKA′ &amp; EAP-TLS</w:t>
      </w:r>
      <w:r w:rsidDel="00000000" w:rsidR="00000000" w:rsidRPr="00000000">
        <w:rPr>
          <w:rtl w:val="0"/>
        </w:rPr>
        <w:t xml:space="preserve">: Alternative methods with certificate or SIM-based models.</w:t>
        <w:br w:type="textWrapping"/>
      </w:r>
    </w:p>
    <w:p w:rsidR="00000000" w:rsidDel="00000000" w:rsidP="00000000" w:rsidRDefault="00000000" w:rsidRPr="00000000" w14:paraId="000006FA">
      <w:pPr>
        <w:numPr>
          <w:ilvl w:val="0"/>
          <w:numId w:val="7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Tunnels</w:t>
      </w:r>
      <w:r w:rsidDel="00000000" w:rsidR="00000000" w:rsidRPr="00000000">
        <w:rPr>
          <w:rtl w:val="0"/>
        </w:rPr>
        <w:t xml:space="preserve">: For N3 (UE–N3IWF), N6 (UPF–DN), backhaul encryption.</w:t>
        <w:br w:type="textWrapping"/>
      </w:r>
    </w:p>
    <w:p w:rsidR="00000000" w:rsidDel="00000000" w:rsidP="00000000" w:rsidRDefault="00000000" w:rsidRPr="00000000" w14:paraId="000006FB">
      <w:pPr>
        <w:numPr>
          <w:ilvl w:val="0"/>
          <w:numId w:val="7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TLS for SBA</w:t>
      </w:r>
      <w:r w:rsidDel="00000000" w:rsidR="00000000" w:rsidRPr="00000000">
        <w:rPr>
          <w:rtl w:val="0"/>
        </w:rPr>
        <w:t xml:space="preserve">: HTTP/2 + TLS for service-based NF interfaces (e.g., NRF, NSSF).</w:t>
        <w:br w:type="textWrapping"/>
      </w:r>
    </w:p>
    <w:p w:rsidR="00000000" w:rsidDel="00000000" w:rsidP="00000000" w:rsidRDefault="00000000" w:rsidRPr="00000000" w14:paraId="000006FC">
      <w:pPr>
        <w:numPr>
          <w:ilvl w:val="0"/>
          <w:numId w:val="7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SIM Provisioning</w:t>
      </w:r>
      <w:r w:rsidDel="00000000" w:rsidR="00000000" w:rsidRPr="00000000">
        <w:rPr>
          <w:rtl w:val="0"/>
        </w:rPr>
        <w:t xml:space="preserve">: Handled by UDM/HSS; supports over-the-air and factory provisioning.</w:t>
        <w:br w:type="textWrapping"/>
      </w:r>
    </w:p>
    <w:p w:rsidR="00000000" w:rsidDel="00000000" w:rsidP="00000000" w:rsidRDefault="00000000" w:rsidRPr="00000000" w14:paraId="000006FD">
      <w:pPr>
        <w:numPr>
          <w:ilvl w:val="0"/>
          <w:numId w:val="7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Security Anchors</w:t>
      </w:r>
      <w:r w:rsidDel="00000000" w:rsidR="00000000" w:rsidRPr="00000000">
        <w:rPr>
          <w:rtl w:val="0"/>
        </w:rPr>
        <w:t xml:space="preserve">: Use of SEAF, key derivation KSEAF, layered trust via AUSF/UDM.</w:t>
        <w:br w:type="textWrapping"/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pStyle w:val="Heading3"/>
        <w:keepNext w:val="0"/>
        <w:keepLines w:val="0"/>
        <w:spacing w:after="80" w:lineRule="auto"/>
        <w:rPr/>
      </w:pPr>
      <w:bookmarkStart w:colFirst="0" w:colLast="0" w:name="_m6qi87xbevk" w:id="130"/>
      <w:bookmarkEnd w:id="130"/>
      <w:r w:rsidDel="00000000" w:rsidR="00000000" w:rsidRPr="00000000">
        <w:rPr>
          <w:rtl w:val="0"/>
        </w:rPr>
        <w:t xml:space="preserve">Mapping to Your Pipeline</w:t>
      </w:r>
    </w:p>
    <w:p w:rsidR="00000000" w:rsidDel="00000000" w:rsidP="00000000" w:rsidRDefault="00000000" w:rsidRPr="00000000" w14:paraId="00000700">
      <w:pPr>
        <w:numPr>
          <w:ilvl w:val="0"/>
          <w:numId w:val="4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Ontology Nodes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:QFI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:LatencyTarget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:AuthenticationMethod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:SecurityProtocol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01">
      <w:pPr>
        <w:numPr>
          <w:ilvl w:val="0"/>
          <w:numId w:val="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Relations &amp; Properties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702">
      <w:pPr>
        <w:numPr>
          <w:ilvl w:val="1"/>
          <w:numId w:val="4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:URLLCFlow :hasLatencyTarget "≤1ms"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03">
      <w:pPr>
        <w:numPr>
          <w:ilvl w:val="1"/>
          <w:numId w:val="4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 :performsTrafficPolicing :QoSFlow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04">
      <w:pPr>
        <w:numPr>
          <w:ilvl w:val="1"/>
          <w:numId w:val="4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:AMF :usesAuthenticationFlow :5G‑AKA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05">
      <w:pPr>
        <w:numPr>
          <w:ilvl w:val="1"/>
          <w:numId w:val="4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:SBA_Interface :isProtectedBy :TLS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06">
      <w:pPr>
        <w:numPr>
          <w:ilvl w:val="0"/>
          <w:numId w:val="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RDF Examples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707">
      <w:pPr>
        <w:numPr>
          <w:ilvl w:val="1"/>
          <w:numId w:val="4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:UE :authenticatedVia :5G‑AKA . :5G‑AKA :involves :AUSF, :UDM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numPr>
          <w:ilvl w:val="1"/>
          <w:numId w:val="43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:QoSFlow :identifiedBy :QFI . :QFI :mappedTo :DRB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npu9613qbl" w:id="131"/>
      <w:bookmarkEnd w:id="131"/>
      <w:r w:rsidDel="00000000" w:rsidR="00000000" w:rsidRPr="00000000">
        <w:rPr>
          <w:b w:val="1"/>
          <w:sz w:val="34"/>
          <w:szCs w:val="34"/>
          <w:rtl w:val="0"/>
        </w:rPr>
        <w:t xml:space="preserve">9. Intent Interpretation and Mapping</w:t>
      </w:r>
    </w:p>
    <w:p w:rsidR="00000000" w:rsidDel="00000000" w:rsidP="00000000" w:rsidRDefault="00000000" w:rsidRPr="00000000" w14:paraId="0000070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(Translating natural-language requirements into technical configurations)</w:t>
      </w:r>
    </w:p>
    <w:p w:rsidR="00000000" w:rsidDel="00000000" w:rsidP="00000000" w:rsidRDefault="00000000" w:rsidRPr="00000000" w14:paraId="0000070B">
      <w:pPr>
        <w:pStyle w:val="Heading3"/>
        <w:numPr>
          <w:ilvl w:val="0"/>
          <w:numId w:val="271"/>
        </w:numPr>
        <w:spacing w:after="240" w:before="240" w:lineRule="auto"/>
        <w:ind w:left="720" w:hanging="360"/>
        <w:rPr/>
      </w:pPr>
      <w:bookmarkStart w:colFirst="0" w:colLast="0" w:name="_kwndhp15iz5a" w:id="132"/>
      <w:bookmarkEnd w:id="132"/>
      <w:r w:rsidDel="00000000" w:rsidR="00000000" w:rsidRPr="00000000">
        <w:rPr>
          <w:rtl w:val="0"/>
        </w:rPr>
        <w:t xml:space="preserve">IETF Draft – Intent-Based Network Management Automation in 5G Networks</w:t>
      </w:r>
    </w:p>
    <w:p w:rsidR="00000000" w:rsidDel="00000000" w:rsidP="00000000" w:rsidRDefault="00000000" w:rsidRPr="00000000" w14:paraId="0000070C">
      <w:pPr>
        <w:spacing w:after="240" w:before="240" w:lineRule="auto"/>
        <w:ind w:left="0" w:firstLine="0"/>
        <w:rPr/>
      </w:pPr>
      <w:hyperlink r:id="rId129">
        <w:r w:rsidDel="00000000" w:rsidR="00000000" w:rsidRPr="00000000">
          <w:rPr>
            <w:color w:val="1155cc"/>
            <w:u w:val="single"/>
            <w:rtl w:val="0"/>
          </w:rPr>
          <w:t xml:space="preserve">https://www.ietf.org/archive/id/draft-jeong-nmrg-ibn-network-management-automation-03.html</w:t>
        </w:r>
      </w:hyperlink>
      <w:hyperlink r:id="rId130">
        <w:r w:rsidDel="00000000" w:rsidR="00000000" w:rsidRPr="00000000">
          <w:rPr>
            <w:rtl w:val="0"/>
          </w:rPr>
          <w:t xml:space="preserve"> </w:t>
        </w:r>
      </w:hyperlink>
      <w:hyperlink r:id="rId131">
        <w:r w:rsidDel="00000000" w:rsidR="00000000" w:rsidRPr="00000000">
          <w:rPr>
            <w:color w:val="1155cc"/>
            <w:u w:val="single"/>
            <w:rtl w:val="0"/>
          </w:rPr>
          <w:t xml:space="preserve">gsma.com+15ietf.org+15amdocs.com+15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architecture with Network Intent Translator (NIT), combining IBN and NWDAF.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pStyle w:val="Heading4"/>
        <w:spacing w:after="240" w:before="240" w:lineRule="auto"/>
        <w:rPr>
          <w:b w:val="1"/>
        </w:rPr>
      </w:pPr>
      <w:bookmarkStart w:colFirst="0" w:colLast="0" w:name="_xt3g90xfu8u8" w:id="133"/>
      <w:bookmarkEnd w:id="13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Intent-Based Network Management (IBN) in 5G Core:</w:t>
      </w:r>
    </w:p>
    <w:p w:rsidR="00000000" w:rsidDel="00000000" w:rsidP="00000000" w:rsidRDefault="00000000" w:rsidRPr="00000000" w14:paraId="0000070F">
      <w:pPr>
        <w:numPr>
          <w:ilvl w:val="0"/>
          <w:numId w:val="364"/>
        </w:numPr>
        <w:ind w:left="720" w:hanging="360"/>
        <w:rPr/>
      </w:pPr>
      <w:r w:rsidDel="00000000" w:rsidR="00000000" w:rsidRPr="00000000">
        <w:rPr>
          <w:rtl w:val="0"/>
        </w:rPr>
        <w:t xml:space="preserve">The draft defines a 5G-native </w:t>
      </w:r>
      <w:r w:rsidDel="00000000" w:rsidR="00000000" w:rsidRPr="00000000">
        <w:rPr>
          <w:b w:val="1"/>
          <w:rtl w:val="0"/>
        </w:rPr>
        <w:t xml:space="preserve">Network Management Automation (NMA)</w:t>
      </w:r>
      <w:r w:rsidDel="00000000" w:rsidR="00000000" w:rsidRPr="00000000">
        <w:rPr>
          <w:rtl w:val="0"/>
        </w:rPr>
        <w:t xml:space="preserve"> system driven by </w:t>
      </w:r>
      <w:r w:rsidDel="00000000" w:rsidR="00000000" w:rsidRPr="00000000">
        <w:rPr>
          <w:b w:val="1"/>
          <w:rtl w:val="0"/>
        </w:rPr>
        <w:t xml:space="preserve">Intent-Based Networking (IBN)</w:t>
      </w:r>
      <w:r w:rsidDel="00000000" w:rsidR="00000000" w:rsidRPr="00000000">
        <w:rPr>
          <w:rtl w:val="0"/>
        </w:rPr>
        <w:t xml:space="preserve">, enabling human or system-specified “intents” to translate into enforceable network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numPr>
          <w:ilvl w:val="0"/>
          <w:numId w:val="364"/>
        </w:numPr>
        <w:ind w:left="720" w:hanging="360"/>
        <w:rPr/>
      </w:pPr>
      <w:r w:rsidDel="00000000" w:rsidR="00000000" w:rsidRPr="00000000">
        <w:rPr>
          <w:rtl w:val="0"/>
        </w:rPr>
        <w:t xml:space="preserve">It integrates </w:t>
      </w:r>
      <w:r w:rsidDel="00000000" w:rsidR="00000000" w:rsidRPr="00000000">
        <w:rPr>
          <w:b w:val="1"/>
          <w:rtl w:val="0"/>
        </w:rPr>
        <w:t xml:space="preserve">NWDAF</w:t>
      </w:r>
      <w:r w:rsidDel="00000000" w:rsidR="00000000" w:rsidRPr="00000000">
        <w:rPr>
          <w:rtl w:val="0"/>
        </w:rPr>
        <w:t xml:space="preserve"> for analytics and monitoring, creating a </w:t>
      </w:r>
      <w:r w:rsidDel="00000000" w:rsidR="00000000" w:rsidRPr="00000000">
        <w:rPr>
          <w:b w:val="1"/>
          <w:rtl w:val="0"/>
        </w:rPr>
        <w:t xml:space="preserve">closed-loop system</w:t>
      </w:r>
      <w:r w:rsidDel="00000000" w:rsidR="00000000" w:rsidRPr="00000000">
        <w:rPr>
          <w:rtl w:val="0"/>
        </w:rPr>
        <w:t xml:space="preserve"> capable of intent verification and dynamic adjustment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Architectural Components &amp; Flow:</w:t>
      </w:r>
    </w:p>
    <w:p w:rsidR="00000000" w:rsidDel="00000000" w:rsidP="00000000" w:rsidRDefault="00000000" w:rsidRPr="00000000" w14:paraId="00000713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IBN User</w:t>
      </w:r>
      <w:r w:rsidDel="00000000" w:rsidR="00000000" w:rsidRPr="00000000">
        <w:rPr>
          <w:rtl w:val="0"/>
        </w:rPr>
        <w:t xml:space="preserve">: Origin of intents, which might include SLA, network-slicing, IoT, or V2X QoS intents, following TS‑28.312 semantics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IBN Controller</w:t>
      </w:r>
      <w:r w:rsidDel="00000000" w:rsidR="00000000" w:rsidRPr="00000000">
        <w:rPr>
          <w:rtl w:val="0"/>
        </w:rPr>
        <w:t xml:space="preserve">: Central hub translating intent into low-level network policies (via NIT) and distributing these policies to relevant NFs (VNFs/CNFs/PNFs)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Network Intent Translator (NIT)</w:t>
      </w:r>
      <w:r w:rsidDel="00000000" w:rsidR="00000000" w:rsidRPr="00000000">
        <w:rPr>
          <w:rtl w:val="0"/>
        </w:rPr>
        <w:t xml:space="preserve">: Maps high-level intent into specific policies understandable by NFs, using a </w:t>
      </w:r>
      <w:r w:rsidDel="00000000" w:rsidR="00000000" w:rsidRPr="00000000">
        <w:rPr>
          <w:i w:val="1"/>
          <w:rtl w:val="0"/>
        </w:rPr>
        <w:t xml:space="preserve">data model mapper</w:t>
      </w:r>
      <w:r w:rsidDel="00000000" w:rsidR="00000000" w:rsidRPr="00000000">
        <w:rPr>
          <w:rtl w:val="0"/>
        </w:rPr>
        <w:t xml:space="preserve"> and optional NLP for natural language parsing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IBN Analyzer (NWDAF)</w:t>
      </w:r>
      <w:r w:rsidDel="00000000" w:rsidR="00000000" w:rsidRPr="00000000">
        <w:rPr>
          <w:rtl w:val="0"/>
        </w:rPr>
        <w:t xml:space="preserve">: Collects real-time telemetry via NF facing APIs, applies ML analytics, and feeds back performance data for audit and corrective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Interfaces &amp; Closed‑Loop Automation:</w:t>
      </w:r>
    </w:p>
    <w:p w:rsidR="00000000" w:rsidDel="00000000" w:rsidP="00000000" w:rsidRDefault="00000000" w:rsidRPr="00000000" w14:paraId="00000719">
      <w:pPr>
        <w:numPr>
          <w:ilvl w:val="0"/>
          <w:numId w:val="38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Consumer-Facing Interface</w:t>
      </w:r>
      <w:r w:rsidDel="00000000" w:rsidR="00000000" w:rsidRPr="00000000">
        <w:rPr>
          <w:rtl w:val="0"/>
        </w:rPr>
        <w:t xml:space="preserve">: Accepts user intent via models defined in 3GPP TS-28.312.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numPr>
          <w:ilvl w:val="0"/>
          <w:numId w:val="38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Analytics Interface</w:t>
      </w:r>
      <w:r w:rsidDel="00000000" w:rsidR="00000000" w:rsidRPr="00000000">
        <w:rPr>
          <w:rtl w:val="0"/>
        </w:rPr>
        <w:t xml:space="preserve">: Connects NWDAF to Controller for learning and policy refinement.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numPr>
          <w:ilvl w:val="0"/>
          <w:numId w:val="38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NF-Facing Interface</w:t>
      </w:r>
      <w:r w:rsidDel="00000000" w:rsidR="00000000" w:rsidRPr="00000000">
        <w:rPr>
          <w:rtl w:val="0"/>
        </w:rPr>
        <w:t xml:space="preserve">: Pushes translated policies to NFs.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numPr>
          <w:ilvl w:val="0"/>
          <w:numId w:val="38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Monitoring Interface</w:t>
      </w:r>
      <w:r w:rsidDel="00000000" w:rsidR="00000000" w:rsidRPr="00000000">
        <w:rPr>
          <w:rtl w:val="0"/>
        </w:rPr>
        <w:t xml:space="preserve">: Retrieves telemetry from each NF for auditing and loop closure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Representative Use Cases:</w:t>
      </w:r>
    </w:p>
    <w:p w:rsidR="00000000" w:rsidDel="00000000" w:rsidP="00000000" w:rsidRDefault="00000000" w:rsidRPr="00000000" w14:paraId="0000071F">
      <w:pPr>
        <w:numPr>
          <w:ilvl w:val="0"/>
          <w:numId w:val="3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IoT Data Aggregation</w:t>
      </w:r>
      <w:r w:rsidDel="00000000" w:rsidR="00000000" w:rsidRPr="00000000">
        <w:rPr>
          <w:rtl w:val="0"/>
        </w:rPr>
        <w:t xml:space="preserve">: Intent expresses need to collect data from certain device types; NIT configures slice, QoS, and routing accordingly. NWDAF monitors traffic and validates intent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numPr>
          <w:ilvl w:val="0"/>
          <w:numId w:val="3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Network Slicing and V2X QoS</w:t>
      </w:r>
      <w:r w:rsidDel="00000000" w:rsidR="00000000" w:rsidRPr="00000000">
        <w:rPr>
          <w:rtl w:val="0"/>
        </w:rPr>
        <w:t xml:space="preserve">: Intent can specify slice parameters and QoS metrics; system enforces slice creation, QoS configuration, then audits slice performance via NWDAF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“Intent-Based Networking (IBN) enables high-level operator intent to be translated into network policy via NIT in 5G Pr-purposed NMA systems.”</w:t>
        <w:br w:type="textWrapping"/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architectural framework integrates NWDAF as IBN Analyzer to create a closed-loop system—monitoring, validation, and policy refinement.”</w:t>
        <w:br w:type="textWrapping"/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“NIT uses data-model mapping and optionally NLP to convert user intents (e.g., slice QoS, IoT data collection) into NF-specific configurations.”</w:t>
        <w:br w:type="textWrapping"/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“IBN Controller dispatches translated policy rules to VNFs, CNFs, or PNFs using the NF-facing interface.”</w:t>
        <w:br w:type="textWrapping"/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telemetry is collected via a monitoring interface from NFs, analyzed by NWDAF, and used to audit intent success.”</w:t>
        <w:br w:type="textWrapping"/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“Consumer-facing interface accepts user intent defined via 3GPP TS-28.312 intent schemas.”</w:t>
        <w:br w:type="textWrapping"/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cases like IoT aggregation and V2X QoS demonstrate how intent drives slice creation and SLA enforcement end-to-end.”</w:t>
        <w:br w:type="textWrapping"/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“Closed-loop automation ensures intent enforcement accuracy by verifying via telemetry and updating policies as needed.”</w:t>
      </w:r>
    </w:p>
    <w:p w:rsidR="00000000" w:rsidDel="00000000" w:rsidP="00000000" w:rsidRDefault="00000000" w:rsidRPr="00000000" w14:paraId="0000072A">
      <w:pPr>
        <w:pStyle w:val="Heading3"/>
        <w:numPr>
          <w:ilvl w:val="0"/>
          <w:numId w:val="271"/>
        </w:numPr>
        <w:spacing w:after="240" w:before="240" w:lineRule="auto"/>
        <w:ind w:left="720" w:hanging="360"/>
        <w:rPr/>
      </w:pPr>
      <w:bookmarkStart w:colFirst="0" w:colLast="0" w:name="_vg67twytyaxr" w:id="134"/>
      <w:bookmarkEnd w:id="134"/>
      <w:r w:rsidDel="00000000" w:rsidR="00000000" w:rsidRPr="00000000">
        <w:rPr>
          <w:rtl w:val="0"/>
        </w:rPr>
        <w:t xml:space="preserve">3GPP – Intent-Driven Network Management (TS 28.312/TR 28.912 overview)</w:t>
      </w:r>
    </w:p>
    <w:p w:rsidR="00000000" w:rsidDel="00000000" w:rsidP="00000000" w:rsidRDefault="00000000" w:rsidRPr="00000000" w14:paraId="0000072B">
      <w:pPr>
        <w:spacing w:after="240" w:before="240" w:lineRule="auto"/>
        <w:ind w:left="0" w:firstLine="0"/>
        <w:rPr/>
      </w:pPr>
      <w:hyperlink r:id="rId132">
        <w:r w:rsidDel="00000000" w:rsidR="00000000" w:rsidRPr="00000000">
          <w:rPr>
            <w:color w:val="1155cc"/>
            <w:u w:val="single"/>
            <w:rtl w:val="0"/>
          </w:rPr>
          <w:t xml:space="preserve">https://www.3gpp.org/technologies/intent</w:t>
        </w:r>
      </w:hyperlink>
      <w:hyperlink r:id="rId133">
        <w:r w:rsidDel="00000000" w:rsidR="00000000" w:rsidRPr="00000000">
          <w:rPr>
            <w:rtl w:val="0"/>
          </w:rPr>
          <w:t xml:space="preserve"> </w:t>
        </w:r>
      </w:hyperlink>
      <w:hyperlink r:id="rId134">
        <w:r w:rsidDel="00000000" w:rsidR="00000000" w:rsidRPr="00000000">
          <w:rPr>
            <w:color w:val="1155cc"/>
            <w:u w:val="single"/>
            <w:rtl w:val="0"/>
          </w:rPr>
          <w:t xml:space="preserve">itu.int+4ietf.org+4policyreview.info+4</w:t>
        </w:r>
      </w:hyperlink>
      <w:hyperlink r:id="rId135">
        <w:r w:rsidDel="00000000" w:rsidR="00000000" w:rsidRPr="00000000">
          <w:rPr>
            <w:color w:val="1155cc"/>
            <w:u w:val="single"/>
            <w:rtl w:val="0"/>
          </w:rPr>
          <w:t xml:space="preserve">policyreview.info+43gpp.org+4ietf.org+4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Shows how high-level operator/user intents map to management actions via intent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pStyle w:val="Heading4"/>
        <w:spacing w:after="240" w:before="240" w:lineRule="auto"/>
        <w:rPr>
          <w:b w:val="1"/>
        </w:rPr>
      </w:pPr>
      <w:bookmarkStart w:colFirst="0" w:colLast="0" w:name="_5lcml61wqlgg" w:id="135"/>
      <w:bookmarkEnd w:id="13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Intent‑Driven Management Service Architecture:</w:t>
      </w:r>
    </w:p>
    <w:p w:rsidR="00000000" w:rsidDel="00000000" w:rsidP="00000000" w:rsidRDefault="00000000" w:rsidRPr="00000000" w14:paraId="0000072E">
      <w:pPr>
        <w:numPr>
          <w:ilvl w:val="0"/>
          <w:numId w:val="453"/>
        </w:numPr>
        <w:ind w:left="720" w:hanging="360"/>
        <w:rPr/>
      </w:pPr>
      <w:r w:rsidDel="00000000" w:rsidR="00000000" w:rsidRPr="00000000">
        <w:rPr>
          <w:rtl w:val="0"/>
        </w:rPr>
        <w:t xml:space="preserve">3GPP defines an </w:t>
      </w:r>
      <w:r w:rsidDel="00000000" w:rsidR="00000000" w:rsidRPr="00000000">
        <w:rPr>
          <w:b w:val="1"/>
          <w:rtl w:val="0"/>
        </w:rPr>
        <w:t xml:space="preserve">Intent‑Driven Management Service (MnS)</w:t>
      </w:r>
      <w:r w:rsidDel="00000000" w:rsidR="00000000" w:rsidRPr="00000000">
        <w:rPr>
          <w:rtl w:val="0"/>
        </w:rPr>
        <w:t xml:space="preserve"> within the Service-Based Management Architecture (SBMA) that enables </w:t>
      </w:r>
      <w:r w:rsidDel="00000000" w:rsidR="00000000" w:rsidRPr="00000000">
        <w:rPr>
          <w:b w:val="1"/>
          <w:rtl w:val="0"/>
        </w:rPr>
        <w:t xml:space="preserve">intent producers</w:t>
      </w:r>
      <w:r w:rsidDel="00000000" w:rsidR="00000000" w:rsidRPr="00000000">
        <w:rPr>
          <w:rtl w:val="0"/>
        </w:rPr>
        <w:t xml:space="preserve"> to accept, fulfill, and provide feedback on operator or user intents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numPr>
          <w:ilvl w:val="0"/>
          <w:numId w:val="453"/>
        </w:numPr>
        <w:ind w:left="720" w:hanging="360"/>
        <w:rPr/>
      </w:pPr>
      <w:r w:rsidDel="00000000" w:rsidR="00000000" w:rsidRPr="00000000">
        <w:rPr>
          <w:rtl w:val="0"/>
        </w:rPr>
        <w:t xml:space="preserve">TS 28.312 specifies a </w:t>
      </w:r>
      <w:r w:rsidDel="00000000" w:rsidR="00000000" w:rsidRPr="00000000">
        <w:rPr>
          <w:b w:val="1"/>
          <w:rtl w:val="0"/>
        </w:rPr>
        <w:t xml:space="preserve">model-driven approach</w:t>
      </w:r>
      <w:r w:rsidDel="00000000" w:rsidR="00000000" w:rsidRPr="00000000">
        <w:rPr>
          <w:rtl w:val="0"/>
        </w:rPr>
        <w:t xml:space="preserve"> separating 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rtl w:val="0"/>
        </w:rPr>
        <w:t xml:space="preserve"> needs to be done (intent) from 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rtl w:val="0"/>
        </w:rPr>
        <w:t xml:space="preserve"> it’s implemented (policies/actions)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Intent Lifecycle &amp; Data Model:</w:t>
      </w:r>
    </w:p>
    <w:p w:rsidR="00000000" w:rsidDel="00000000" w:rsidP="00000000" w:rsidRDefault="00000000" w:rsidRPr="00000000" w14:paraId="00000732">
      <w:pPr>
        <w:numPr>
          <w:ilvl w:val="0"/>
          <w:numId w:val="341"/>
        </w:numPr>
        <w:ind w:left="720" w:hanging="360"/>
        <w:rPr/>
      </w:pPr>
      <w:r w:rsidDel="00000000" w:rsidR="00000000" w:rsidRPr="00000000">
        <w:rPr>
          <w:rtl w:val="0"/>
        </w:rPr>
        <w:t xml:space="preserve">Intent operations include: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activate/deactivate</w:t>
      </w:r>
      <w:r w:rsidDel="00000000" w:rsidR="00000000" w:rsidRPr="00000000">
        <w:rPr>
          <w:rtl w:val="0"/>
        </w:rPr>
        <w:t xml:space="preserve"> modes; an </w:t>
      </w: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comprises expectations, targets, and contexts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numPr>
          <w:ilvl w:val="0"/>
          <w:numId w:val="341"/>
        </w:numPr>
        <w:ind w:left="720" w:hanging="360"/>
        <w:rPr/>
      </w:pPr>
      <w:r w:rsidDel="00000000" w:rsidR="00000000" w:rsidRPr="00000000">
        <w:rPr>
          <w:rtl w:val="0"/>
        </w:rPr>
        <w:t xml:space="preserve">Example expectations include </w:t>
      </w:r>
      <w:r w:rsidDel="00000000" w:rsidR="00000000" w:rsidRPr="00000000">
        <w:rPr>
          <w:b w:val="1"/>
          <w:rtl w:val="0"/>
        </w:rPr>
        <w:t xml:space="preserve">RadioNetworkExpectation</w:t>
      </w:r>
      <w:r w:rsidDel="00000000" w:rsidR="00000000" w:rsidRPr="00000000">
        <w:rPr>
          <w:rtl w:val="0"/>
        </w:rPr>
        <w:t xml:space="preserve"> (e.g., target throughput, coverage area, energy savings) with context parameters like PLMN, TAC, RAT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Enhanced Features in Release 18 (TR 28.912):</w:t>
      </w:r>
    </w:p>
    <w:p w:rsidR="00000000" w:rsidDel="00000000" w:rsidP="00000000" w:rsidRDefault="00000000" w:rsidRPr="00000000" w14:paraId="00000736">
      <w:pPr>
        <w:numPr>
          <w:ilvl w:val="0"/>
          <w:numId w:val="163"/>
        </w:numPr>
        <w:ind w:left="720" w:hanging="360"/>
        <w:rPr/>
      </w:pPr>
      <w:r w:rsidDel="00000000" w:rsidR="00000000" w:rsidRPr="00000000">
        <w:rPr>
          <w:rtl w:val="0"/>
        </w:rPr>
        <w:t xml:space="preserve">Introduces </w:t>
      </w:r>
      <w:r w:rsidDel="00000000" w:rsidR="00000000" w:rsidRPr="00000000">
        <w:rPr>
          <w:b w:val="1"/>
          <w:rtl w:val="0"/>
        </w:rPr>
        <w:t xml:space="preserve">intent verification reports</w:t>
      </w:r>
      <w:r w:rsidDel="00000000" w:rsidR="00000000" w:rsidRPr="00000000">
        <w:rPr>
          <w:rtl w:val="0"/>
        </w:rPr>
        <w:t xml:space="preserve">, conflict detection, </w:t>
      </w:r>
      <w:r w:rsidDel="00000000" w:rsidR="00000000" w:rsidRPr="00000000">
        <w:rPr>
          <w:b w:val="1"/>
          <w:rtl w:val="0"/>
        </w:rPr>
        <w:t xml:space="preserve">feasibility checking</w:t>
      </w:r>
      <w:r w:rsidDel="00000000" w:rsidR="00000000" w:rsidRPr="00000000">
        <w:rPr>
          <w:rtl w:val="0"/>
        </w:rPr>
        <w:t xml:space="preserve">, capability discovery, and optional </w:t>
      </w:r>
      <w:r w:rsidDel="00000000" w:rsidR="00000000" w:rsidRPr="00000000">
        <w:rPr>
          <w:b w:val="1"/>
          <w:rtl w:val="0"/>
        </w:rPr>
        <w:t xml:space="preserve">AI/ML mapping</w:t>
      </w:r>
      <w:r w:rsidDel="00000000" w:rsidR="00000000" w:rsidRPr="00000000">
        <w:rPr>
          <w:rtl w:val="0"/>
        </w:rPr>
        <w:t xml:space="preserve"> for intent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numPr>
          <w:ilvl w:val="0"/>
          <w:numId w:val="163"/>
        </w:numPr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intent-to-SON orchestration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management‑data analytics</w:t>
      </w:r>
      <w:r w:rsidDel="00000000" w:rsidR="00000000" w:rsidRPr="00000000">
        <w:rPr>
          <w:rtl w:val="0"/>
        </w:rPr>
        <w:t xml:space="preserve"> for closed-loop, intelligence-driven network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Alignment with Other Standards:</w:t>
      </w:r>
    </w:p>
    <w:p w:rsidR="00000000" w:rsidDel="00000000" w:rsidP="00000000" w:rsidRDefault="00000000" w:rsidRPr="00000000" w14:paraId="0000073A">
      <w:pPr>
        <w:numPr>
          <w:ilvl w:val="0"/>
          <w:numId w:val="195"/>
        </w:numPr>
        <w:ind w:left="720" w:hanging="360"/>
        <w:rPr/>
      </w:pPr>
      <w:r w:rsidDel="00000000" w:rsidR="00000000" w:rsidRPr="00000000">
        <w:rPr>
          <w:rtl w:val="0"/>
        </w:rPr>
        <w:t xml:space="preserve">3GPP intent services are designed to </w:t>
      </w:r>
      <w:r w:rsidDel="00000000" w:rsidR="00000000" w:rsidRPr="00000000">
        <w:rPr>
          <w:b w:val="1"/>
          <w:rtl w:val="0"/>
        </w:rPr>
        <w:t xml:space="preserve">cooperate with TM‑Forum Intent APIs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O‑RAN Intent</w:t>
      </w:r>
      <w:r w:rsidDel="00000000" w:rsidR="00000000" w:rsidRPr="00000000">
        <w:rPr>
          <w:rtl w:val="0"/>
        </w:rPr>
        <w:t xml:space="preserve"> frameworks, enabling multi‑SDO ecosystem 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“TS 28.312 defines an SBMA-based Intent‑Driven Management Service (MnS) that allows intent producers to accept, fulfill, and report on network or service intents.”</w:t>
        <w:br w:type="textWrapping"/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intent is decoupled from execution—it specifies 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rtl w:val="0"/>
        </w:rPr>
        <w:t xml:space="preserve"> (intent expectations), not 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rtl w:val="0"/>
        </w:rPr>
        <w:t xml:space="preserve"> (policies/actions), aligning with a model-driven SBMA approach.”</w:t>
        <w:br w:type="textWrapping"/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operations include create, modify, query, delete, activate, and deactivate, each managing intent lifecycle states.”</w:t>
        <w:br w:type="textWrapping"/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content includes expectations (e.g., throughput targets, area coverage) linked to context objects such as PLMN and TAC.”</w:t>
        <w:br w:type="textWrapping"/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 28.912 enhances TS 28.312 with verification reports, conflict resolution, feasibility checks, AI/ML mapping, and intent‑driven SON orchestration.”</w:t>
        <w:br w:type="textWrapping"/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producers may implement actions via rule-based, closed-loop, or AI/ML-driven mechanisms.”</w:t>
        <w:br w:type="textWrapping"/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“3GPP intent services are interoperable with TM‑Forum and O‑RAN intent frameworks to enable cross-domain automation.”</w:t>
        <w:br w:type="textWrapping"/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expectations can include energy savings targets balanced against service performance metrics.”</w:t>
        <w:br w:type="textWrapping"/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“Release 19 (TR 28.914) extends intent models, including RAN-level intent autopolicies for 6G readiness.”</w:t>
        <w:br w:type="textWrapping"/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“RadioNetworkExpectation in TS 28.312 includes attributes like coverageAreaPolygon, RAT types, target throughput, and latency thresholds.”</w:t>
      </w:r>
    </w:p>
    <w:p w:rsidR="00000000" w:rsidDel="00000000" w:rsidP="00000000" w:rsidRDefault="00000000" w:rsidRPr="00000000" w14:paraId="00000746">
      <w:pPr>
        <w:pStyle w:val="Heading3"/>
        <w:numPr>
          <w:ilvl w:val="0"/>
          <w:numId w:val="271"/>
        </w:numPr>
        <w:spacing w:after="240" w:before="240" w:lineRule="auto"/>
        <w:ind w:left="720" w:hanging="360"/>
        <w:rPr/>
      </w:pPr>
      <w:bookmarkStart w:colFirst="0" w:colLast="0" w:name="_v07hpypxvvew" w:id="136"/>
      <w:bookmarkEnd w:id="136"/>
      <w:r w:rsidDel="00000000" w:rsidR="00000000" w:rsidRPr="00000000">
        <w:rPr>
          <w:rtl w:val="0"/>
        </w:rPr>
        <w:t xml:space="preserve">ITU Journal – Intent‑Driven Network and Service Management</w:t>
      </w:r>
    </w:p>
    <w:p w:rsidR="00000000" w:rsidDel="00000000" w:rsidP="00000000" w:rsidRDefault="00000000" w:rsidRPr="00000000" w14:paraId="00000747">
      <w:pPr>
        <w:spacing w:after="240" w:before="240" w:lineRule="auto"/>
        <w:ind w:left="0" w:firstLine="0"/>
        <w:rPr/>
      </w:pPr>
      <w:hyperlink r:id="rId136">
        <w:r w:rsidDel="00000000" w:rsidR="00000000" w:rsidRPr="00000000">
          <w:rPr>
            <w:color w:val="1155cc"/>
            <w:u w:val="single"/>
            <w:rtl w:val="0"/>
          </w:rPr>
          <w:t xml:space="preserve">https://www.itu.int/dms_pub/itu‑s/opb/jnl/S‑JNL‑VOL3.ISSUE3‑2022‑A43‑PDF‑E.pdf</w:t>
        </w:r>
      </w:hyperlink>
      <w:hyperlink r:id="rId137">
        <w:r w:rsidDel="00000000" w:rsidR="00000000" w:rsidRPr="00000000">
          <w:rPr>
            <w:rtl w:val="0"/>
          </w:rPr>
          <w:t xml:space="preserve"> </w:t>
        </w:r>
      </w:hyperlink>
      <w:hyperlink r:id="rId138">
        <w:r w:rsidDel="00000000" w:rsidR="00000000" w:rsidRPr="00000000">
          <w:rPr>
            <w:color w:val="1155cc"/>
            <w:u w:val="single"/>
            <w:rtl w:val="0"/>
          </w:rPr>
          <w:t xml:space="preserve">sciencedirect.com+15itu.int+153gpp.org+15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Deep-dive on intent lifecycles, classification, translation, and interfaces across TM Forum, ETSI ZSM.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pStyle w:val="Heading4"/>
        <w:spacing w:after="240" w:before="240" w:lineRule="auto"/>
        <w:rPr>
          <w:b w:val="1"/>
        </w:rPr>
      </w:pPr>
      <w:bookmarkStart w:colFirst="0" w:colLast="0" w:name="_xrwyd0f2q2mr" w:id="137"/>
      <w:bookmarkEnd w:id="13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Intent Definition &amp; Classification:</w:t>
      </w:r>
    </w:p>
    <w:p w:rsidR="00000000" w:rsidDel="00000000" w:rsidP="00000000" w:rsidRDefault="00000000" w:rsidRPr="00000000" w14:paraId="0000074A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Intent-driven management was first explored in IRTF‑NMRG drafts, defining </w:t>
      </w:r>
      <w:r w:rsidDel="00000000" w:rsidR="00000000" w:rsidRPr="00000000">
        <w:rPr>
          <w:b w:val="1"/>
          <w:rtl w:val="0"/>
        </w:rPr>
        <w:t xml:space="preserve">network intents</w:t>
      </w:r>
      <w:r w:rsidDel="00000000" w:rsidR="00000000" w:rsidRPr="00000000">
        <w:rPr>
          <w:rtl w:val="0"/>
        </w:rPr>
        <w:t xml:space="preserve"> as high-level declarative objectives initiated by stakeholders across IBN/NF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The article introduces a </w:t>
      </w:r>
      <w:r w:rsidDel="00000000" w:rsidR="00000000" w:rsidRPr="00000000">
        <w:rPr>
          <w:b w:val="1"/>
          <w:rtl w:val="0"/>
        </w:rPr>
        <w:t xml:space="preserve">flexible generic intent model</w:t>
      </w:r>
      <w:r w:rsidDel="00000000" w:rsidR="00000000" w:rsidRPr="00000000">
        <w:rPr>
          <w:rtl w:val="0"/>
        </w:rPr>
        <w:t xml:space="preserve">: each intent comprises a list of </w:t>
      </w:r>
      <w:r w:rsidDel="00000000" w:rsidR="00000000" w:rsidRPr="00000000">
        <w:rPr>
          <w:b w:val="1"/>
          <w:rtl w:val="0"/>
        </w:rPr>
        <w:t xml:space="preserve">IntentTargets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IntentExpectation</w:t>
      </w:r>
      <w:r w:rsidDel="00000000" w:rsidR="00000000" w:rsidRPr="00000000">
        <w:rPr>
          <w:rtl w:val="0"/>
        </w:rPr>
        <w:t xml:space="preserve"> (desired outcomes), and </w:t>
      </w:r>
      <w:r w:rsidDel="00000000" w:rsidR="00000000" w:rsidRPr="00000000">
        <w:rPr>
          <w:b w:val="1"/>
          <w:rtl w:val="0"/>
        </w:rPr>
        <w:t xml:space="preserve">contextual scope</w:t>
      </w:r>
      <w:r w:rsidDel="00000000" w:rsidR="00000000" w:rsidRPr="00000000">
        <w:rPr>
          <w:rtl w:val="0"/>
        </w:rPr>
        <w:t xml:space="preserve"> (e.g., PLMN, slice, network segments)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End-to-End IDM Architecture:</w:t>
      </w:r>
    </w:p>
    <w:p w:rsidR="00000000" w:rsidDel="00000000" w:rsidP="00000000" w:rsidRDefault="00000000" w:rsidRPr="00000000" w14:paraId="0000074E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The proposed architecture includes: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1"/>
          <w:numId w:val="52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Intent Ingestion/Recognition</w:t>
      </w:r>
      <w:r w:rsidDel="00000000" w:rsidR="00000000" w:rsidRPr="00000000">
        <w:rPr>
          <w:rtl w:val="0"/>
        </w:rPr>
        <w:t xml:space="preserve">: Interactive and iterative refinements toward well-formed intents.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numPr>
          <w:ilvl w:val="1"/>
          <w:numId w:val="52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Intent Translation/Orchestration</w:t>
      </w:r>
      <w:r w:rsidDel="00000000" w:rsidR="00000000" w:rsidRPr="00000000">
        <w:rPr>
          <w:rtl w:val="0"/>
        </w:rPr>
        <w:t xml:space="preserve">: Maps intents via Intent Logic Units (ILUs) and Intent Logic Library (ILL).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numPr>
          <w:ilvl w:val="1"/>
          <w:numId w:val="52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Intent Assurance</w:t>
      </w:r>
      <w:r w:rsidDel="00000000" w:rsidR="00000000" w:rsidRPr="00000000">
        <w:rPr>
          <w:rtl w:val="0"/>
        </w:rPr>
        <w:t xml:space="preserve">: Observes network behavior and detects “intent drift.”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numPr>
          <w:ilvl w:val="1"/>
          <w:numId w:val="52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Intent Reporting/Abstraction</w:t>
      </w:r>
      <w:r w:rsidDel="00000000" w:rsidR="00000000" w:rsidRPr="00000000">
        <w:rPr>
          <w:rtl w:val="0"/>
        </w:rPr>
        <w:t xml:space="preserve">: Aggregates status into user-understandable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ind w:left="0" w:firstLine="0"/>
        <w:rPr/>
      </w:pPr>
      <w:r w:rsidDel="00000000" w:rsidR="00000000" w:rsidRPr="00000000">
        <w:rPr>
          <w:rtl w:val="0"/>
        </w:rPr>
        <w:t xml:space="preserve">Intent Lifecycle Management:</w:t>
      </w:r>
    </w:p>
    <w:p w:rsidR="00000000" w:rsidDel="00000000" w:rsidP="00000000" w:rsidRDefault="00000000" w:rsidRPr="00000000" w14:paraId="00000755">
      <w:pPr>
        <w:numPr>
          <w:ilvl w:val="0"/>
          <w:numId w:val="258"/>
        </w:numPr>
        <w:ind w:left="720" w:hanging="360"/>
        <w:rPr/>
      </w:pPr>
      <w:r w:rsidDel="00000000" w:rsidR="00000000" w:rsidRPr="00000000">
        <w:rPr>
          <w:rtl w:val="0"/>
        </w:rPr>
        <w:t xml:space="preserve">The lifecycle stages include: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Create → Refine → Validate → Fulfill → Monitor → Assure → Report → Drift Detection → Corrective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numPr>
          <w:ilvl w:val="0"/>
          <w:numId w:val="258"/>
        </w:numPr>
        <w:ind w:left="720" w:hanging="360"/>
        <w:rPr/>
      </w:pPr>
      <w:r w:rsidDel="00000000" w:rsidR="00000000" w:rsidRPr="00000000">
        <w:rPr>
          <w:rtl w:val="0"/>
        </w:rPr>
        <w:t xml:space="preserve">Two nested control loops ensure::</w:t>
      </w:r>
    </w:p>
    <w:p w:rsidR="00000000" w:rsidDel="00000000" w:rsidP="00000000" w:rsidRDefault="00000000" w:rsidRPr="00000000" w14:paraId="00000757">
      <w:pPr>
        <w:numPr>
          <w:ilvl w:val="1"/>
          <w:numId w:val="258"/>
        </w:numPr>
        <w:ind w:left="1440" w:hanging="360"/>
        <w:rPr/>
      </w:pPr>
      <w:r w:rsidDel="00000000" w:rsidR="00000000" w:rsidRPr="00000000">
        <w:rPr>
          <w:rtl w:val="0"/>
        </w:rPr>
        <w:t xml:space="preserve">Inner (auto): intent fulfilment and assurance via IBS and network components.</w:t>
      </w:r>
    </w:p>
    <w:p w:rsidR="00000000" w:rsidDel="00000000" w:rsidP="00000000" w:rsidRDefault="00000000" w:rsidRPr="00000000" w14:paraId="00000758">
      <w:pPr>
        <w:numPr>
          <w:ilvl w:val="1"/>
          <w:numId w:val="258"/>
        </w:numPr>
        <w:ind w:left="1440" w:hanging="360"/>
        <w:rPr/>
      </w:pPr>
      <w:r w:rsidDel="00000000" w:rsidR="00000000" w:rsidRPr="00000000">
        <w:rPr>
          <w:rtl w:val="0"/>
        </w:rPr>
        <w:t xml:space="preserve">Outer (interactive): user involvement in clarifying/refining intents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Conflict Detection &amp; Semantic Assurance:</w:t>
      </w:r>
    </w:p>
    <w:p w:rsidR="00000000" w:rsidDel="00000000" w:rsidP="00000000" w:rsidRDefault="00000000" w:rsidRPr="00000000" w14:paraId="0000075B">
      <w:pPr>
        <w:numPr>
          <w:ilvl w:val="0"/>
          <w:numId w:val="157"/>
        </w:numPr>
        <w:ind w:left="720" w:hanging="360"/>
        <w:rPr/>
      </w:pPr>
      <w:r w:rsidDel="00000000" w:rsidR="00000000" w:rsidRPr="00000000">
        <w:rPr>
          <w:rtl w:val="0"/>
        </w:rPr>
        <w:t xml:space="preserve">The model addresses </w:t>
      </w:r>
      <w:r w:rsidDel="00000000" w:rsidR="00000000" w:rsidRPr="00000000">
        <w:rPr>
          <w:b w:val="1"/>
          <w:rtl w:val="0"/>
        </w:rPr>
        <w:t xml:space="preserve">conflict resolution</w:t>
      </w:r>
      <w:r w:rsidDel="00000000" w:rsidR="00000000" w:rsidRPr="00000000">
        <w:rPr>
          <w:rtl w:val="0"/>
        </w:rPr>
        <w:t xml:space="preserve">, where overlapping intents are detected and need reconciliation or prioritization strategies (e.g. latest-first, priority-based)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numPr>
          <w:ilvl w:val="0"/>
          <w:numId w:val="15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Assurance components</w:t>
      </w:r>
      <w:r w:rsidDel="00000000" w:rsidR="00000000" w:rsidRPr="00000000">
        <w:rPr>
          <w:rtl w:val="0"/>
        </w:rPr>
        <w:t xml:space="preserve"> perform semantic alignment: map real telemetry to intent expectations, derive compliance scores, and trigger drift-aware corrective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Multi-SDO Alignment:</w:t>
      </w:r>
    </w:p>
    <w:p w:rsidR="00000000" w:rsidDel="00000000" w:rsidP="00000000" w:rsidRDefault="00000000" w:rsidRPr="00000000" w14:paraId="0000075F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Intent frameworks are mapped to standards from </w:t>
      </w:r>
      <w:r w:rsidDel="00000000" w:rsidR="00000000" w:rsidRPr="00000000">
        <w:rPr>
          <w:b w:val="1"/>
          <w:rtl w:val="0"/>
        </w:rPr>
        <w:t xml:space="preserve">TM Forum (IG1253)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3GPP TS28.312/28.912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ETSI ZSM</w:t>
      </w:r>
      <w:r w:rsidDel="00000000" w:rsidR="00000000" w:rsidRPr="00000000">
        <w:rPr>
          <w:rtl w:val="0"/>
        </w:rPr>
        <w:t xml:space="preserve">, ensuring interoperability across intent definitions, NBI schemas, and orchestration infrastructures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Supports AI-assisted execution (e.g., learning via LLMs for drift detection and policy suggestions)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intents are high-level objectives defined as IntentTargets, IntentExpectations, and context constraints.”</w:t>
        <w:br w:type="textWrapping"/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“End-to-end IDM architecture includes ingestion, translation (via ILUs/ILL), orchestration, assurance, and reporting components.”</w:t>
        <w:br w:type="textWrapping"/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“Intent lifecycle follows Create→Refine→Validate→Fulfill→Monitor→Assure→Report→Drift→Correct.”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“Inner loop automates fulfillment and assurance; outer loop involves user refinement and intent updates.”</w:t>
        <w:br w:type="textWrapping"/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“Conflict detection mechanisms identify overlapping or contradictory intents, requiring resolution rules.”</w:t>
        <w:br w:type="textWrapping"/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assurance semantically maps network telemetry to intent expectations to detect drift.”</w:t>
        <w:br w:type="textWrapping"/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“Assurance systems may deploy LLMs to recommend policy changes when intent drift arises.”</w:t>
        <w:br w:type="textWrapping"/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frameworks align with TM Forum, 3GPP, and ETSI ZSM to enable multi-domain interoperability.”</w:t>
        <w:br w:type="textWrapping"/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ingestion supports both user-interactive refinement and automated processing toward machine-actionable formats.”</w:t>
        <w:br w:type="textWrapping"/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translation uses reusable Intent Logic Units from an Intent Logic Library for mapping abstract intent to policies.”</w:t>
        <w:br w:type="textWrapping"/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“Reporting abstracts low-level telemetry into intent-aligned summaries for operator decision-making.”</w:t>
        <w:br w:type="textWrapping"/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“Assurance loop may trigger corrective workflows or escalate to user when semantic compliance falls below thresholds.”</w:t>
      </w:r>
    </w:p>
    <w:p w:rsidR="00000000" w:rsidDel="00000000" w:rsidP="00000000" w:rsidRDefault="00000000" w:rsidRPr="00000000" w14:paraId="0000076E">
      <w:pPr>
        <w:pStyle w:val="Heading3"/>
        <w:numPr>
          <w:ilvl w:val="0"/>
          <w:numId w:val="271"/>
        </w:numPr>
        <w:spacing w:after="240" w:before="240" w:lineRule="auto"/>
        <w:ind w:left="720" w:hanging="360"/>
        <w:rPr/>
      </w:pPr>
      <w:bookmarkStart w:colFirst="0" w:colLast="0" w:name="_dgr95ch0j90n" w:id="138"/>
      <w:bookmarkEnd w:id="138"/>
      <w:r w:rsidDel="00000000" w:rsidR="00000000" w:rsidRPr="00000000">
        <w:rPr>
          <w:rtl w:val="0"/>
        </w:rPr>
        <w:t xml:space="preserve">IEEE Access – NLP-Powered Intent-Based Network Management for Private 5G</w:t>
      </w:r>
    </w:p>
    <w:p w:rsidR="00000000" w:rsidDel="00000000" w:rsidP="00000000" w:rsidRDefault="00000000" w:rsidRPr="00000000" w14:paraId="0000076F">
      <w:pPr>
        <w:spacing w:after="240" w:before="240" w:lineRule="auto"/>
        <w:ind w:left="0" w:firstLine="0"/>
        <w:rPr/>
      </w:pPr>
      <w:hyperlink r:id="rId139">
        <w:r w:rsidDel="00000000" w:rsidR="00000000" w:rsidRPr="00000000">
          <w:rPr>
            <w:color w:val="1155cc"/>
            <w:u w:val="single"/>
            <w:rtl w:val="0"/>
          </w:rPr>
          <w:t xml:space="preserve">https://www.ihp‑microelectronics.com/.../goodarzi-mcnamara-ieee-access-11-36642-2023-2023.pdf</w:t>
        </w:r>
      </w:hyperlink>
      <w:hyperlink r:id="rId140">
        <w:r w:rsidDel="00000000" w:rsidR="00000000" w:rsidRPr="00000000">
          <w:rPr>
            <w:rtl w:val="0"/>
          </w:rPr>
          <w:t xml:space="preserve"> </w:t>
        </w:r>
      </w:hyperlink>
      <w:hyperlink r:id="rId141">
        <w:r w:rsidDel="00000000" w:rsidR="00000000" w:rsidRPr="00000000">
          <w:rPr>
            <w:color w:val="1155cc"/>
            <w:u w:val="single"/>
            <w:rtl w:val="0"/>
          </w:rPr>
          <w:t xml:space="preserve">3gpp.org+2itu.int+2amdocs.com+2</w:t>
        </w:r>
      </w:hyperlink>
      <w:hyperlink r:id="rId142">
        <w:r w:rsidDel="00000000" w:rsidR="00000000" w:rsidRPr="00000000">
          <w:rPr>
            <w:color w:val="1155cc"/>
            <w:u w:val="single"/>
            <w:rtl w:val="0"/>
          </w:rPr>
          <w:t xml:space="preserve">cloud.google.com+7ihp-microelectronics.com+7amdocs.com+7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Demonstrates natural-language intent interpretation, translation to NFV/RAN orchestrator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4"/>
        <w:spacing w:after="240" w:before="240" w:lineRule="auto"/>
        <w:rPr>
          <w:b w:val="1"/>
        </w:rPr>
      </w:pPr>
      <w:bookmarkStart w:colFirst="0" w:colLast="0" w:name="_tlnal0fslt9x" w:id="139"/>
      <w:bookmarkEnd w:id="13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NLP-Driven Intent Interface:</w:t>
      </w:r>
    </w:p>
    <w:p w:rsidR="00000000" w:rsidDel="00000000" w:rsidP="00000000" w:rsidRDefault="00000000" w:rsidRPr="00000000" w14:paraId="00000772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The platform features a natural-language interface that accepts English intents (e.g., “provision a slice for throughput X in area Y”) and converts them into machine-interpretable policy definitions.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5G-CLARITY Intelligence Stratum:</w:t>
      </w:r>
    </w:p>
    <w:p w:rsidR="00000000" w:rsidDel="00000000" w:rsidP="00000000" w:rsidRDefault="00000000" w:rsidRPr="00000000" w14:paraId="00000775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Builds on the 5G‑CLARITY architecture with an added </w:t>
      </w:r>
      <w:r w:rsidDel="00000000" w:rsidR="00000000" w:rsidRPr="00000000">
        <w:rPr>
          <w:b w:val="1"/>
          <w:rtl w:val="0"/>
        </w:rPr>
        <w:t xml:space="preserve">Intent Engine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ML Function Orchestrator (MLFO)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 for telemetry and model hosting.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Intent Translation via ML:</w:t>
      </w:r>
    </w:p>
    <w:p w:rsidR="00000000" w:rsidDel="00000000" w:rsidP="00000000" w:rsidRDefault="00000000" w:rsidRPr="00000000" w14:paraId="00000778">
      <w:pPr>
        <w:numPr>
          <w:ilvl w:val="0"/>
          <w:numId w:val="255"/>
        </w:numPr>
        <w:ind w:left="720" w:hanging="360"/>
        <w:rPr/>
      </w:pPr>
      <w:r w:rsidDel="00000000" w:rsidR="00000000" w:rsidRPr="00000000">
        <w:rPr>
          <w:rtl w:val="0"/>
        </w:rPr>
        <w:t xml:space="preserve">An AI engine within the intent platform hosts ML models that map high-level intent to specific API workflows (NFV/RAN orchestrator commands).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Use Case Demonstrations:</w:t>
      </w:r>
    </w:p>
    <w:p w:rsidR="00000000" w:rsidDel="00000000" w:rsidP="00000000" w:rsidRDefault="00000000" w:rsidRPr="00000000" w14:paraId="0000077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evaluates three key private‑5G use cases with the intent interface: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Slice provisioning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Indoor positioning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Service deployment workflows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Each is benchmarked for intent provisioning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Standards Alignment:</w:t>
      </w:r>
    </w:p>
    <w:p w:rsidR="00000000" w:rsidDel="00000000" w:rsidP="00000000" w:rsidRDefault="00000000" w:rsidRPr="00000000" w14:paraId="00000782">
      <w:pPr>
        <w:numPr>
          <w:ilvl w:val="0"/>
          <w:numId w:val="324"/>
        </w:numPr>
        <w:ind w:left="720" w:hanging="360"/>
        <w:rPr/>
      </w:pPr>
      <w:r w:rsidDel="00000000" w:rsidR="00000000" w:rsidRPr="00000000">
        <w:rPr>
          <w:rtl w:val="0"/>
        </w:rPr>
        <w:t xml:space="preserve">The design aligns with intent frameworks from </w:t>
      </w:r>
      <w:r w:rsidDel="00000000" w:rsidR="00000000" w:rsidRPr="00000000">
        <w:rPr>
          <w:b w:val="1"/>
          <w:rtl w:val="0"/>
        </w:rPr>
        <w:t xml:space="preserve">3GPP SA5 (TS 28.312/TR 28.912)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ETSI ZSM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TM Forum IG1253/IG1253A-D</w:t>
      </w:r>
      <w:r w:rsidDel="00000000" w:rsidR="00000000" w:rsidRPr="00000000">
        <w:rPr>
          <w:rtl w:val="0"/>
        </w:rPr>
        <w:t xml:space="preserve"> for interoperability.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Future Enhancements:</w:t>
      </w:r>
    </w:p>
    <w:p w:rsidR="00000000" w:rsidDel="00000000" w:rsidP="00000000" w:rsidRDefault="00000000" w:rsidRPr="00000000" w14:paraId="00000785">
      <w:pPr>
        <w:numPr>
          <w:ilvl w:val="0"/>
          <w:numId w:val="281"/>
        </w:numPr>
        <w:ind w:left="720" w:hanging="360"/>
        <w:rPr/>
      </w:pPr>
      <w:r w:rsidDel="00000000" w:rsidR="00000000" w:rsidRPr="00000000">
        <w:rPr>
          <w:rtl w:val="0"/>
        </w:rPr>
        <w:t xml:space="preserve">The authors propose integrating </w:t>
      </w:r>
      <w:r w:rsidDel="00000000" w:rsidR="00000000" w:rsidRPr="00000000">
        <w:rPr>
          <w:b w:val="1"/>
          <w:rtl w:val="0"/>
        </w:rPr>
        <w:t xml:space="preserve">LLMs</w:t>
      </w:r>
      <w:r w:rsidDel="00000000" w:rsidR="00000000" w:rsidRPr="00000000">
        <w:rPr>
          <w:rtl w:val="0"/>
        </w:rPr>
        <w:t xml:space="preserve"> to further automate intent-to-API mappings and reduce reliance on manually defined workflows.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natural-language intent interface parses English statements into formal policy definitions for private 5G management.”</w:t>
        <w:br w:type="textWrapping"/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5G‑CLARITY platform includes an Intent Engine plus MLFO and Data Lake for telemetry-driven intent mapping.”</w:t>
        <w:br w:type="textWrapping"/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“ML models convert high-level intents into API workflows targeting NFV or RAN orchestrators.”</w:t>
        <w:br w:type="textWrapping"/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cases—slice provisioning, indoor positioning, and service deployment—were benchmarked for provisioning latency.”</w:t>
        <w:br w:type="textWrapping"/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“Platform aligns with 3GPP TS 28.312, ETSI ZSM, and TM Forum intent frameworks for cross-SDO integration.”</w:t>
        <w:br w:type="textWrapping"/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“Future work includes embedding LLMs to automate intent-to-workflow translation and reduce manual configuration effort.”</w:t>
      </w:r>
    </w:p>
    <w:p w:rsidR="00000000" w:rsidDel="00000000" w:rsidP="00000000" w:rsidRDefault="00000000" w:rsidRPr="00000000" w14:paraId="0000078D">
      <w:pPr>
        <w:pStyle w:val="Heading3"/>
        <w:numPr>
          <w:ilvl w:val="0"/>
          <w:numId w:val="271"/>
        </w:numPr>
        <w:spacing w:after="240" w:before="240" w:lineRule="auto"/>
        <w:ind w:left="720" w:hanging="360"/>
        <w:rPr/>
      </w:pPr>
      <w:bookmarkStart w:colFirst="0" w:colLast="0" w:name="_8nev2ys0iix6" w:id="140"/>
      <w:bookmarkEnd w:id="140"/>
      <w:r w:rsidDel="00000000" w:rsidR="00000000" w:rsidRPr="00000000">
        <w:rPr>
          <w:rtl w:val="0"/>
        </w:rPr>
        <w:t xml:space="preserve">Amdocs + AvidThink – Achieving Success with Intent‑Driven Next‑Gen Networks</w:t>
      </w:r>
    </w:p>
    <w:p w:rsidR="00000000" w:rsidDel="00000000" w:rsidP="00000000" w:rsidRDefault="00000000" w:rsidRPr="00000000" w14:paraId="0000078E">
      <w:pPr>
        <w:spacing w:after="240" w:before="240" w:lineRule="auto"/>
        <w:ind w:left="0" w:firstLine="0"/>
        <w:rPr/>
      </w:pPr>
      <w:hyperlink r:id="rId143">
        <w:r w:rsidDel="00000000" w:rsidR="00000000" w:rsidRPr="00000000">
          <w:rPr>
            <w:color w:val="1155cc"/>
            <w:u w:val="single"/>
            <w:rtl w:val="0"/>
          </w:rPr>
          <w:t xml:space="preserve">https://www.amdocs.com/.../Achieving-Success-with-Intent-Driven-Next-Generation-Networks-Amdocs-AvidThink-aug22.pdf</w:t>
        </w:r>
      </w:hyperlink>
      <w:hyperlink r:id="rId144">
        <w:r w:rsidDel="00000000" w:rsidR="00000000" w:rsidRPr="00000000">
          <w:rPr>
            <w:rtl w:val="0"/>
          </w:rPr>
          <w:t xml:space="preserve"> </w:t>
        </w:r>
      </w:hyperlink>
      <w:hyperlink r:id="rId145">
        <w:r w:rsidDel="00000000" w:rsidR="00000000" w:rsidRPr="00000000">
          <w:rPr>
            <w:color w:val="1155cc"/>
            <w:u w:val="single"/>
            <w:rtl w:val="0"/>
          </w:rPr>
          <w:t xml:space="preserve">ihp-microelectronics.com+13gpp.org+1</w:t>
        </w:r>
      </w:hyperlink>
      <w:hyperlink r:id="rId146">
        <w:r w:rsidDel="00000000" w:rsidR="00000000" w:rsidRPr="00000000">
          <w:rPr>
            <w:color w:val="1155cc"/>
            <w:u w:val="single"/>
            <w:rtl w:val="0"/>
          </w:rPr>
          <w:t xml:space="preserve">itu.int+2amdocs.com+23gpp.org+2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Architectural analysis, domain/data-model mapping constraints, reliance on knowledge models.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Style w:val="Heading4"/>
        <w:spacing w:after="240" w:before="240" w:lineRule="auto"/>
        <w:rPr>
          <w:b w:val="1"/>
        </w:rPr>
      </w:pPr>
      <w:bookmarkStart w:colFirst="0" w:colLast="0" w:name="_73yil4t5q7eg" w:id="141"/>
      <w:bookmarkEnd w:id="14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Scope of Intent-Driven Systems:</w:t>
      </w:r>
    </w:p>
    <w:p w:rsidR="00000000" w:rsidDel="00000000" w:rsidP="00000000" w:rsidRDefault="00000000" w:rsidRPr="00000000" w14:paraId="00000791">
      <w:pPr>
        <w:numPr>
          <w:ilvl w:val="0"/>
          <w:numId w:val="152"/>
        </w:numPr>
        <w:ind w:left="720" w:hanging="360"/>
        <w:rPr/>
      </w:pPr>
      <w:r w:rsidDel="00000000" w:rsidR="00000000" w:rsidRPr="00000000">
        <w:rPr>
          <w:rtl w:val="0"/>
        </w:rPr>
        <w:t xml:space="preserve">Intent systems operate across </w:t>
      </w:r>
      <w:r w:rsidDel="00000000" w:rsidR="00000000" w:rsidRPr="00000000">
        <w:rPr>
          <w:b w:val="1"/>
          <w:rtl w:val="0"/>
        </w:rPr>
        <w:t xml:space="preserve">all network domains</w:t>
      </w:r>
      <w:r w:rsidDel="00000000" w:rsidR="00000000" w:rsidRPr="00000000">
        <w:rPr>
          <w:rtl w:val="0"/>
        </w:rPr>
        <w:t xml:space="preserve">—wireless, wired, data center, RAN—governing parameters in elements like RUs, DUs, and CUs to meet performance or power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numPr>
          <w:ilvl w:val="0"/>
          <w:numId w:val="152"/>
        </w:numPr>
        <w:ind w:left="720" w:hanging="360"/>
        <w:rPr/>
      </w:pPr>
      <w:r w:rsidDel="00000000" w:rsidR="00000000" w:rsidRPr="00000000">
        <w:rPr>
          <w:rtl w:val="0"/>
        </w:rPr>
        <w:t xml:space="preserve">They </w:t>
      </w:r>
      <w:r w:rsidDel="00000000" w:rsidR="00000000" w:rsidRPr="00000000">
        <w:rPr>
          <w:b w:val="1"/>
          <w:rtl w:val="0"/>
        </w:rPr>
        <w:t xml:space="preserve">cannot invent new capabilities</w:t>
      </w:r>
      <w:r w:rsidDel="00000000" w:rsidR="00000000" w:rsidRPr="00000000">
        <w:rPr>
          <w:rtl w:val="0"/>
        </w:rPr>
        <w:t xml:space="preserve">; intents are constrained to existing features defined in data models and policy 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Standards Ecosystem &amp; SDO Progress:</w:t>
      </w:r>
    </w:p>
    <w:p w:rsidR="00000000" w:rsidDel="00000000" w:rsidP="00000000" w:rsidRDefault="00000000" w:rsidRPr="00000000" w14:paraId="00000795">
      <w:pPr>
        <w:numPr>
          <w:ilvl w:val="0"/>
          <w:numId w:val="101"/>
        </w:numPr>
        <w:ind w:left="720" w:hanging="360"/>
        <w:rPr/>
      </w:pPr>
      <w:r w:rsidDel="00000000" w:rsidR="00000000" w:rsidRPr="00000000">
        <w:rPr>
          <w:rtl w:val="0"/>
        </w:rPr>
        <w:t xml:space="preserve">ETSI ENI and ZSM, TM Forum IG1253, and 3GPP R17 (via TS 28.312, TR 28.821) are involved in intent abstractions, SON, and framework definitions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numPr>
          <w:ilvl w:val="0"/>
          <w:numId w:val="101"/>
        </w:numPr>
        <w:ind w:left="720" w:hanging="360"/>
        <w:rPr/>
      </w:pPr>
      <w:r w:rsidDel="00000000" w:rsidR="00000000" w:rsidRPr="00000000">
        <w:rPr>
          <w:rtl w:val="0"/>
        </w:rPr>
        <w:t xml:space="preserve">IETF’s intent lifecycle model featuring inner autonomous and outer human-involved loops is acknowledged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Architectural Components Required:</w:t>
      </w:r>
    </w:p>
    <w:p w:rsidR="00000000" w:rsidDel="00000000" w:rsidP="00000000" w:rsidRDefault="00000000" w:rsidRPr="00000000" w14:paraId="00000799">
      <w:pPr>
        <w:numPr>
          <w:ilvl w:val="0"/>
          <w:numId w:val="243"/>
        </w:numPr>
        <w:ind w:left="720" w:hanging="360"/>
        <w:rPr/>
      </w:pPr>
      <w:r w:rsidDel="00000000" w:rsidR="00000000" w:rsidRPr="00000000">
        <w:rPr>
          <w:rtl w:val="0"/>
        </w:rPr>
        <w:t xml:space="preserve">Core components include: </w:t>
      </w:r>
      <w:r w:rsidDel="00000000" w:rsidR="00000000" w:rsidRPr="00000000">
        <w:rPr>
          <w:b w:val="1"/>
          <w:rtl w:val="0"/>
        </w:rPr>
        <w:t xml:space="preserve">Policy &amp; Action Subsystem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Monitoring &amp; Assurance Subsystem</w:t>
      </w:r>
      <w:r w:rsidDel="00000000" w:rsidR="00000000" w:rsidRPr="00000000">
        <w:rPr>
          <w:rtl w:val="0"/>
        </w:rPr>
        <w:t xml:space="preserve">, and optional AI/ML for mapping and remediation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numPr>
          <w:ilvl w:val="0"/>
          <w:numId w:val="243"/>
        </w:numPr>
        <w:ind w:left="720" w:hanging="360"/>
        <w:rPr/>
      </w:pPr>
      <w:r w:rsidDel="00000000" w:rsidR="00000000" w:rsidRPr="00000000">
        <w:rPr>
          <w:rtl w:val="0"/>
        </w:rPr>
        <w:t xml:space="preserve">Intent updates trigger regeneration of policy translations and data model revisions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Gen-2 Orchestration System Requirements:</w:t>
      </w:r>
    </w:p>
    <w:p w:rsidR="00000000" w:rsidDel="00000000" w:rsidP="00000000" w:rsidRDefault="00000000" w:rsidRPr="00000000" w14:paraId="0000079D">
      <w:pPr>
        <w:numPr>
          <w:ilvl w:val="0"/>
          <w:numId w:val="350"/>
        </w:numPr>
        <w:ind w:left="720" w:hanging="360"/>
        <w:rPr/>
      </w:pPr>
      <w:r w:rsidDel="00000000" w:rsidR="00000000" w:rsidRPr="00000000">
        <w:rPr>
          <w:rtl w:val="0"/>
        </w:rPr>
        <w:t xml:space="preserve">Systems need vendor-agnostic, multi-domain orchestration spanning PNFs, VNFs, CNFs, bare metal, VMs, and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numPr>
          <w:ilvl w:val="0"/>
          <w:numId w:val="350"/>
        </w:numPr>
        <w:ind w:left="720" w:hanging="360"/>
        <w:rPr/>
      </w:pPr>
      <w:r w:rsidDel="00000000" w:rsidR="00000000" w:rsidRPr="00000000">
        <w:rPr>
          <w:rtl w:val="0"/>
        </w:rPr>
        <w:t xml:space="preserve">Must work across multiple cloud environments with workload placement aware of SLA, cost, and resource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numPr>
          <w:ilvl w:val="0"/>
          <w:numId w:val="350"/>
        </w:numPr>
        <w:ind w:left="720" w:hanging="360"/>
        <w:rPr/>
      </w:pPr>
      <w:r w:rsidDel="00000000" w:rsidR="00000000" w:rsidRPr="00000000">
        <w:rPr>
          <w:rtl w:val="0"/>
        </w:rPr>
        <w:t xml:space="preserve">Closed-loop telemetry integration is critical for dynamic adaptation and SLA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systems govern RAN, core, and data-center domains, adjusting parameters in RUs, DUs, CUs to meet performance or power objectives.”</w:t>
        <w:br w:type="textWrapping"/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“Intents are constrained to pre-defined capabilities; they cannot create new functionality beyond the data model.”</w:t>
        <w:br w:type="textWrapping"/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“ETSI ENI, ZSM, TM Forum IG1253, and 3GPP TS 28.312 are the primary SDOs driving intent-driven network standards.”</w:t>
        <w:br w:type="textWrapping"/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architectures require a policy/action engine, monitoring/assurance subsystem, and optional AI/ML-enhanced mapping.”</w:t>
        <w:br w:type="textWrapping"/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“Policy translation regenerates and updates when intents change to keep intent-data models and actions aligned.”</w:t>
        <w:br w:type="textWrapping"/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“Gen‑2 orchestration must span PNFs, VNFs, CNFs, VMs, containers, and serve across private/public/edge clouds.”</w:t>
        <w:br w:type="textWrapping"/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“Closed-loop telemetry is mandatory for dynamic reconfiguration and SLA compliance within intent-driven systems.”</w:t>
        <w:br w:type="textWrapping"/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“IETF’s intent model uses nested loops: an inner autonomous control loop and an outer user-in-the-loop refinement loop.”</w:t>
        <w:br w:type="textWrapping"/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“Vendor data models vary, so intent systems need abstraction bridges across polymorphic device APIs and configurations.”</w:t>
        <w:br w:type="textWrapping"/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“AI/ML can enhance intent mapping and assurance but remains bounded by intended expressiveness of policy and data models.”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gepqqielv33" w:id="142"/>
      <w:bookmarkEnd w:id="142"/>
      <w:r w:rsidDel="00000000" w:rsidR="00000000" w:rsidRPr="00000000">
        <w:rPr>
          <w:color w:val="000000"/>
          <w:sz w:val="26"/>
          <w:szCs w:val="26"/>
          <w:rtl w:val="0"/>
        </w:rPr>
        <w:t xml:space="preserve">Key Ontology/RDF Mapping Insights</w:t>
      </w:r>
    </w:p>
    <w:p w:rsidR="00000000" w:rsidDel="00000000" w:rsidP="00000000" w:rsidRDefault="00000000" w:rsidRPr="00000000" w14:paraId="000007AE">
      <w:pPr>
        <w:numPr>
          <w:ilvl w:val="0"/>
          <w:numId w:val="24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: Defines high-level requirements in natural language (e.g., “allocate URLLC slice for X”).</w:t>
        <w:br w:type="textWrapping"/>
      </w:r>
    </w:p>
    <w:p w:rsidR="00000000" w:rsidDel="00000000" w:rsidP="00000000" w:rsidRDefault="00000000" w:rsidRPr="00000000" w14:paraId="000007AF">
      <w:pPr>
        <w:numPr>
          <w:ilvl w:val="0"/>
          <w:numId w:val="24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Translator/NIT</w:t>
      </w:r>
      <w:r w:rsidDel="00000000" w:rsidR="00000000" w:rsidRPr="00000000">
        <w:rPr>
          <w:rtl w:val="0"/>
        </w:rPr>
        <w:t xml:space="preserve">: Maps intents to policy/data models/NF configuration specs.</w:t>
        <w:br w:type="textWrapping"/>
      </w:r>
    </w:p>
    <w:p w:rsidR="00000000" w:rsidDel="00000000" w:rsidP="00000000" w:rsidRDefault="00000000" w:rsidRPr="00000000" w14:paraId="000007B0">
      <w:pPr>
        <w:numPr>
          <w:ilvl w:val="0"/>
          <w:numId w:val="24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 Nodes/Properties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7B1">
      <w:pPr>
        <w:numPr>
          <w:ilvl w:val="1"/>
          <w:numId w:val="24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:Intent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:hasType</w:t>
      </w:r>
      <w:r w:rsidDel="00000000" w:rsidR="00000000" w:rsidRPr="00000000">
        <w:rPr>
          <w:rtl w:val="0"/>
        </w:rPr>
        <w:t xml:space="preserve"> (e.g., Throughput, Resilience)</w:t>
        <w:br w:type="textWrapping"/>
      </w:r>
    </w:p>
    <w:p w:rsidR="00000000" w:rsidDel="00000000" w:rsidP="00000000" w:rsidRDefault="00000000" w:rsidRPr="00000000" w14:paraId="000007B2">
      <w:pPr>
        <w:numPr>
          <w:ilvl w:val="1"/>
          <w:numId w:val="24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:IntentTranslator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:generatesPolicy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:NetworkPolicy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numPr>
          <w:ilvl w:val="1"/>
          <w:numId w:val="24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:NetworkPolicy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applied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:Slice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:RAN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numPr>
          <w:ilvl w:val="0"/>
          <w:numId w:val="24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Vector DB Context</w:t>
      </w:r>
      <w:r w:rsidDel="00000000" w:rsidR="00000000" w:rsidRPr="00000000">
        <w:rPr>
          <w:rtl w:val="0"/>
        </w:rPr>
        <w:t xml:space="preserve">: store sample intents, mappings, policy templates, DSL snippets.</w:t>
        <w:br w:type="textWrapping"/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6hqhwi6kpx1" w:id="143"/>
      <w:bookmarkEnd w:id="143"/>
      <w:r w:rsidDel="00000000" w:rsidR="00000000" w:rsidRPr="00000000">
        <w:rPr>
          <w:b w:val="1"/>
          <w:sz w:val="34"/>
          <w:szCs w:val="34"/>
          <w:rtl w:val="0"/>
        </w:rPr>
        <w:t xml:space="preserve">10. Constraints and Policies</w:t>
      </w:r>
    </w:p>
    <w:p w:rsidR="00000000" w:rsidDel="00000000" w:rsidP="00000000" w:rsidRDefault="00000000" w:rsidRPr="00000000" w14:paraId="000007B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(Regulatory, operator-specific policies, and SLA enforcement)</w:t>
      </w:r>
    </w:p>
    <w:p w:rsidR="00000000" w:rsidDel="00000000" w:rsidP="00000000" w:rsidRDefault="00000000" w:rsidRPr="00000000" w14:paraId="000007B8">
      <w:pPr>
        <w:pStyle w:val="Heading3"/>
        <w:numPr>
          <w:ilvl w:val="0"/>
          <w:numId w:val="315"/>
        </w:numPr>
        <w:spacing w:after="240" w:before="240" w:lineRule="auto"/>
        <w:ind w:left="720" w:hanging="360"/>
        <w:rPr/>
      </w:pPr>
      <w:bookmarkStart w:colFirst="0" w:colLast="0" w:name="_95tfmnqeps9a" w:id="144"/>
      <w:bookmarkEnd w:id="144"/>
      <w:r w:rsidDel="00000000" w:rsidR="00000000" w:rsidRPr="00000000">
        <w:rPr>
          <w:rtl w:val="0"/>
        </w:rPr>
        <w:t xml:space="preserve">GSMA – Network Slicing Use Case Requirements</w:t>
      </w:r>
    </w:p>
    <w:p w:rsidR="00000000" w:rsidDel="00000000" w:rsidP="00000000" w:rsidRDefault="00000000" w:rsidRPr="00000000" w14:paraId="000007B9">
      <w:pPr>
        <w:spacing w:after="240" w:before="240" w:lineRule="auto"/>
        <w:ind w:left="0" w:firstLine="0"/>
        <w:rPr/>
      </w:pPr>
      <w:hyperlink r:id="rId147">
        <w:r w:rsidDel="00000000" w:rsidR="00000000" w:rsidRPr="00000000">
          <w:rPr>
            <w:color w:val="1155cc"/>
            <w:u w:val="single"/>
            <w:rtl w:val="0"/>
          </w:rPr>
          <w:t xml:space="preserve">https://www.gsma.com/futurenetworks/.../Network‑Slicing‑Use‑Case‑Requirements‑fixed.pdf</w:t>
        </w:r>
      </w:hyperlink>
      <w:hyperlink r:id="rId148">
        <w:r w:rsidDel="00000000" w:rsidR="00000000" w:rsidRPr="00000000">
          <w:rPr>
            <w:rtl w:val="0"/>
          </w:rPr>
          <w:t xml:space="preserve"> </w:t>
        </w:r>
      </w:hyperlink>
      <w:hyperlink r:id="rId149">
        <w:r w:rsidDel="00000000" w:rsidR="00000000" w:rsidRPr="00000000">
          <w:rPr>
            <w:color w:val="1155cc"/>
            <w:u w:val="single"/>
            <w:rtl w:val="0"/>
          </w:rPr>
          <w:t xml:space="preserve">en.wikipedia.org</w:t>
        </w:r>
      </w:hyperlink>
      <w:hyperlink r:id="rId150">
        <w:r w:rsidDel="00000000" w:rsidR="00000000" w:rsidRPr="00000000">
          <w:rPr>
            <w:color w:val="1155cc"/>
            <w:u w:val="single"/>
            <w:rtl w:val="0"/>
          </w:rPr>
          <w:t xml:space="preserve">amdocs.com</w:t>
        </w:r>
      </w:hyperlink>
      <w:hyperlink r:id="rId151">
        <w:r w:rsidDel="00000000" w:rsidR="00000000" w:rsidRPr="00000000">
          <w:rPr>
            <w:color w:val="1155cc"/>
            <w:u w:val="single"/>
            <w:rtl w:val="0"/>
          </w:rPr>
          <w:t xml:space="preserve">nybsys.com</w:t>
        </w:r>
      </w:hyperlink>
      <w:hyperlink r:id="rId152">
        <w:r w:rsidDel="00000000" w:rsidR="00000000" w:rsidRPr="00000000">
          <w:rPr>
            <w:color w:val="1155cc"/>
            <w:u w:val="single"/>
            <w:rtl w:val="0"/>
          </w:rPr>
          <w:t xml:space="preserve">ietf.org</w:t>
        </w:r>
      </w:hyperlink>
      <w:hyperlink r:id="rId153">
        <w:r w:rsidDel="00000000" w:rsidR="00000000" w:rsidRPr="00000000">
          <w:rPr>
            <w:color w:val="1155cc"/>
            <w:u w:val="single"/>
            <w:rtl w:val="0"/>
          </w:rPr>
          <w:t xml:space="preserve">arxiv.org</w:t>
        </w:r>
      </w:hyperlink>
      <w:hyperlink r:id="rId154">
        <w:r w:rsidDel="00000000" w:rsidR="00000000" w:rsidRPr="00000000">
          <w:rPr>
            <w:color w:val="1155cc"/>
            <w:u w:val="single"/>
            <w:rtl w:val="0"/>
          </w:rPr>
          <w:t xml:space="preserve">gsma.com+13gsma.com+13jis-eurasipjournals.springeropen.com+13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Specifies use-case requirements, slice customization boundaries, regulatory impact frameworks.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pStyle w:val="Heading4"/>
        <w:spacing w:after="240" w:before="240" w:lineRule="auto"/>
        <w:rPr>
          <w:b w:val="1"/>
        </w:rPr>
      </w:pPr>
      <w:bookmarkStart w:colFirst="0" w:colLast="0" w:name="_2rldcb5aczzt" w:id="145"/>
      <w:bookmarkEnd w:id="14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Network Slice Concept &amp; SLA:</w:t>
      </w:r>
    </w:p>
    <w:p w:rsidR="00000000" w:rsidDel="00000000" w:rsidP="00000000" w:rsidRDefault="00000000" w:rsidRPr="00000000" w14:paraId="000007BC">
      <w:pPr>
        <w:numPr>
          <w:ilvl w:val="0"/>
          <w:numId w:val="428"/>
        </w:numPr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network slice</w:t>
      </w:r>
      <w:r w:rsidDel="00000000" w:rsidR="00000000" w:rsidRPr="00000000">
        <w:rPr>
          <w:rtl w:val="0"/>
        </w:rPr>
        <w:t xml:space="preserve"> is an end-to-end logical network operating on shared physical infrastructure that complies with agreed </w:t>
      </w:r>
      <w:r w:rsidDel="00000000" w:rsidR="00000000" w:rsidRPr="00000000">
        <w:rPr>
          <w:b w:val="1"/>
          <w:rtl w:val="0"/>
        </w:rPr>
        <w:t xml:space="preserve">Service Level Agreements (SLAs)</w:t>
      </w:r>
      <w:r w:rsidDel="00000000" w:rsidR="00000000" w:rsidRPr="00000000">
        <w:rPr>
          <w:rtl w:val="0"/>
        </w:rPr>
        <w:t xml:space="preserve"> covering data speed, quality, latency, reliability, and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numPr>
          <w:ilvl w:val="0"/>
          <w:numId w:val="428"/>
        </w:numPr>
        <w:ind w:left="720" w:hanging="360"/>
        <w:rPr/>
      </w:pPr>
      <w:r w:rsidDel="00000000" w:rsidR="00000000" w:rsidRPr="00000000">
        <w:rPr>
          <w:rtl w:val="0"/>
        </w:rPr>
        <w:t xml:space="preserve">Slices combine </w:t>
      </w:r>
      <w:r w:rsidDel="00000000" w:rsidR="00000000" w:rsidRPr="00000000">
        <w:rPr>
          <w:b w:val="1"/>
          <w:rtl w:val="0"/>
        </w:rPr>
        <w:t xml:space="preserve">dedicated and shared resources</w:t>
      </w:r>
      <w:r w:rsidDel="00000000" w:rsidR="00000000" w:rsidRPr="00000000">
        <w:rPr>
          <w:rtl w:val="0"/>
        </w:rPr>
        <w:t xml:space="preserve"> (e.g., processing, storage, bandwidth) and maintain </w:t>
      </w:r>
      <w:r w:rsidDel="00000000" w:rsidR="00000000" w:rsidRPr="00000000">
        <w:rPr>
          <w:b w:val="1"/>
          <w:rtl w:val="0"/>
        </w:rPr>
        <w:t xml:space="preserve">isolation</w:t>
      </w:r>
      <w:r w:rsidDel="00000000" w:rsidR="00000000" w:rsidRPr="00000000">
        <w:rPr>
          <w:rtl w:val="0"/>
        </w:rPr>
        <w:t xml:space="preserve"> from other slices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numPr>
          <w:ilvl w:val="0"/>
          <w:numId w:val="428"/>
        </w:numPr>
        <w:ind w:left="720" w:hanging="360"/>
        <w:rPr/>
      </w:pPr>
      <w:r w:rsidDel="00000000" w:rsidR="00000000" w:rsidRPr="00000000">
        <w:rPr>
          <w:rtl w:val="0"/>
        </w:rPr>
        <w:t xml:space="preserve">Operators can create </w:t>
      </w:r>
      <w:r w:rsidDel="00000000" w:rsidR="00000000" w:rsidRPr="00000000">
        <w:rPr>
          <w:b w:val="1"/>
          <w:rtl w:val="0"/>
        </w:rPr>
        <w:t xml:space="preserve">“business bundles”</w:t>
      </w:r>
      <w:r w:rsidDel="00000000" w:rsidR="00000000" w:rsidRPr="00000000">
        <w:rPr>
          <w:rtl w:val="0"/>
        </w:rPr>
        <w:t xml:space="preserve"> by packaging multiple slice types (e.g., URLLC + eMBB) under a single SLA perimeter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Generic Slice Template (GST) &amp; Slice Types (NEST):</w:t>
      </w:r>
    </w:p>
    <w:p w:rsidR="00000000" w:rsidDel="00000000" w:rsidP="00000000" w:rsidRDefault="00000000" w:rsidRPr="00000000" w14:paraId="000007C1">
      <w:pPr>
        <w:numPr>
          <w:ilvl w:val="0"/>
          <w:numId w:val="529"/>
        </w:numPr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Generic Slice Template (GST)</w:t>
      </w:r>
      <w:r w:rsidDel="00000000" w:rsidR="00000000" w:rsidRPr="00000000">
        <w:rPr>
          <w:rtl w:val="0"/>
        </w:rPr>
        <w:t xml:space="preserve"> defines the standard set of slice attributes (performance, functionality, isolation), applicable industry-wide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numPr>
          <w:ilvl w:val="0"/>
          <w:numId w:val="529"/>
        </w:numPr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Network Slice Type (NEST)</w:t>
      </w:r>
      <w:r w:rsidDel="00000000" w:rsidR="00000000" w:rsidRPr="00000000">
        <w:rPr>
          <w:rtl w:val="0"/>
        </w:rPr>
        <w:t xml:space="preserve"> is a GST plus specific numeric values (e.g., latency &lt;10 ms, 99.999% availability), tailored to vertical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Domain Span &amp; Multi-Operator Support:</w:t>
      </w:r>
    </w:p>
    <w:p w:rsidR="00000000" w:rsidDel="00000000" w:rsidP="00000000" w:rsidRDefault="00000000" w:rsidRPr="00000000" w14:paraId="000007C5">
      <w:pPr>
        <w:numPr>
          <w:ilvl w:val="0"/>
          <w:numId w:val="269"/>
        </w:numPr>
        <w:ind w:left="720" w:hanging="360"/>
        <w:rPr/>
      </w:pPr>
      <w:r w:rsidDel="00000000" w:rsidR="00000000" w:rsidRPr="00000000">
        <w:rPr>
          <w:rtl w:val="0"/>
        </w:rPr>
        <w:t xml:space="preserve">Slices can traverse multiple domains: </w:t>
      </w:r>
      <w:r w:rsidDel="00000000" w:rsidR="00000000" w:rsidRPr="00000000">
        <w:rPr>
          <w:b w:val="1"/>
          <w:rtl w:val="0"/>
        </w:rPr>
        <w:t xml:space="preserve">RAN, Core, Transport</w:t>
      </w:r>
      <w:r w:rsidDel="00000000" w:rsidR="00000000" w:rsidRPr="00000000">
        <w:rPr>
          <w:rtl w:val="0"/>
        </w:rPr>
        <w:t xml:space="preserve">, and may span </w:t>
      </w:r>
      <w:r w:rsidDel="00000000" w:rsidR="00000000" w:rsidRPr="00000000">
        <w:rPr>
          <w:b w:val="1"/>
          <w:rtl w:val="0"/>
        </w:rPr>
        <w:t xml:space="preserve">multiple operators</w:t>
      </w:r>
      <w:r w:rsidDel="00000000" w:rsidR="00000000" w:rsidRPr="00000000">
        <w:rPr>
          <w:rtl w:val="0"/>
        </w:rPr>
        <w:t xml:space="preserve"> for roaming or multi-MNO deployments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numPr>
          <w:ilvl w:val="0"/>
          <w:numId w:val="269"/>
        </w:numPr>
        <w:ind w:left="720" w:hanging="360"/>
        <w:rPr/>
      </w:pPr>
      <w:r w:rsidDel="00000000" w:rsidR="00000000" w:rsidRPr="00000000">
        <w:rPr>
          <w:rtl w:val="0"/>
        </w:rPr>
        <w:t xml:space="preserve">Descriptors enable slice </w:t>
      </w:r>
      <w:r w:rsidDel="00000000" w:rsidR="00000000" w:rsidRPr="00000000">
        <w:rPr>
          <w:b w:val="1"/>
          <w:rtl w:val="0"/>
        </w:rPr>
        <w:t xml:space="preserve">blueprints</w:t>
      </w:r>
      <w:r w:rsidDel="00000000" w:rsidR="00000000" w:rsidRPr="00000000">
        <w:rPr>
          <w:rtl w:val="0"/>
        </w:rPr>
        <w:t xml:space="preserve"> to be shared across visited PLMNs, supporting standardization and service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Customization Boundaries &amp; Constraints:</w:t>
      </w:r>
    </w:p>
    <w:p w:rsidR="00000000" w:rsidDel="00000000" w:rsidP="00000000" w:rsidRDefault="00000000" w:rsidRPr="00000000" w14:paraId="000007C9">
      <w:pPr>
        <w:numPr>
          <w:ilvl w:val="0"/>
          <w:numId w:val="219"/>
        </w:numPr>
        <w:ind w:left="720" w:hanging="360"/>
        <w:rPr/>
      </w:pPr>
      <w:r w:rsidDel="00000000" w:rsidR="00000000" w:rsidRPr="00000000">
        <w:rPr>
          <w:rtl w:val="0"/>
        </w:rPr>
        <w:t xml:space="preserve">Operators must enforce </w:t>
      </w:r>
      <w:r w:rsidDel="00000000" w:rsidR="00000000" w:rsidRPr="00000000">
        <w:rPr>
          <w:b w:val="1"/>
          <w:rtl w:val="0"/>
        </w:rPr>
        <w:t xml:space="preserve">slice customization boundaries</w:t>
      </w:r>
      <w:r w:rsidDel="00000000" w:rsidR="00000000" w:rsidRPr="00000000">
        <w:rPr>
          <w:rtl w:val="0"/>
        </w:rPr>
        <w:t xml:space="preserve">—customers can select only from attributes predefined in GST/NEST; arbitrary changes aren’t allowed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219"/>
        </w:numPr>
        <w:ind w:left="720" w:hanging="360"/>
        <w:rPr/>
      </w:pPr>
      <w:r w:rsidDel="00000000" w:rsidR="00000000" w:rsidRPr="00000000">
        <w:rPr>
          <w:rtl w:val="0"/>
        </w:rPr>
        <w:t xml:space="preserve">Use-case requirements (e.g., V2X or industrial IoT) drive attribute selection and mandatory slice capabilities like </w:t>
      </w:r>
      <w:r w:rsidDel="00000000" w:rsidR="00000000" w:rsidRPr="00000000">
        <w:rPr>
          <w:b w:val="1"/>
          <w:rtl w:val="0"/>
        </w:rPr>
        <w:t xml:space="preserve">slicing elasticity</w:t>
      </w:r>
      <w:r w:rsidDel="00000000" w:rsidR="00000000" w:rsidRPr="00000000">
        <w:rPr>
          <w:rtl w:val="0"/>
        </w:rPr>
        <w:t xml:space="preserve"> and traffic isolation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Regulatory &amp; Interoperability Considerations:</w:t>
      </w:r>
    </w:p>
    <w:p w:rsidR="00000000" w:rsidDel="00000000" w:rsidP="00000000" w:rsidRDefault="00000000" w:rsidRPr="00000000" w14:paraId="000007CD">
      <w:pPr>
        <w:numPr>
          <w:ilvl w:val="0"/>
          <w:numId w:val="383"/>
        </w:numPr>
        <w:ind w:left="720" w:hanging="360"/>
        <w:rPr/>
      </w:pPr>
      <w:r w:rsidDel="00000000" w:rsidR="00000000" w:rsidRPr="00000000">
        <w:rPr>
          <w:rtl w:val="0"/>
        </w:rPr>
        <w:t xml:space="preserve">GSMA highlights regulatory needs like </w:t>
      </w:r>
      <w:r w:rsidDel="00000000" w:rsidR="00000000" w:rsidRPr="00000000">
        <w:rPr>
          <w:b w:val="1"/>
          <w:rtl w:val="0"/>
        </w:rPr>
        <w:t xml:space="preserve">network neutrality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data sovereignty</w:t>
      </w:r>
      <w:r w:rsidDel="00000000" w:rsidR="00000000" w:rsidRPr="00000000">
        <w:rPr>
          <w:rtl w:val="0"/>
        </w:rPr>
        <w:t xml:space="preserve">, and cross-border interoperability for slicing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numPr>
          <w:ilvl w:val="0"/>
          <w:numId w:val="383"/>
        </w:numPr>
        <w:ind w:left="720" w:hanging="360"/>
        <w:rPr/>
      </w:pPr>
      <w:r w:rsidDel="00000000" w:rsidR="00000000" w:rsidRPr="00000000">
        <w:rPr>
          <w:rtl w:val="0"/>
        </w:rPr>
        <w:t xml:space="preserve">Slicing must comply with inter-PLMN roaming frameworks; </w:t>
      </w:r>
      <w:r w:rsidDel="00000000" w:rsidR="00000000" w:rsidRPr="00000000">
        <w:rPr>
          <w:b w:val="1"/>
          <w:rtl w:val="0"/>
        </w:rPr>
        <w:t xml:space="preserve">slice descriptors and SLAs</w:t>
      </w:r>
      <w:r w:rsidDel="00000000" w:rsidR="00000000" w:rsidRPr="00000000">
        <w:rPr>
          <w:rtl w:val="0"/>
        </w:rPr>
        <w:t xml:space="preserve"> play central roles in 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slice is a customer SLA-backed end-to-end logical network running on shared infrastructure with performance bounds.”</w:t>
        <w:br w:type="textWrapping"/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“Slices comprise both dedicated and shared resources and must be logically isolated from one another.”</w:t>
        <w:br w:type="textWrapping"/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“Business bundles allow operators to combine multiple slice types (e.g., URLLC + eMBB) under a unified SLA.”</w:t>
        <w:br w:type="textWrapping"/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“Generic Slice Templates define attribute domains (e.g., latency range, reliability targets) for network slices.”</w:t>
        <w:br w:type="textWrapping"/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Slice Type instantiates a GST with specific values tailored to a vertical use case’s requirements.”</w:t>
        <w:br w:type="textWrapping"/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“Slices can span RAN, Core, and Transport domains and be shared across multiple operators for roaming support.”</w:t>
        <w:br w:type="textWrapping"/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“Operators publish standardized slice blueprints to visited PLMNs to preserve SLAs and enable slice continuity.”</w:t>
        <w:br w:type="textWrapping"/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customization is capped by GST/NEST—customers cannot exceed operator-defined attribute ranges.”</w:t>
        <w:br w:type="textWrapping"/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cases like V2X and industrial IoT require elasticity and strict traffic isolation from slices.”</w:t>
        <w:br w:type="textWrapping"/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“Regulatory models must handle neutrality, data sovereignty, and cross-border slicing SLAs.”</w:t>
        <w:br w:type="textWrapping"/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descriptors and SLAs are central to operator interoperability and roaming in sliced 5G environments.”</w:t>
      </w:r>
    </w:p>
    <w:p w:rsidR="00000000" w:rsidDel="00000000" w:rsidP="00000000" w:rsidRDefault="00000000" w:rsidRPr="00000000" w14:paraId="000007DB">
      <w:pPr>
        <w:pStyle w:val="Heading3"/>
        <w:numPr>
          <w:ilvl w:val="0"/>
          <w:numId w:val="315"/>
        </w:numPr>
        <w:spacing w:after="240" w:before="240" w:lineRule="auto"/>
        <w:ind w:left="720" w:hanging="360"/>
        <w:rPr/>
      </w:pPr>
      <w:bookmarkStart w:colFirst="0" w:colLast="0" w:name="_rvmievfl0mp8" w:id="146"/>
      <w:bookmarkEnd w:id="146"/>
      <w:r w:rsidDel="00000000" w:rsidR="00000000" w:rsidRPr="00000000">
        <w:rPr>
          <w:rtl w:val="0"/>
        </w:rPr>
        <w:t xml:space="preserve">PolicyReview.info – Mitigating Information Asymmetry in 5G Networks</w:t>
      </w:r>
    </w:p>
    <w:p w:rsidR="00000000" w:rsidDel="00000000" w:rsidP="00000000" w:rsidRDefault="00000000" w:rsidRPr="00000000" w14:paraId="000007DC">
      <w:pPr>
        <w:spacing w:after="240" w:before="240" w:lineRule="auto"/>
        <w:ind w:left="0" w:firstLine="0"/>
        <w:rPr/>
      </w:pPr>
      <w:hyperlink r:id="rId155">
        <w:r w:rsidDel="00000000" w:rsidR="00000000" w:rsidRPr="00000000">
          <w:rPr>
            <w:color w:val="1155cc"/>
            <w:u w:val="single"/>
            <w:rtl w:val="0"/>
          </w:rPr>
          <w:t xml:space="preserve">https://policyreview.info/articles/analysis/mitigating-information-asymmetry-5g-networks</w:t>
        </w:r>
      </w:hyperlink>
      <w:hyperlink r:id="rId156">
        <w:r w:rsidDel="00000000" w:rsidR="00000000" w:rsidRPr="00000000">
          <w:rPr>
            <w:rtl w:val="0"/>
          </w:rPr>
          <w:t xml:space="preserve"> </w:t>
        </w:r>
      </w:hyperlink>
      <w:hyperlink r:id="rId157">
        <w:r w:rsidDel="00000000" w:rsidR="00000000" w:rsidRPr="00000000">
          <w:rPr>
            <w:color w:val="1155cc"/>
            <w:u w:val="single"/>
            <w:rtl w:val="0"/>
          </w:rPr>
          <w:t xml:space="preserve">policyreview.info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Discusses regulatory monitoring of slice performance, net-neutrality, NWDAF visibility.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pStyle w:val="Heading4"/>
        <w:spacing w:after="240" w:before="240" w:lineRule="auto"/>
        <w:rPr>
          <w:b w:val="1"/>
        </w:rPr>
      </w:pPr>
      <w:bookmarkStart w:colFirst="0" w:colLast="0" w:name="_71u8iibnqmpi" w:id="147"/>
      <w:bookmarkEnd w:id="14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Regulatory Challenge of Information Asymmetry:</w:t>
      </w:r>
    </w:p>
    <w:p w:rsidR="00000000" w:rsidDel="00000000" w:rsidP="00000000" w:rsidRDefault="00000000" w:rsidRPr="00000000" w14:paraId="000007DF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5G slicing enables dynamic creation of logically segregated networks, allowing customized traffic treatment per slice, which can unintentionally hinder regulatory oversight and conflict with net-neutrality principles.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NWDAF as a Regulatory Instrument:</w:t>
      </w:r>
    </w:p>
    <w:p w:rsidR="00000000" w:rsidDel="00000000" w:rsidP="00000000" w:rsidRDefault="00000000" w:rsidRPr="00000000" w14:paraId="000007E2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proposes leveraging the </w:t>
      </w:r>
      <w:r w:rsidDel="00000000" w:rsidR="00000000" w:rsidRPr="00000000">
        <w:rPr>
          <w:b w:val="1"/>
          <w:rtl w:val="0"/>
        </w:rPr>
        <w:t xml:space="preserve">3GPP-standardized NWDAF</w:t>
      </w:r>
      <w:r w:rsidDel="00000000" w:rsidR="00000000" w:rsidRPr="00000000">
        <w:rPr>
          <w:rtl w:val="0"/>
        </w:rPr>
        <w:t xml:space="preserve"> to provide regulators with automated access to performance metrics (e.g., packet loss, delay) on a per-slice basis.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Consumer–Producer Model &amp; Data Exposure:</w:t>
      </w:r>
    </w:p>
    <w:p w:rsidR="00000000" w:rsidDel="00000000" w:rsidP="00000000" w:rsidRDefault="00000000" w:rsidRPr="00000000" w14:paraId="000007E5">
      <w:pPr>
        <w:numPr>
          <w:ilvl w:val="0"/>
          <w:numId w:val="493"/>
        </w:numPr>
        <w:ind w:left="720" w:hanging="360"/>
        <w:rPr/>
      </w:pPr>
      <w:r w:rsidDel="00000000" w:rsidR="00000000" w:rsidRPr="00000000">
        <w:rPr>
          <w:rtl w:val="0"/>
        </w:rPr>
        <w:t xml:space="preserve">NWDAF uses a </w:t>
      </w:r>
      <w:r w:rsidDel="00000000" w:rsidR="00000000" w:rsidRPr="00000000">
        <w:rPr>
          <w:b w:val="1"/>
          <w:rtl w:val="0"/>
        </w:rPr>
        <w:t xml:space="preserve">consumer–producer architecture</w:t>
      </w:r>
      <w:r w:rsidDel="00000000" w:rsidR="00000000" w:rsidRPr="00000000">
        <w:rPr>
          <w:rtl w:val="0"/>
        </w:rPr>
        <w:t xml:space="preserve"> with standardized interfaces to periodically collect slice-level network KPIs and analytics, which may be exposed to external bodies via </w:t>
      </w:r>
      <w:r w:rsidDel="00000000" w:rsidR="00000000" w:rsidRPr="00000000">
        <w:rPr>
          <w:b w:val="1"/>
          <w:rtl w:val="0"/>
        </w:rPr>
        <w:t xml:space="preserve">NEF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Analytics Capabilities of NWDAF:</w:t>
      </w:r>
    </w:p>
    <w:p w:rsidR="00000000" w:rsidDel="00000000" w:rsidP="00000000" w:rsidRDefault="00000000" w:rsidRPr="00000000" w14:paraId="000007E8">
      <w:pPr>
        <w:numPr>
          <w:ilvl w:val="0"/>
          <w:numId w:val="450"/>
        </w:numPr>
        <w:ind w:left="720" w:hanging="360"/>
        <w:rPr/>
      </w:pPr>
      <w:r w:rsidDel="00000000" w:rsidR="00000000" w:rsidRPr="00000000">
        <w:rPr>
          <w:rtl w:val="0"/>
        </w:rPr>
        <w:t xml:space="preserve">NWDAF supports </w:t>
      </w:r>
      <w:r w:rsidDel="00000000" w:rsidR="00000000" w:rsidRPr="00000000">
        <w:rPr>
          <w:b w:val="1"/>
          <w:rtl w:val="0"/>
        </w:rPr>
        <w:t xml:space="preserve">historical analysis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predictive analytics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, and involvement in </w:t>
      </w:r>
      <w:r w:rsidDel="00000000" w:rsidR="00000000" w:rsidRPr="00000000">
        <w:rPr>
          <w:b w:val="1"/>
          <w:rtl w:val="0"/>
        </w:rPr>
        <w:t xml:space="preserve">QoS sustainability</w:t>
      </w:r>
      <w:r w:rsidDel="00000000" w:rsidR="00000000" w:rsidRPr="00000000">
        <w:rPr>
          <w:rtl w:val="0"/>
        </w:rPr>
        <w:t xml:space="preserve"> measurement, aiding transparency into ISP traffic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Proof‑of‑Concept Implementation:</w:t>
      </w:r>
    </w:p>
    <w:p w:rsidR="00000000" w:rsidDel="00000000" w:rsidP="00000000" w:rsidRDefault="00000000" w:rsidRPr="00000000" w14:paraId="000007EB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 prototype demonstrated NWDAF collecting eMBB slice metrics, enabling regulators to assess traffic differentiation practices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Regulatory Monitoring Use‑Case:</w:t>
      </w:r>
    </w:p>
    <w:p w:rsidR="00000000" w:rsidDel="00000000" w:rsidP="00000000" w:rsidRDefault="00000000" w:rsidRPr="00000000" w14:paraId="000007EE">
      <w:pPr>
        <w:numPr>
          <w:ilvl w:val="0"/>
          <w:numId w:val="206"/>
        </w:numPr>
        <w:ind w:left="720" w:hanging="360"/>
        <w:rPr/>
      </w:pPr>
      <w:r w:rsidDel="00000000" w:rsidR="00000000" w:rsidRPr="00000000">
        <w:rPr>
          <w:rtl w:val="0"/>
        </w:rPr>
        <w:t xml:space="preserve">NWDAF-derived metrics can support regulators in monitoring </w:t>
      </w:r>
      <w:r w:rsidDel="00000000" w:rsidR="00000000" w:rsidRPr="00000000">
        <w:rPr>
          <w:b w:val="1"/>
          <w:rtl w:val="0"/>
        </w:rPr>
        <w:t xml:space="preserve">net neutrality compliance</w:t>
      </w:r>
      <w:r w:rsidDel="00000000" w:rsidR="00000000" w:rsidRPr="00000000">
        <w:rPr>
          <w:rtl w:val="0"/>
        </w:rPr>
        <w:t xml:space="preserve">, especially where QoS differentiation could become discriminatory.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slicing enables dynamic per-slice traffic treatment, creating potential information asymmetries vis-à-vis regulators.”</w:t>
        <w:br w:type="textWrapping"/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“NWDAF can expose per-slice KPIs (packet loss, delay, QoS metrics) to external regulators via NEF.”</w:t>
        <w:br w:type="textWrapping"/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“NWDAF employs a consumer–producer model with standardized interfaces for periodic KPI and analytics distribution.”</w:t>
        <w:br w:type="textWrapping"/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“Analytics functions include historical trend analysis, predictive modeling, anomaly detection, and QoS sustainability reports.”</w:t>
        <w:br w:type="textWrapping"/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proof-of-concept showed eMBB slice analytics can be used by regulators to detect traffic differentiation.”</w:t>
        <w:br w:type="textWrapping"/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“NWDAF enables real-time regulatory monitoring of net neutrality compliance based on slice-level transparency.”</w:t>
      </w:r>
    </w:p>
    <w:p w:rsidR="00000000" w:rsidDel="00000000" w:rsidP="00000000" w:rsidRDefault="00000000" w:rsidRPr="00000000" w14:paraId="000007F6">
      <w:pPr>
        <w:pStyle w:val="Heading3"/>
        <w:numPr>
          <w:ilvl w:val="0"/>
          <w:numId w:val="315"/>
        </w:numPr>
        <w:spacing w:after="240" w:before="240" w:lineRule="auto"/>
        <w:ind w:left="720" w:hanging="360"/>
        <w:rPr/>
      </w:pPr>
      <w:bookmarkStart w:colFirst="0" w:colLast="0" w:name="_gqn0wodwap2u" w:id="148"/>
      <w:bookmarkEnd w:id="148"/>
      <w:r w:rsidDel="00000000" w:rsidR="00000000" w:rsidRPr="00000000">
        <w:rPr>
          <w:rtl w:val="0"/>
        </w:rPr>
        <w:t xml:space="preserve">5G-SMART – Second Report on 5G Network Architecture Options</w:t>
      </w:r>
    </w:p>
    <w:p w:rsidR="00000000" w:rsidDel="00000000" w:rsidP="00000000" w:rsidRDefault="00000000" w:rsidRPr="00000000" w14:paraId="000007F7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(Download via 5G-SMART project)</w:t>
        <w:br w:type="textWrapping"/>
        <w:t xml:space="preserve"> → Examines constraint models, isolation, operator policies, geo-constraints for slicing.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Style w:val="Heading4"/>
        <w:spacing w:after="240" w:before="240" w:lineRule="auto"/>
        <w:rPr>
          <w:b w:val="1"/>
        </w:rPr>
      </w:pPr>
      <w:bookmarkStart w:colFirst="0" w:colLast="0" w:name="_iktsvbp5is8s" w:id="149"/>
      <w:bookmarkEnd w:id="14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Network Architecture Models for NPN:</w:t>
      </w:r>
    </w:p>
    <w:p w:rsidR="00000000" w:rsidDel="00000000" w:rsidP="00000000" w:rsidRDefault="00000000" w:rsidRPr="00000000" w14:paraId="000007FA">
      <w:pPr>
        <w:numPr>
          <w:ilvl w:val="0"/>
          <w:numId w:val="217"/>
        </w:numPr>
        <w:ind w:left="720" w:hanging="360"/>
        <w:rPr/>
      </w:pPr>
      <w:r w:rsidDel="00000000" w:rsidR="00000000" w:rsidRPr="00000000">
        <w:rPr>
          <w:rtl w:val="0"/>
        </w:rPr>
        <w:t xml:space="preserve">Explores deployment options: </w:t>
      </w:r>
      <w:r w:rsidDel="00000000" w:rsidR="00000000" w:rsidRPr="00000000">
        <w:rPr>
          <w:b w:val="1"/>
          <w:rtl w:val="0"/>
        </w:rPr>
        <w:t xml:space="preserve">Standalone Non-Public Networks (SNPNs)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Public Network Integrated NPNs (PNI-NPNs)</w:t>
      </w:r>
      <w:r w:rsidDel="00000000" w:rsidR="00000000" w:rsidRPr="00000000">
        <w:rPr>
          <w:rtl w:val="0"/>
        </w:rPr>
        <w:t xml:space="preserve">, and hybrids including shared RAN and URLLC-enabled TSN-integration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numPr>
          <w:ilvl w:val="0"/>
          <w:numId w:val="217"/>
        </w:numPr>
        <w:ind w:left="720" w:hanging="360"/>
        <w:rPr/>
      </w:pPr>
      <w:r w:rsidDel="00000000" w:rsidR="00000000" w:rsidRPr="00000000">
        <w:rPr>
          <w:rtl w:val="0"/>
        </w:rPr>
        <w:t xml:space="preserve">Analyzes integration with edge cloud and Time-Sensitive Networking (TSN) tailored for smart manufacturing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Constraint Models &amp; Slice Isolation:</w:t>
      </w:r>
    </w:p>
    <w:p w:rsidR="00000000" w:rsidDel="00000000" w:rsidP="00000000" w:rsidRDefault="00000000" w:rsidRPr="00000000" w14:paraId="000007FE">
      <w:pPr>
        <w:numPr>
          <w:ilvl w:val="0"/>
          <w:numId w:val="126"/>
        </w:numPr>
        <w:ind w:left="720" w:hanging="360"/>
        <w:rPr/>
      </w:pPr>
      <w:r w:rsidDel="00000000" w:rsidR="00000000" w:rsidRPr="00000000">
        <w:rPr>
          <w:rtl w:val="0"/>
        </w:rPr>
        <w:t xml:space="preserve">Highlights shortcomings in </w:t>
      </w:r>
      <w:r w:rsidDel="00000000" w:rsidR="00000000" w:rsidRPr="00000000">
        <w:rPr>
          <w:b w:val="1"/>
          <w:rtl w:val="0"/>
        </w:rPr>
        <w:t xml:space="preserve">3GPP Rel‑16 slicing mechanisms</w:t>
      </w:r>
      <w:r w:rsidDel="00000000" w:rsidR="00000000" w:rsidRPr="00000000">
        <w:rPr>
          <w:rtl w:val="0"/>
        </w:rPr>
        <w:t xml:space="preserve"> regarding industrial Ethernet integration; proposes enhanced slice constraint models in Rel‑17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numPr>
          <w:ilvl w:val="0"/>
          <w:numId w:val="126"/>
        </w:numPr>
        <w:ind w:left="720" w:hanging="360"/>
        <w:rPr/>
      </w:pPr>
      <w:r w:rsidDel="00000000" w:rsidR="00000000" w:rsidRPr="00000000">
        <w:rPr>
          <w:rtl w:val="0"/>
        </w:rPr>
        <w:t xml:space="preserve">Introduces dynamic traffic-driven forwarding rules and </w:t>
      </w:r>
      <w:r w:rsidDel="00000000" w:rsidR="00000000" w:rsidRPr="00000000">
        <w:rPr>
          <w:b w:val="1"/>
          <w:rtl w:val="0"/>
        </w:rPr>
        <w:t xml:space="preserve">security zones</w:t>
      </w:r>
      <w:r w:rsidDel="00000000" w:rsidR="00000000" w:rsidRPr="00000000">
        <w:rPr>
          <w:rtl w:val="0"/>
        </w:rPr>
        <w:t xml:space="preserve"> via VLANs and slice-based isolation zones for segregated traffic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Operator Policy and Customization Boundaries:</w:t>
      </w:r>
    </w:p>
    <w:p w:rsidR="00000000" w:rsidDel="00000000" w:rsidP="00000000" w:rsidRDefault="00000000" w:rsidRPr="00000000" w14:paraId="00000802">
      <w:pPr>
        <w:numPr>
          <w:ilvl w:val="0"/>
          <w:numId w:val="474"/>
        </w:numPr>
        <w:ind w:left="720" w:hanging="360"/>
        <w:rPr/>
      </w:pPr>
      <w:r w:rsidDel="00000000" w:rsidR="00000000" w:rsidRPr="00000000">
        <w:rPr>
          <w:rtl w:val="0"/>
        </w:rPr>
        <w:t xml:space="preserve">Defines operator policy boundaries for NPN deployments, including which features can be customized by tenant (e.g., coverage area, TSN integration level)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numPr>
          <w:ilvl w:val="0"/>
          <w:numId w:val="474"/>
        </w:numPr>
        <w:ind w:left="720" w:hanging="360"/>
        <w:rPr/>
      </w:pPr>
      <w:r w:rsidDel="00000000" w:rsidR="00000000" w:rsidRPr="00000000">
        <w:rPr>
          <w:rtl w:val="0"/>
        </w:rPr>
        <w:t xml:space="preserve">Uses qualitative evaluation to align use-case requirements (latency, reliability) with appropriate NPN architecture (e.g., SNPN vs PNI-NPN)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Geo-Constraints &amp; Deployment Recommendations:</w:t>
      </w:r>
    </w:p>
    <w:p w:rsidR="00000000" w:rsidDel="00000000" w:rsidP="00000000" w:rsidRDefault="00000000" w:rsidRPr="00000000" w14:paraId="00000806">
      <w:pPr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Geographic constraints (e.g., TAC-based slice availability) are enforced to restrict slice access to specific physical zones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TSN and edge cloud placement decisions incorporate geographic and network proximity constraints to meet latency SLAs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“Deployment options include SNPN, PNI‑NPN, and hybrid models with shared RAN and TSN integration.”</w:t>
        <w:br w:type="textWrapping"/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“Rel‑16 slicing lacks native support for industrial Ethernet integration; enhancements planned in Rel‑17.”</w:t>
        <w:br w:type="textWrapping"/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“Security zones and VLAN-based segmentation enable dynamic isolation of traffic within slices.”</w:t>
        <w:br w:type="textWrapping"/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“Operator policy defines tenant-customizable parameters like coverage area and TSN support levels.”</w:t>
        <w:br w:type="textWrapping"/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“Qualitative mapping of use-case requirements (latency, reliability) to NPN architecture types informs deployment choice.”</w:t>
        <w:br w:type="textWrapping"/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access can be geographically constrained using TAC or other location identifiers.”</w:t>
        <w:br w:type="textWrapping"/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cloud and TSN functions are co-located based on geo-proximity to meet tight latency targets.”</w:t>
        <w:br w:type="textWrapping"/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“Dynamic traffic-driven forwarding rules support adaptive slice isolation and performance optimization.”</w:t>
      </w:r>
    </w:p>
    <w:p w:rsidR="00000000" w:rsidDel="00000000" w:rsidP="00000000" w:rsidRDefault="00000000" w:rsidRPr="00000000" w14:paraId="00000811">
      <w:pPr>
        <w:pStyle w:val="Heading3"/>
        <w:numPr>
          <w:ilvl w:val="0"/>
          <w:numId w:val="315"/>
        </w:numPr>
        <w:spacing w:after="240" w:before="240" w:lineRule="auto"/>
        <w:ind w:left="720" w:hanging="360"/>
        <w:rPr/>
      </w:pPr>
      <w:bookmarkStart w:colFirst="0" w:colLast="0" w:name="_emgfi6xmo3w9" w:id="150"/>
      <w:bookmarkEnd w:id="150"/>
      <w:r w:rsidDel="00000000" w:rsidR="00000000" w:rsidRPr="00000000">
        <w:rPr>
          <w:rtl w:val="0"/>
        </w:rPr>
        <w:t xml:space="preserve">3GPP TS 23.503 – Slice-Related Policy Control (Max Slice Data Rate)</w:t>
      </w:r>
    </w:p>
    <w:p w:rsidR="00000000" w:rsidDel="00000000" w:rsidP="00000000" w:rsidRDefault="00000000" w:rsidRPr="00000000" w14:paraId="00000812">
      <w:pPr>
        <w:spacing w:after="240" w:before="240" w:lineRule="auto"/>
        <w:ind w:left="0" w:firstLine="0"/>
        <w:rPr/>
      </w:pPr>
      <w:hyperlink r:id="rId158">
        <w:r w:rsidDel="00000000" w:rsidR="00000000" w:rsidRPr="00000000">
          <w:rPr>
            <w:color w:val="1155cc"/>
            <w:u w:val="single"/>
            <w:rtl w:val="0"/>
          </w:rPr>
          <w:t xml:space="preserve">https://www.tech-invite.com/3m23/toc/tinv-3gpp-23-503_k.html</w:t>
        </w:r>
      </w:hyperlink>
      <w:hyperlink r:id="rId159">
        <w:r w:rsidDel="00000000" w:rsidR="00000000" w:rsidRPr="00000000">
          <w:rPr>
            <w:rtl w:val="0"/>
          </w:rPr>
          <w:t xml:space="preserve"> </w:t>
        </w:r>
      </w:hyperlink>
      <w:hyperlink r:id="rId160">
        <w:r w:rsidDel="00000000" w:rsidR="00000000" w:rsidRPr="00000000">
          <w:rPr>
            <w:color w:val="1155cc"/>
            <w:u w:val="single"/>
            <w:rtl w:val="0"/>
          </w:rPr>
          <w:t xml:space="preserve">ietf.org+1policyreview.info+1</w:t>
        </w:r>
      </w:hyperlink>
      <w:hyperlink r:id="rId161">
        <w:r w:rsidDel="00000000" w:rsidR="00000000" w:rsidRPr="00000000">
          <w:rPr>
            <w:color w:val="1155cc"/>
            <w:u w:val="single"/>
            <w:rtl w:val="0"/>
          </w:rPr>
          <w:t xml:space="preserve">amdocs.com+3tech-invite.com+3en.wikipedia.org+3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Technical spec: how S-NSSAI is limited by Max Slice Data Rate policy enforcement.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Style w:val="Heading4"/>
        <w:spacing w:after="240" w:before="240" w:lineRule="auto"/>
        <w:rPr>
          <w:b w:val="1"/>
        </w:rPr>
      </w:pPr>
      <w:bookmarkStart w:colFirst="0" w:colLast="0" w:name="_r7xgtpc2d5ic" w:id="151"/>
      <w:bookmarkEnd w:id="15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Maximum Slice Data Rate per S‑NSSAI:</w:t>
      </w:r>
    </w:p>
    <w:p w:rsidR="00000000" w:rsidDel="00000000" w:rsidP="00000000" w:rsidRDefault="00000000" w:rsidRPr="00000000" w14:paraId="00000815">
      <w:pPr>
        <w:numPr>
          <w:ilvl w:val="0"/>
          <w:numId w:val="427"/>
        </w:numPr>
        <w:ind w:left="720" w:hanging="360"/>
        <w:rPr/>
      </w:pPr>
      <w:r w:rsidDel="00000000" w:rsidR="00000000" w:rsidRPr="00000000">
        <w:rPr>
          <w:rtl w:val="0"/>
        </w:rPr>
        <w:t xml:space="preserve">Operators can define a </w:t>
      </w:r>
      <w:r w:rsidDel="00000000" w:rsidR="00000000" w:rsidRPr="00000000">
        <w:rPr>
          <w:b w:val="1"/>
          <w:rtl w:val="0"/>
        </w:rPr>
        <w:t xml:space="preserve">Maximum Slice Data Rate (MSDR)</w:t>
      </w:r>
      <w:r w:rsidDel="00000000" w:rsidR="00000000" w:rsidRPr="00000000">
        <w:rPr>
          <w:rtl w:val="0"/>
        </w:rPr>
        <w:t xml:space="preserve">—with separate uplink (UL) and downlink (DL) limits—for each S‑NSSAI, covering all GBR and non‑GBR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numPr>
          <w:ilvl w:val="0"/>
          <w:numId w:val="427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is responsible for enforcing this policy slice-wide, by rejecting SM Policy or PDU session requests, adjusting AMBR/MBR, or modifying PCC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Monitoring Options: NWDAF vs. PCF:</w:t>
      </w:r>
    </w:p>
    <w:p w:rsidR="00000000" w:rsidDel="00000000" w:rsidP="00000000" w:rsidRDefault="00000000" w:rsidRPr="00000000" w14:paraId="00000819">
      <w:pPr>
        <w:numPr>
          <w:ilvl w:val="0"/>
          <w:numId w:val="36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With NWDAF</w:t>
      </w:r>
      <w:r w:rsidDel="00000000" w:rsidR="00000000" w:rsidRPr="00000000">
        <w:rPr>
          <w:rtl w:val="0"/>
        </w:rPr>
        <w:t xml:space="preserve">: The PCF subscribes to analytics (e.g., volume/duration) and calculates actual usage; when usage nears or exceeds MSDR, the PCF tightens restrictions, and when it drops, relaxes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numPr>
          <w:ilvl w:val="0"/>
          <w:numId w:val="36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Without NWDAF</w:t>
      </w:r>
      <w:r w:rsidDel="00000000" w:rsidR="00000000" w:rsidRPr="00000000">
        <w:rPr>
          <w:rtl w:val="0"/>
        </w:rPr>
        <w:t xml:space="preserve">: The PCF reads the </w:t>
      </w:r>
      <w:r w:rsidDel="00000000" w:rsidR="00000000" w:rsidRPr="00000000">
        <w:rPr>
          <w:b w:val="1"/>
          <w:rtl w:val="0"/>
        </w:rPr>
        <w:t xml:space="preserve">Remaining MS</w:t>
      </w:r>
      <w:r w:rsidDel="00000000" w:rsidR="00000000" w:rsidRPr="00000000">
        <w:rPr>
          <w:rtl w:val="0"/>
        </w:rPr>
        <w:t xml:space="preserve"> from UDR and deducts authorized AMBR/MBR values for sessions and flows. Similar restricting/releasing logic applies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Session-Level and Slice-Level Enforcement:</w:t>
      </w:r>
    </w:p>
    <w:p w:rsidR="00000000" w:rsidDel="00000000" w:rsidP="00000000" w:rsidRDefault="00000000" w:rsidRPr="00000000" w14:paraId="0000081D">
      <w:pPr>
        <w:numPr>
          <w:ilvl w:val="0"/>
          <w:numId w:val="463"/>
        </w:numPr>
        <w:ind w:left="720" w:hanging="360"/>
        <w:rPr/>
      </w:pPr>
      <w:r w:rsidDel="00000000" w:rsidR="00000000" w:rsidRPr="00000000">
        <w:rPr>
          <w:rtl w:val="0"/>
        </w:rPr>
        <w:t xml:space="preserve">For each PDU session or GBR rule creation/modification, the PCF checks if remaining slice RATE suffices; otherwise it rejects with </w:t>
      </w:r>
      <w:r w:rsidDel="00000000" w:rsidR="00000000" w:rsidRPr="00000000">
        <w:rPr>
          <w:b w:val="1"/>
          <w:rtl w:val="0"/>
        </w:rPr>
        <w:t xml:space="preserve">HTTP 403 EXCEEDED_SLICE_DATA_RATE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numPr>
          <w:ilvl w:val="0"/>
          <w:numId w:val="463"/>
        </w:numPr>
        <w:ind w:left="720" w:hanging="360"/>
        <w:rPr/>
      </w:pPr>
      <w:r w:rsidDel="00000000" w:rsidR="00000000" w:rsidRPr="00000000">
        <w:rPr>
          <w:rtl w:val="0"/>
        </w:rPr>
        <w:t xml:space="preserve">When sessions or rules end, their budget is returned to the UDR, reopening capacity within slice limits .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Support for Redundancy and Group Rate Control:</w:t>
      </w:r>
    </w:p>
    <w:p w:rsidR="00000000" w:rsidDel="00000000" w:rsidP="00000000" w:rsidRDefault="00000000" w:rsidRPr="00000000" w14:paraId="00000821">
      <w:pPr>
        <w:numPr>
          <w:ilvl w:val="0"/>
          <w:numId w:val="419"/>
        </w:numPr>
        <w:ind w:left="720" w:hanging="360"/>
        <w:rPr/>
      </w:pPr>
      <w:r w:rsidDel="00000000" w:rsidR="00000000" w:rsidRPr="00000000">
        <w:rPr>
          <w:rtl w:val="0"/>
        </w:rPr>
        <w:t xml:space="preserve">Multiple PCFs can coordinate via UDR with conditional updates and etags to maintain consistency in Remaining MD across distributed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numPr>
          <w:ilvl w:val="0"/>
          <w:numId w:val="419"/>
        </w:numPr>
        <w:ind w:left="720" w:hanging="360"/>
        <w:rPr/>
      </w:pPr>
      <w:r w:rsidDel="00000000" w:rsidR="00000000" w:rsidRPr="00000000">
        <w:rPr>
          <w:rtl w:val="0"/>
        </w:rPr>
        <w:t xml:space="preserve">The same mechanism supports </w:t>
      </w:r>
      <w:r w:rsidDel="00000000" w:rsidR="00000000" w:rsidRPr="00000000">
        <w:rPr>
          <w:b w:val="1"/>
          <w:rtl w:val="0"/>
        </w:rPr>
        <w:t xml:space="preserve">Maximum Group Data Rate</w:t>
      </w:r>
      <w:r w:rsidDel="00000000" w:rsidR="00000000" w:rsidRPr="00000000">
        <w:rPr>
          <w:rtl w:val="0"/>
        </w:rPr>
        <w:t xml:space="preserve"> limits applied to VN groups (collection of slice traffic)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Regulatory &amp; Service Exceptions:</w:t>
      </w:r>
    </w:p>
    <w:p w:rsidR="00000000" w:rsidDel="00000000" w:rsidP="00000000" w:rsidRDefault="00000000" w:rsidRPr="00000000" w14:paraId="00000825">
      <w:pPr>
        <w:numPr>
          <w:ilvl w:val="0"/>
          <w:numId w:val="366"/>
        </w:numPr>
        <w:ind w:left="720" w:hanging="360"/>
        <w:rPr/>
      </w:pPr>
      <w:r w:rsidDel="00000000" w:rsidR="00000000" w:rsidRPr="00000000">
        <w:rPr>
          <w:rtl w:val="0"/>
        </w:rPr>
        <w:t xml:space="preserve">Operators can configure exceptions (e.g., emergency, prioritized services) to exceed slice caps, applying differentiated charging if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Maximum Slice Data Rate (UL/DL) can be configured by the operator per S‑NSSAI to cap slice-wide throughput.”</w:t>
        <w:br w:type="textWrapping"/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“PCF enforces Maximum Slice Data Rate by rejecting SM Policy or PDU session establishment if slice budget is exceeded.”</w:t>
        <w:br w:type="textWrapping"/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“With NWDAF integration, PCF uses slice usage data (volume and duration) to apply or relax constraints dynamically.”</w:t>
        <w:br w:type="textWrapping"/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“Without NWDAF, the PCF deducts used capacity from UDR via Session-AMBR and MBR during flow provisioning.”</w:t>
        <w:br w:type="textWrapping"/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“If PCF rejects due to exceeded data rate, SMF returns HTTP 403 'EXCEEDED_SLICE_DATA_RATE' to UE.”</w:t>
        <w:br w:type="textWrapping"/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capacity is restored to UDR when sessions or GBR rules terminate or are modified downward.”</w:t>
        <w:br w:type="textWrapping"/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“Multiple PCFs can synchronously enforce slice caps using conditional UDR updates with etags.”</w:t>
        <w:br w:type="textWrapping"/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“Maximum Group Data Rate control is extended to VN groups similarly to slice-based rate limiting.”</w:t>
        <w:br w:type="textWrapping"/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“Emergency or prioritized services can bypass slice data rate limits based on operator policy or regulation.”</w:t>
        <w:br w:type="textWrapping"/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 caps apply across both GBR and non-GBR flows—Non‑GBR via Session-AMBR, GBR via MBR in PCC rules.”</w:t>
      </w:r>
    </w:p>
    <w:p w:rsidR="00000000" w:rsidDel="00000000" w:rsidP="00000000" w:rsidRDefault="00000000" w:rsidRPr="00000000" w14:paraId="00000831">
      <w:pPr>
        <w:pStyle w:val="Heading3"/>
        <w:numPr>
          <w:ilvl w:val="0"/>
          <w:numId w:val="315"/>
        </w:numPr>
        <w:spacing w:after="240" w:before="240" w:lineRule="auto"/>
        <w:ind w:left="720" w:hanging="360"/>
        <w:rPr/>
      </w:pPr>
      <w:bookmarkStart w:colFirst="0" w:colLast="0" w:name="_tj12y5bj4xqc" w:id="152"/>
      <w:bookmarkEnd w:id="152"/>
      <w:r w:rsidDel="00000000" w:rsidR="00000000" w:rsidRPr="00000000">
        <w:rPr>
          <w:rtl w:val="0"/>
        </w:rPr>
        <w:t xml:space="preserve">ENISA – Threat Landscape for 5G</w:t>
      </w:r>
    </w:p>
    <w:p w:rsidR="00000000" w:rsidDel="00000000" w:rsidP="00000000" w:rsidRDefault="00000000" w:rsidRPr="00000000" w14:paraId="00000832">
      <w:pPr>
        <w:spacing w:after="240" w:before="240" w:lineRule="auto"/>
        <w:ind w:left="0" w:firstLine="0"/>
        <w:rPr/>
      </w:pPr>
      <w:hyperlink r:id="rId16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https://www.researchgate.net/.../ENISA‑THREAT‑LANDSCAPE‑FOR‑5G‑NETWORKS.pdf</w:t>
        </w:r>
      </w:hyperlink>
      <w:hyperlink r:id="rId163">
        <w:r w:rsidDel="00000000" w:rsidR="00000000" w:rsidRPr="00000000">
          <w:rPr>
            <w:rtl w:val="0"/>
          </w:rPr>
          <w:t xml:space="preserve"> </w:t>
        </w:r>
      </w:hyperlink>
      <w:hyperlink r:id="rId164">
        <w:r w:rsidDel="00000000" w:rsidR="00000000" w:rsidRPr="00000000">
          <w:rPr>
            <w:color w:val="1155cc"/>
            <w:u w:val="single"/>
            <w:rtl w:val="0"/>
          </w:rPr>
          <w:t xml:space="preserve">policyreview.info+12researchgate.net+12tech-invite.com+12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Regulatory and isolation-related constraints; mapping of CP NFs and trust boundaries.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pStyle w:val="Heading4"/>
        <w:spacing w:after="240" w:before="240" w:lineRule="auto"/>
        <w:rPr>
          <w:b w:val="1"/>
        </w:rPr>
      </w:pPr>
      <w:bookmarkStart w:colFirst="0" w:colLast="0" w:name="_cdom9uauvngb" w:id="153"/>
      <w:bookmarkEnd w:id="15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CP–UP Trust Zones and NF Exposure:</w:t>
      </w:r>
    </w:p>
    <w:p w:rsidR="00000000" w:rsidDel="00000000" w:rsidP="00000000" w:rsidRDefault="00000000" w:rsidRPr="00000000" w14:paraId="00000835">
      <w:pPr>
        <w:numPr>
          <w:ilvl w:val="0"/>
          <w:numId w:val="356"/>
        </w:numPr>
        <w:ind w:left="720" w:hanging="360"/>
        <w:rPr/>
      </w:pPr>
      <w:r w:rsidDel="00000000" w:rsidR="00000000" w:rsidRPr="00000000">
        <w:rPr>
          <w:rtl w:val="0"/>
        </w:rPr>
        <w:t xml:space="preserve">The report provides an </w:t>
      </w:r>
      <w:r w:rsidDel="00000000" w:rsidR="00000000" w:rsidRPr="00000000">
        <w:rPr>
          <w:b w:val="1"/>
          <w:rtl w:val="0"/>
        </w:rPr>
        <w:t xml:space="preserve">asset map</w:t>
      </w:r>
      <w:r w:rsidDel="00000000" w:rsidR="00000000" w:rsidRPr="00000000">
        <w:rPr>
          <w:rtl w:val="0"/>
        </w:rPr>
        <w:t xml:space="preserve"> detailing 5G core NFs and CP trust zones, including </w:t>
      </w:r>
      <w:r w:rsidDel="00000000" w:rsidR="00000000" w:rsidRPr="00000000">
        <w:rPr>
          <w:b w:val="1"/>
          <w:rtl w:val="0"/>
        </w:rPr>
        <w:t xml:space="preserve">AUSF, SEAF, SEPP, SIDP, AMF, UDM, NSSAAF, AAA-server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NFV management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numPr>
          <w:ilvl w:val="0"/>
          <w:numId w:val="356"/>
        </w:numPr>
        <w:ind w:left="720" w:hanging="360"/>
        <w:rPr/>
      </w:pPr>
      <w:r w:rsidDel="00000000" w:rsidR="00000000" w:rsidRPr="00000000">
        <w:rPr>
          <w:rtl w:val="0"/>
        </w:rPr>
        <w:t xml:space="preserve">These functions reside within specific </w:t>
      </w:r>
      <w:r w:rsidDel="00000000" w:rsidR="00000000" w:rsidRPr="00000000">
        <w:rPr>
          <w:b w:val="1"/>
          <w:rtl w:val="0"/>
        </w:rPr>
        <w:t xml:space="preserve">trust zones</w:t>
      </w:r>
      <w:r w:rsidDel="00000000" w:rsidR="00000000" w:rsidRPr="00000000">
        <w:rPr>
          <w:rtl w:val="0"/>
        </w:rPr>
        <w:t xml:space="preserve">, with boundary rules enforced through certificate, API profiles, and isolation layers.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CP Interface Vulnerability Mapping:</w:t>
      </w:r>
    </w:p>
    <w:p w:rsidR="00000000" w:rsidDel="00000000" w:rsidP="00000000" w:rsidRDefault="00000000" w:rsidRPr="00000000" w14:paraId="00000839">
      <w:pPr>
        <w:numPr>
          <w:ilvl w:val="0"/>
          <w:numId w:val="310"/>
        </w:numPr>
        <w:ind w:left="720" w:hanging="360"/>
        <w:rPr/>
      </w:pPr>
      <w:r w:rsidDel="00000000" w:rsidR="00000000" w:rsidRPr="00000000">
        <w:rPr>
          <w:rtl w:val="0"/>
        </w:rPr>
        <w:t xml:space="preserve">ENISA uses </w:t>
      </w:r>
      <w:r w:rsidDel="00000000" w:rsidR="00000000" w:rsidRPr="00000000">
        <w:rPr>
          <w:b w:val="1"/>
          <w:rtl w:val="0"/>
        </w:rPr>
        <w:t xml:space="preserve">nine “zoom‑ins”</w:t>
      </w:r>
      <w:r w:rsidDel="00000000" w:rsidR="00000000" w:rsidRPr="00000000">
        <w:rPr>
          <w:rtl w:val="0"/>
        </w:rPr>
        <w:t xml:space="preserve"> mapping core functions to threat exposure, such as attacks on MANO, NFV, SDN, MEC, slicing management, and CP-interfaces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Regulatory &amp; Operational Controls:</w:t>
      </w:r>
    </w:p>
    <w:p w:rsidR="00000000" w:rsidDel="00000000" w:rsidP="00000000" w:rsidRDefault="00000000" w:rsidRPr="00000000" w14:paraId="0000083C">
      <w:pPr>
        <w:numPr>
          <w:ilvl w:val="0"/>
          <w:numId w:val="320"/>
        </w:numPr>
        <w:ind w:left="720" w:hanging="360"/>
        <w:rPr/>
      </w:pPr>
      <w:r w:rsidDel="00000000" w:rsidR="00000000" w:rsidRPr="00000000">
        <w:rPr>
          <w:rtl w:val="0"/>
        </w:rPr>
        <w:t xml:space="preserve">Operational controls (identity &amp; access management, configuration management, monitoring) are mandated under EU frameworks (NIS Directive, Telecom Security Act, EU 5G Toolbox)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numPr>
          <w:ilvl w:val="0"/>
          <w:numId w:val="320"/>
        </w:numPr>
        <w:ind w:left="720" w:hanging="360"/>
        <w:rPr/>
      </w:pPr>
      <w:r w:rsidDel="00000000" w:rsidR="00000000" w:rsidRPr="00000000">
        <w:rPr>
          <w:rtl w:val="0"/>
        </w:rPr>
        <w:t xml:space="preserve">Includes </w:t>
      </w:r>
      <w:r w:rsidDel="00000000" w:rsidR="00000000" w:rsidRPr="00000000">
        <w:rPr>
          <w:b w:val="1"/>
          <w:rtl w:val="0"/>
        </w:rPr>
        <w:t xml:space="preserve">incident reporting obligations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asset/inventory audits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service continuity/disaster recovery measures</w:t>
      </w:r>
      <w:r w:rsidDel="00000000" w:rsidR="00000000" w:rsidRPr="00000000">
        <w:rPr>
          <w:rtl w:val="0"/>
        </w:rPr>
        <w:t xml:space="preserve"> under Article 13a of EU regulation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CP–UP Isolation in 5G Architecture:</w:t>
      </w:r>
    </w:p>
    <w:p w:rsidR="00000000" w:rsidDel="00000000" w:rsidP="00000000" w:rsidRDefault="00000000" w:rsidRPr="00000000" w14:paraId="00000840">
      <w:pPr>
        <w:numPr>
          <w:ilvl w:val="0"/>
          <w:numId w:val="139"/>
        </w:numPr>
        <w:ind w:left="720" w:hanging="360"/>
        <w:rPr/>
      </w:pPr>
      <w:r w:rsidDel="00000000" w:rsidR="00000000" w:rsidRPr="00000000">
        <w:rPr>
          <w:rtl w:val="0"/>
        </w:rPr>
        <w:t xml:space="preserve">The architecture defines clear separation: </w:t>
      </w:r>
      <w:r w:rsidDel="00000000" w:rsidR="00000000" w:rsidRPr="00000000">
        <w:rPr>
          <w:b w:val="1"/>
          <w:rtl w:val="0"/>
        </w:rPr>
        <w:t xml:space="preserve">CP functions</w:t>
      </w:r>
      <w:r w:rsidDel="00000000" w:rsidR="00000000" w:rsidRPr="00000000">
        <w:rPr>
          <w:rtl w:val="0"/>
        </w:rPr>
        <w:t xml:space="preserve"> within 5GC are isolated from UP components, enabling mitigation of CP-targeted attacks without UP disruption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numPr>
          <w:ilvl w:val="0"/>
          <w:numId w:val="139"/>
        </w:numPr>
        <w:ind w:left="720" w:hanging="360"/>
        <w:rPr/>
      </w:pPr>
      <w:r w:rsidDel="00000000" w:rsidR="00000000" w:rsidRPr="00000000">
        <w:rPr>
          <w:rtl w:val="0"/>
        </w:rPr>
        <w:t xml:space="preserve">NFV and SDN orchestrators (e.g., MANO, NFVO, VNF Manager) represent high-value targets due to their role in controlling both CP and UP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Threat Actors and Attack Pathways:</w:t>
      </w:r>
    </w:p>
    <w:p w:rsidR="00000000" w:rsidDel="00000000" w:rsidP="00000000" w:rsidRDefault="00000000" w:rsidRPr="00000000" w14:paraId="00000844">
      <w:pPr>
        <w:numPr>
          <w:ilvl w:val="0"/>
          <w:numId w:val="80"/>
        </w:numPr>
        <w:ind w:left="720" w:hanging="360"/>
        <w:rPr/>
      </w:pPr>
      <w:r w:rsidDel="00000000" w:rsidR="00000000" w:rsidRPr="00000000">
        <w:rPr>
          <w:rtl w:val="0"/>
        </w:rPr>
        <w:t xml:space="preserve">Threats include </w:t>
      </w:r>
      <w:r w:rsidDel="00000000" w:rsidR="00000000" w:rsidRPr="00000000">
        <w:rPr>
          <w:b w:val="1"/>
          <w:rtl w:val="0"/>
        </w:rPr>
        <w:t xml:space="preserve">DoS, MitM, software supply-chain attacks, SDN compromise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side-channel attacks</w:t>
      </w:r>
      <w:r w:rsidDel="00000000" w:rsidR="00000000" w:rsidRPr="00000000">
        <w:rPr>
          <w:rtl w:val="0"/>
        </w:rPr>
        <w:t xml:space="preserve"> on virtualization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numPr>
          <w:ilvl w:val="0"/>
          <w:numId w:val="80"/>
        </w:numPr>
        <w:ind w:left="720" w:hanging="360"/>
        <w:rPr/>
      </w:pPr>
      <w:r w:rsidDel="00000000" w:rsidR="00000000" w:rsidRPr="00000000">
        <w:rPr>
          <w:rtl w:val="0"/>
        </w:rPr>
        <w:t xml:space="preserve">Attackers exploit weaknesses in CP APIs, orchestration systems, slice control mechanisms, and cross‑domain trust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“ENISA identifies core control-plane NFs (AUSF, SEAF, SEPP, SIDP, AMF, UDM, NSSAAF) and NFV/MANO components as critical assets requiring trust zone isolation.”</w:t>
        <w:br w:type="textWrapping"/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“ENISA’s threat landscape uses nine architectural ‘zoom‑ins’ to map vulnerabilities across CP–UP, NFV, SDN, MEC, slicing, and orchestration domains.”</w:t>
        <w:br w:type="textWrapping"/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“EU regulations (NISD, Telecom Security Act, Article 13a) require strict operational controls: IAM, configuration management, logging, continuity planning.”</w:t>
        <w:br w:type="textWrapping"/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“Control‑plane functions are architecturally isolated from user‑plane, mitigating CP-targeted attacks without affecting UP traffic.”</w:t>
        <w:br w:type="textWrapping"/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“MANO, NFVO, and VNF/VIM orchestrators are critical CP assets vulnerable to supply chain and virtualization-layer attacks.”</w:t>
        <w:br w:type="textWrapping"/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“Attacks on CP APIs and slice orchestration functions can compromise multiple domains—ENISA recommends hardened authentication and policy enforcement.”</w:t>
        <w:br w:type="textWrapping"/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“Operational resilience requirements include incident reporting, network audits, disaster recovery, and service continuity under EU telecom law.”</w:t>
        <w:br w:type="textWrapping"/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“NFV and SDN systems centralize both CP and UP control, making them high-value attack vectors for DoS or configuration tampering.”</w:t>
        <w:br w:type="textWrapping"/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“Trust boundaries are enforced using certificate-based isolation, role-based access, and dedicated API profiles per NF in control plane.”</w:t>
        <w:br w:type="textWrapping"/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“Threat actors may exploit cross‑domain trust misuse in orchestration and roaming as part of multi-stage CP attacks.”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kzerug92fqb" w:id="154"/>
      <w:bookmarkEnd w:id="1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Ontology/RDF &amp; Policy Context</w:t>
      </w:r>
    </w:p>
    <w:p w:rsidR="00000000" w:rsidDel="00000000" w:rsidP="00000000" w:rsidRDefault="00000000" w:rsidRPr="00000000" w14:paraId="00000854">
      <w:pPr>
        <w:numPr>
          <w:ilvl w:val="0"/>
          <w:numId w:val="21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Regulatory Constraints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855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Data sovereignty: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:Slice :mustResideIn :CountryX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6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Net-neutrality: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:OperatorPolicy prohibitsTrafficDifferentiation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7">
      <w:pPr>
        <w:numPr>
          <w:ilvl w:val="0"/>
          <w:numId w:val="21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Operator Policies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858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Closed-loop automation: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:Policy :enforces :AutoHealing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9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Slice constraints: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:Slice :limitedBy :MaxDataRate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A">
      <w:pPr>
        <w:numPr>
          <w:ilvl w:val="0"/>
          <w:numId w:val="21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SLAs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85B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Mapped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:Slice :hasSLA {latency, throughput, availability}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C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Enforcement via NWDAF or NEF analytic reporting onto SLA compliance metrics.</w:t>
        <w:br w:type="textWrapping"/>
      </w:r>
    </w:p>
    <w:p w:rsidR="00000000" w:rsidDel="00000000" w:rsidP="00000000" w:rsidRDefault="00000000" w:rsidRPr="00000000" w14:paraId="0000085D">
      <w:pPr>
        <w:numPr>
          <w:ilvl w:val="0"/>
          <w:numId w:val="21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RDF Triples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85E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:Slice1 :hasRegulatoryConstraint :DataSovereignty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5F">
      <w:pPr>
        <w:numPr>
          <w:ilvl w:val="1"/>
          <w:numId w:val="21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:Slice1 :hasSLA :URLLCSLA . :URLLCSLA :latencyTarget "≤1ms"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numPr>
          <w:ilvl w:val="1"/>
          <w:numId w:val="218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:OperatorPolicy :conflictsWith :Intent ?</w:t>
      </w:r>
      <w:r w:rsidDel="00000000" w:rsidR="00000000" w:rsidRPr="00000000">
        <w:rPr>
          <w:rtl w:val="0"/>
        </w:rPr>
        <w:t xml:space="preserve"> to capture constraint/satisfaction relations.</w:t>
        <w:br w:type="textWrapping"/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pStyle w:val="Heading3"/>
        <w:keepNext w:val="0"/>
        <w:keepLines w:val="0"/>
        <w:spacing w:after="80" w:lineRule="auto"/>
        <w:rPr/>
      </w:pPr>
      <w:bookmarkStart w:colFirst="0" w:colLast="0" w:name="_xnypxt64dkcu" w:id="155"/>
      <w:bookmarkEnd w:id="155"/>
      <w:r w:rsidDel="00000000" w:rsidR="00000000" w:rsidRPr="00000000">
        <w:rPr>
          <w:rtl w:val="0"/>
        </w:rPr>
        <w:t xml:space="preserve">What’s Next?</w:t>
      </w:r>
    </w:p>
    <w:p w:rsidR="00000000" w:rsidDel="00000000" w:rsidP="00000000" w:rsidRDefault="00000000" w:rsidRPr="00000000" w14:paraId="000008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help to:</w:t>
      </w:r>
    </w:p>
    <w:p w:rsidR="00000000" w:rsidDel="00000000" w:rsidP="00000000" w:rsidRDefault="00000000" w:rsidRPr="00000000" w14:paraId="00000864">
      <w:pPr>
        <w:numPr>
          <w:ilvl w:val="0"/>
          <w:numId w:val="16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Design </w:t>
      </w:r>
      <w:r w:rsidDel="00000000" w:rsidR="00000000" w:rsidRPr="00000000">
        <w:rPr>
          <w:b w:val="1"/>
          <w:rtl w:val="0"/>
        </w:rPr>
        <w:t xml:space="preserve">JSON-LD ontologies</w:t>
      </w:r>
      <w:r w:rsidDel="00000000" w:rsidR="00000000" w:rsidRPr="00000000">
        <w:rPr>
          <w:rtl w:val="0"/>
        </w:rPr>
        <w:t xml:space="preserve"> aligning with 3GPP/ENI/TMF/ZSM standards?</w:t>
        <w:br w:type="textWrapping"/>
      </w:r>
    </w:p>
    <w:p w:rsidR="00000000" w:rsidDel="00000000" w:rsidP="00000000" w:rsidRDefault="00000000" w:rsidRPr="00000000" w14:paraId="00000865">
      <w:pPr>
        <w:numPr>
          <w:ilvl w:val="0"/>
          <w:numId w:val="16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b w:val="1"/>
          <w:rtl w:val="0"/>
        </w:rPr>
        <w:t xml:space="preserve">sample intents and policies with YAML/DSL templates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866">
      <w:pPr>
        <w:numPr>
          <w:ilvl w:val="0"/>
          <w:numId w:val="16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knowledge graph triples</w:t>
      </w:r>
      <w:r w:rsidDel="00000000" w:rsidR="00000000" w:rsidRPr="00000000">
        <w:rPr>
          <w:rtl w:val="0"/>
        </w:rPr>
        <w:t xml:space="preserve"> representing intents, constraints, policies, SLA relations?</w:t>
      </w:r>
    </w:p>
    <w:p w:rsidR="00000000" w:rsidDel="00000000" w:rsidP="00000000" w:rsidRDefault="00000000" w:rsidRPr="00000000" w14:paraId="000008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0ouvqs80cwl" w:id="156"/>
      <w:bookmarkEnd w:id="156"/>
      <w:r w:rsidDel="00000000" w:rsidR="00000000" w:rsidRPr="00000000">
        <w:rPr>
          <w:b w:val="1"/>
          <w:sz w:val="34"/>
          <w:szCs w:val="34"/>
          <w:rtl w:val="0"/>
        </w:rPr>
        <w:t xml:space="preserve">11. Inter-NF Relationships</w:t>
      </w:r>
    </w:p>
    <w:p w:rsidR="00000000" w:rsidDel="00000000" w:rsidP="00000000" w:rsidRDefault="00000000" w:rsidRPr="00000000" w14:paraId="000008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(Logical/physical connections, interface types, protocols, bandwidth/latency targets)</w:t>
      </w:r>
    </w:p>
    <w:p w:rsidR="00000000" w:rsidDel="00000000" w:rsidP="00000000" w:rsidRDefault="00000000" w:rsidRPr="00000000" w14:paraId="00000869">
      <w:pPr>
        <w:pStyle w:val="Heading3"/>
        <w:numPr>
          <w:ilvl w:val="0"/>
          <w:numId w:val="507"/>
        </w:numPr>
        <w:spacing w:after="240" w:before="240" w:lineRule="auto"/>
        <w:ind w:left="720" w:hanging="360"/>
        <w:rPr/>
      </w:pPr>
      <w:bookmarkStart w:colFirst="0" w:colLast="0" w:name="_68sxb4irkm2b" w:id="157"/>
      <w:bookmarkEnd w:id="157"/>
      <w:r w:rsidDel="00000000" w:rsidR="00000000" w:rsidRPr="00000000">
        <w:rPr>
          <w:rtl w:val="0"/>
        </w:rPr>
        <w:t xml:space="preserve">Amantya Tech – What is the 5G User Plane Function (UPF)?</w:t>
      </w:r>
    </w:p>
    <w:p w:rsidR="00000000" w:rsidDel="00000000" w:rsidP="00000000" w:rsidRDefault="00000000" w:rsidRPr="00000000" w14:paraId="0000086A">
      <w:pPr>
        <w:spacing w:after="240" w:before="240" w:lineRule="auto"/>
        <w:ind w:left="0" w:firstLine="0"/>
        <w:rPr/>
      </w:pPr>
      <w:hyperlink r:id="rId165">
        <w:r w:rsidDel="00000000" w:rsidR="00000000" w:rsidRPr="00000000">
          <w:rPr>
            <w:color w:val="1155cc"/>
            <w:u w:val="single"/>
            <w:rtl w:val="0"/>
          </w:rPr>
          <w:t xml:space="preserve">https://www.amantyatech.com/5g-user-plane-function-upf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Describes N3/N4/N6/N9 interfaces, UPF ↔ DN via N6, and emphasizes latency throughput roles</w:t>
      </w:r>
      <w:hyperlink r:id="rId166">
        <w:r w:rsidDel="00000000" w:rsidR="00000000" w:rsidRPr="00000000">
          <w:rPr>
            <w:rtl w:val="0"/>
          </w:rPr>
          <w:t xml:space="preserve"> </w:t>
        </w:r>
      </w:hyperlink>
      <w:hyperlink r:id="rId167">
        <w:r w:rsidDel="00000000" w:rsidR="00000000" w:rsidRPr="00000000">
          <w:rPr>
            <w:color w:val="1155cc"/>
            <w:u w:val="single"/>
            <w:rtl w:val="0"/>
          </w:rPr>
          <w:t xml:space="preserve">upcommons.upc.edu</w:t>
        </w:r>
      </w:hyperlink>
      <w:hyperlink r:id="rId168">
        <w:r w:rsidDel="00000000" w:rsidR="00000000" w:rsidRPr="00000000">
          <w:rPr>
            <w:color w:val="1155cc"/>
            <w:u w:val="single"/>
            <w:rtl w:val="0"/>
          </w:rPr>
          <w:t xml:space="preserve">etsi.org+10amantyatech.com+10emblasoft.com+10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6B">
      <w:pPr>
        <w:pStyle w:val="Heading4"/>
        <w:spacing w:after="240" w:before="240" w:lineRule="auto"/>
        <w:rPr>
          <w:b w:val="1"/>
        </w:rPr>
      </w:pPr>
      <w:bookmarkStart w:colFirst="0" w:colLast="0" w:name="_xi12rec0fwyq" w:id="158"/>
      <w:bookmarkEnd w:id="15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Functional Responsibilities of UPF:</w:t>
      </w:r>
    </w:p>
    <w:p w:rsidR="00000000" w:rsidDel="00000000" w:rsidP="00000000" w:rsidRDefault="00000000" w:rsidRPr="00000000" w14:paraId="0000086D">
      <w:pPr>
        <w:numPr>
          <w:ilvl w:val="0"/>
          <w:numId w:val="390"/>
        </w:numPr>
        <w:ind w:left="720" w:hanging="360"/>
        <w:rPr/>
      </w:pPr>
      <w:r w:rsidDel="00000000" w:rsidR="00000000" w:rsidRPr="00000000">
        <w:rPr>
          <w:rtl w:val="0"/>
        </w:rPr>
        <w:t xml:space="preserve">The UPF is a </w:t>
      </w:r>
      <w:r w:rsidDel="00000000" w:rsidR="00000000" w:rsidRPr="00000000">
        <w:rPr>
          <w:b w:val="1"/>
          <w:rtl w:val="0"/>
        </w:rPr>
        <w:t xml:space="preserve">core user-plane NF</w:t>
      </w:r>
      <w:r w:rsidDel="00000000" w:rsidR="00000000" w:rsidRPr="00000000">
        <w:rPr>
          <w:rtl w:val="0"/>
        </w:rPr>
        <w:t xml:space="preserve"> in 5GC, responsible for </w:t>
      </w:r>
      <w:r w:rsidDel="00000000" w:rsidR="00000000" w:rsidRPr="00000000">
        <w:rPr>
          <w:b w:val="1"/>
          <w:rtl w:val="0"/>
        </w:rPr>
        <w:t xml:space="preserve">packet routing/forwarding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traffic buffering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usage reporting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uplink classification</w:t>
      </w:r>
      <w:r w:rsidDel="00000000" w:rsidR="00000000" w:rsidRPr="00000000">
        <w:rPr>
          <w:rtl w:val="0"/>
        </w:rPr>
        <w:t xml:space="preserve">, and acting as the </w:t>
      </w:r>
      <w:r w:rsidDel="00000000" w:rsidR="00000000" w:rsidRPr="00000000">
        <w:rPr>
          <w:b w:val="1"/>
          <w:rtl w:val="0"/>
        </w:rPr>
        <w:t xml:space="preserve">PDU‑Session anchor</w:t>
      </w:r>
      <w:r w:rsidDel="00000000" w:rsidR="00000000" w:rsidRPr="00000000">
        <w:rPr>
          <w:rtl w:val="0"/>
        </w:rPr>
        <w:t xml:space="preserve"> for both intra- and inter-RAT mobility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numPr>
          <w:ilvl w:val="0"/>
          <w:numId w:val="390"/>
        </w:numPr>
        <w:ind w:left="720" w:hanging="360"/>
        <w:rPr/>
      </w:pPr>
      <w:r w:rsidDel="00000000" w:rsidR="00000000" w:rsidRPr="00000000">
        <w:rPr>
          <w:rtl w:val="0"/>
        </w:rPr>
        <w:t xml:space="preserve">It interconnects the RAN to Data Networks (DN) and supports reflective QoS marking and application-level flow detection via Packet Flow Descriptions (PFDs)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Reference Points and Protocols:</w:t>
      </w:r>
    </w:p>
    <w:p w:rsidR="00000000" w:rsidDel="00000000" w:rsidP="00000000" w:rsidRDefault="00000000" w:rsidRPr="00000000" w14:paraId="00000871">
      <w:pPr>
        <w:numPr>
          <w:ilvl w:val="0"/>
          <w:numId w:val="301"/>
        </w:numPr>
        <w:ind w:left="720" w:hanging="360"/>
        <w:rPr/>
      </w:pPr>
      <w:r w:rsidDel="00000000" w:rsidR="00000000" w:rsidRPr="00000000">
        <w:rPr>
          <w:rtl w:val="0"/>
        </w:rPr>
        <w:t xml:space="preserve">Four key interfaces: </w:t>
      </w: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(gNB ↔ UPF),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(SMF ↔ UPF using PFCP), </w:t>
      </w: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(UPF ↔ Data Network), and </w:t>
      </w:r>
      <w:r w:rsidDel="00000000" w:rsidR="00000000" w:rsidRPr="00000000">
        <w:rPr>
          <w:b w:val="1"/>
          <w:rtl w:val="0"/>
        </w:rPr>
        <w:t xml:space="preserve">N9</w:t>
      </w:r>
      <w:r w:rsidDel="00000000" w:rsidR="00000000" w:rsidRPr="00000000">
        <w:rPr>
          <w:rtl w:val="0"/>
        </w:rPr>
        <w:t xml:space="preserve"> (UPF-to-UPF chaining for branching or multi‑hop)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numPr>
          <w:ilvl w:val="0"/>
          <w:numId w:val="301"/>
        </w:numPr>
        <w:ind w:left="720" w:hanging="360"/>
        <w:rPr/>
      </w:pPr>
      <w:r w:rsidDel="00000000" w:rsidR="00000000" w:rsidRPr="00000000">
        <w:rPr>
          <w:rtl w:val="0"/>
        </w:rPr>
        <w:t xml:space="preserve">N4 uses </w:t>
      </w: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to install PDR, FAR, BAR, QER, and URR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numPr>
          <w:ilvl w:val="0"/>
          <w:numId w:val="301"/>
        </w:numPr>
        <w:ind w:left="720" w:hanging="360"/>
        <w:rPr/>
      </w:pPr>
      <w:r w:rsidDel="00000000" w:rsidR="00000000" w:rsidRPr="00000000">
        <w:rPr>
          <w:rtl w:val="0"/>
        </w:rPr>
        <w:t xml:space="preserve">N3/N9 typically carry </w:t>
      </w:r>
      <w:r w:rsidDel="00000000" w:rsidR="00000000" w:rsidRPr="00000000">
        <w:rPr>
          <w:b w:val="1"/>
          <w:rtl w:val="0"/>
        </w:rPr>
        <w:t xml:space="preserve">GTP‑U</w:t>
      </w:r>
      <w:r w:rsidDel="00000000" w:rsidR="00000000" w:rsidRPr="00000000">
        <w:rPr>
          <w:rtl w:val="0"/>
        </w:rPr>
        <w:t xml:space="preserve"> encapsulated user traffic between the RAN and UPF(s), and between 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CUPS &amp; Edge Deployment:</w:t>
      </w:r>
    </w:p>
    <w:p w:rsidR="00000000" w:rsidDel="00000000" w:rsidP="00000000" w:rsidRDefault="00000000" w:rsidRPr="00000000" w14:paraId="00000876">
      <w:pPr>
        <w:numPr>
          <w:ilvl w:val="0"/>
          <w:numId w:val="240"/>
        </w:numPr>
        <w:ind w:left="720" w:hanging="360"/>
        <w:rPr/>
      </w:pPr>
      <w:r w:rsidDel="00000000" w:rsidR="00000000" w:rsidRPr="00000000">
        <w:rPr>
          <w:rtl w:val="0"/>
        </w:rPr>
        <w:t xml:space="preserve">UPF embodies 5G's </w:t>
      </w:r>
      <w:r w:rsidDel="00000000" w:rsidR="00000000" w:rsidRPr="00000000">
        <w:rPr>
          <w:b w:val="1"/>
          <w:rtl w:val="0"/>
        </w:rPr>
        <w:t xml:space="preserve">Control‑User Plane Separation (CUPS)</w:t>
      </w:r>
      <w:r w:rsidDel="00000000" w:rsidR="00000000" w:rsidRPr="00000000">
        <w:rPr>
          <w:rtl w:val="0"/>
        </w:rPr>
        <w:t xml:space="preserve">, enabling data-plane functions to be distributed—often near the edge—while controlled via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numPr>
          <w:ilvl w:val="0"/>
          <w:numId w:val="240"/>
        </w:numPr>
        <w:ind w:left="720" w:hanging="360"/>
        <w:rPr/>
      </w:pPr>
      <w:r w:rsidDel="00000000" w:rsidR="00000000" w:rsidRPr="00000000">
        <w:rPr>
          <w:rtl w:val="0"/>
        </w:rPr>
        <w:t xml:space="preserve">Cloud-native, microservices-based architectures enable UPF to scale dynamically via orchestration systems like Kubernetes, and to co-locate with edge computing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Performance and Hardware Offload:</w:t>
      </w:r>
    </w:p>
    <w:p w:rsidR="00000000" w:rsidDel="00000000" w:rsidP="00000000" w:rsidRDefault="00000000" w:rsidRPr="00000000" w14:paraId="0000087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UPF implementations utilize VPP/DPDK and </w:t>
      </w:r>
      <w:r w:rsidDel="00000000" w:rsidR="00000000" w:rsidRPr="00000000">
        <w:rPr>
          <w:b w:val="1"/>
          <w:rtl w:val="0"/>
        </w:rPr>
        <w:t xml:space="preserve">SmartNIC offload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(e.g., Napatech) to achieve ultra-high throughput (≥ 100 Gbps) and low CPU usage, facilitating multi-tenancy and edge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serves as the primary User‑Plane NF in 5GC, handling packet forwarding, QoS, buffering, usage reporting, and mobility anchoring.”</w:t>
        <w:br w:type="textWrapping"/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UPF interconnects RAN and Data Networks, and performs reflective QoS marking and application-specific flow detection.”</w:t>
        <w:br w:type="textWrapping"/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uses four reference points: N3 (gNB), N4 (SMF via PFCP), N6 (Data Network), and N9 (UPF‑to‑UPF chaining).”</w:t>
        <w:br w:type="textWrapping"/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“PFCP over N4 installs forwarding (FAR), buffering (BAR), QoS (QER), usage (URR), and detection (PDR) rules in UPF.”</w:t>
        <w:br w:type="textWrapping"/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“GTP‑U encapsulated traffic traverses N3/N9 for user-plane data exchange between RAN and/or UPF instances.”</w:t>
        <w:br w:type="textWrapping"/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fulfills the CUPS model by decoupling data-plane processing from control-plane SMF logic and enabling edge deployment.”</w:t>
        <w:br w:type="textWrapping"/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“Cloud‑native UPF architectures using microservices and Kubernetes enable elastic scaling for diverse throughput demands.”</w:t>
        <w:br w:type="textWrapping"/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“SmartNIC offload (Napatech) enables UPFs to process dual 100 Gbps data-plane loads with zero CPU usage.”</w:t>
        <w:br w:type="textWrapping"/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“Branching via N9 or uplink classification allows UPF to intelligently split or redirect traffic flows.”</w:t>
        <w:br w:type="textWrapping"/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supports IPv4/IPv6, NAT at N6, multi-tenancy, session anchoring, and reflective QoS for end-to-end service compliance.”</w:t>
      </w:r>
    </w:p>
    <w:p w:rsidR="00000000" w:rsidDel="00000000" w:rsidP="00000000" w:rsidRDefault="00000000" w:rsidRPr="00000000" w14:paraId="00000886">
      <w:pPr>
        <w:pStyle w:val="Heading3"/>
        <w:numPr>
          <w:ilvl w:val="0"/>
          <w:numId w:val="507"/>
        </w:numPr>
        <w:spacing w:after="240" w:before="240" w:lineRule="auto"/>
        <w:ind w:left="720" w:hanging="360"/>
        <w:rPr/>
      </w:pPr>
      <w:bookmarkStart w:colFirst="0" w:colLast="0" w:name="_wr4dl3gkssmh" w:id="159"/>
      <w:bookmarkEnd w:id="159"/>
      <w:r w:rsidDel="00000000" w:rsidR="00000000" w:rsidRPr="00000000">
        <w:rPr>
          <w:rtl w:val="0"/>
        </w:rPr>
        <w:t xml:space="preserve">Exploring the 3GPP UPF – Emblasoft</w:t>
      </w:r>
    </w:p>
    <w:p w:rsidR="00000000" w:rsidDel="00000000" w:rsidP="00000000" w:rsidRDefault="00000000" w:rsidRPr="00000000" w14:paraId="00000887">
      <w:pPr>
        <w:spacing w:after="240" w:before="240" w:lineRule="auto"/>
        <w:ind w:left="0" w:firstLine="0"/>
        <w:rPr/>
      </w:pPr>
      <w:hyperlink r:id="rId169">
        <w:r w:rsidDel="00000000" w:rsidR="00000000" w:rsidRPr="00000000">
          <w:rPr>
            <w:color w:val="1155cc"/>
            <w:u w:val="single"/>
            <w:rtl w:val="0"/>
          </w:rPr>
          <w:t xml:space="preserve">https://emblasoft.com/blog/exploring-the-3gpp-upf-user-plane-function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Covers N3 (gNB ↔ UPF), N6, N9, and N4 (SMF ↔ UPF via PFCP), includes protocol stacks and performance expectations</w:t>
      </w:r>
      <w:hyperlink r:id="rId170">
        <w:r w:rsidDel="00000000" w:rsidR="00000000" w:rsidRPr="00000000">
          <w:rPr>
            <w:rtl w:val="0"/>
          </w:rPr>
          <w:t xml:space="preserve"> </w:t>
        </w:r>
      </w:hyperlink>
      <w:hyperlink r:id="rId171">
        <w:r w:rsidDel="00000000" w:rsidR="00000000" w:rsidRPr="00000000">
          <w:rPr>
            <w:color w:val="1155cc"/>
            <w:u w:val="single"/>
            <w:rtl w:val="0"/>
          </w:rPr>
          <w:t xml:space="preserve">emblasoft.com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88">
      <w:pPr>
        <w:pStyle w:val="Heading4"/>
        <w:spacing w:after="240" w:before="240" w:lineRule="auto"/>
        <w:rPr>
          <w:b w:val="1"/>
        </w:rPr>
      </w:pPr>
      <w:bookmarkStart w:colFirst="0" w:colLast="0" w:name="_smrmnpicv3dz" w:id="160"/>
      <w:bookmarkEnd w:id="16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Control-User Plane Separation (CUPS) &amp; UPF Role:</w:t>
      </w:r>
    </w:p>
    <w:p w:rsidR="00000000" w:rsidDel="00000000" w:rsidP="00000000" w:rsidRDefault="00000000" w:rsidRPr="00000000" w14:paraId="0000088A">
      <w:pPr>
        <w:numPr>
          <w:ilvl w:val="0"/>
          <w:numId w:val="444"/>
        </w:numPr>
        <w:ind w:left="720" w:hanging="360"/>
        <w:rPr/>
      </w:pPr>
      <w:r w:rsidDel="00000000" w:rsidR="00000000" w:rsidRPr="00000000">
        <w:rPr>
          <w:rtl w:val="0"/>
        </w:rPr>
        <w:t xml:space="preserve">UPF represents the user-plane evolution of 3GPP's </w:t>
      </w:r>
      <w:r w:rsidDel="00000000" w:rsidR="00000000" w:rsidRPr="00000000">
        <w:rPr>
          <w:b w:val="1"/>
          <w:rtl w:val="0"/>
        </w:rPr>
        <w:t xml:space="preserve">CUPS</w:t>
      </w:r>
      <w:r w:rsidDel="00000000" w:rsidR="00000000" w:rsidRPr="00000000">
        <w:rPr>
          <w:rtl w:val="0"/>
        </w:rPr>
        <w:t xml:space="preserve"> strategy (from Release 14), enabling independent scaling, edge deployment, and cloud-native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numPr>
          <w:ilvl w:val="0"/>
          <w:numId w:val="444"/>
        </w:numPr>
        <w:ind w:left="720" w:hanging="360"/>
        <w:rPr/>
      </w:pPr>
      <w:r w:rsidDel="00000000" w:rsidR="00000000" w:rsidRPr="00000000">
        <w:rPr>
          <w:rtl w:val="0"/>
        </w:rPr>
        <w:t xml:space="preserve">CUPS decouples packet processing (UPF) from session control (SMF), enabling isolated feature upgrades and flexible deployment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UPF Functional Capabilities, As defined in TS 23.501 Release 15+, UPF includes functions such as:</w:t>
      </w:r>
    </w:p>
    <w:p w:rsidR="00000000" w:rsidDel="00000000" w:rsidP="00000000" w:rsidRDefault="00000000" w:rsidRPr="00000000" w14:paraId="0000088E">
      <w:pPr>
        <w:numPr>
          <w:ilvl w:val="0"/>
          <w:numId w:val="45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Intra-/Inter-RAT mobility anchoring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IP address allocation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numPr>
          <w:ilvl w:val="0"/>
          <w:numId w:val="45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PDU Session anchoring</w:t>
      </w:r>
      <w:r w:rsidDel="00000000" w:rsidR="00000000" w:rsidRPr="00000000">
        <w:rPr>
          <w:rtl w:val="0"/>
        </w:rPr>
        <w:t xml:space="preserve"> to Data Networks</w:t>
      </w:r>
    </w:p>
    <w:p w:rsidR="00000000" w:rsidDel="00000000" w:rsidP="00000000" w:rsidRDefault="00000000" w:rsidRPr="00000000" w14:paraId="00000890">
      <w:pPr>
        <w:numPr>
          <w:ilvl w:val="0"/>
          <w:numId w:val="45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Packet routing/forwarding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branching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buffering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application-layer traffic inspection</w:t>
      </w:r>
      <w:r w:rsidDel="00000000" w:rsidR="00000000" w:rsidRPr="00000000">
        <w:rPr>
          <w:rtl w:val="0"/>
        </w:rPr>
        <w:t xml:space="preserve"> (via PFDs)</w:t>
      </w:r>
    </w:p>
    <w:p w:rsidR="00000000" w:rsidDel="00000000" w:rsidP="00000000" w:rsidRDefault="00000000" w:rsidRPr="00000000" w14:paraId="00000891">
      <w:pPr>
        <w:numPr>
          <w:ilvl w:val="0"/>
          <w:numId w:val="45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Policy enforcement</w:t>
      </w:r>
      <w:r w:rsidDel="00000000" w:rsidR="00000000" w:rsidRPr="00000000">
        <w:rPr>
          <w:rtl w:val="0"/>
        </w:rPr>
        <w:t xml:space="preserve">: gating, redirection, traffic steering</w:t>
      </w:r>
    </w:p>
    <w:p w:rsidR="00000000" w:rsidDel="00000000" w:rsidP="00000000" w:rsidRDefault="00000000" w:rsidRPr="00000000" w14:paraId="00000892">
      <w:pPr>
        <w:numPr>
          <w:ilvl w:val="0"/>
          <w:numId w:val="45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Lawful interception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usage reporting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QoS mechanisms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including rate enforcement, reflective marking, SDF→QoS 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numPr>
          <w:ilvl w:val="0"/>
          <w:numId w:val="45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Transport-level marking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downlink buffering and data notification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end-marker signaling during handover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GTP-U packet duplication/elimination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Reference Interfaces and Protocol Stacks:</w:t>
      </w:r>
    </w:p>
    <w:p w:rsidR="00000000" w:rsidDel="00000000" w:rsidP="00000000" w:rsidRDefault="00000000" w:rsidRPr="00000000" w14:paraId="00000895">
      <w:pPr>
        <w:numPr>
          <w:ilvl w:val="0"/>
          <w:numId w:val="31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UPF interacts via four key reference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numPr>
          <w:ilvl w:val="1"/>
          <w:numId w:val="35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gNB ↔ UPF – carries GTP-U user-plane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numPr>
          <w:ilvl w:val="1"/>
          <w:numId w:val="35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SMF ↔ UPF – PFCP protocol installs PDR, FAR, BAR, QER, and URR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numPr>
          <w:ilvl w:val="1"/>
          <w:numId w:val="355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UPF ↔ Data Network – bridges to internet or other service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numPr>
          <w:ilvl w:val="1"/>
          <w:numId w:val="355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N9</w:t>
      </w:r>
      <w:r w:rsidDel="00000000" w:rsidR="00000000" w:rsidRPr="00000000">
        <w:rPr>
          <w:rtl w:val="0"/>
        </w:rPr>
        <w:t xml:space="preserve">: Inter-UPF chaining – for multi-hop, split-anchor, or breakout scenarios</w:t>
      </w:r>
    </w:p>
    <w:p w:rsidR="00000000" w:rsidDel="00000000" w:rsidP="00000000" w:rsidRDefault="00000000" w:rsidRPr="00000000" w14:paraId="0000089A">
      <w:pPr>
        <w:ind w:left="0" w:firstLine="0"/>
        <w:rPr/>
      </w:pPr>
      <w:r w:rsidDel="00000000" w:rsidR="00000000" w:rsidRPr="00000000">
        <w:rPr>
          <w:rtl w:val="0"/>
        </w:rPr>
        <w:t xml:space="preserve">Performance &amp; Deployment Expectations:</w:t>
      </w:r>
    </w:p>
    <w:p w:rsidR="00000000" w:rsidDel="00000000" w:rsidP="00000000" w:rsidRDefault="00000000" w:rsidRPr="00000000" w14:paraId="0000089B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UPF must support cloud-native, microservice-based orchestration (e.g., Kubernetes) for elasticity and automation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Edge placement optimizes low-latency, high-bandwidth connectivity for user-plane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is the CUPS-based user-plane NF in 5GC, enabling separation from SMF and independent scaling/deployment.”</w:t>
        <w:br w:type="textWrapping"/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“CUPS allows UPF to evolve and scale independently, enabling edge deployment for low-latency use cases.”</w:t>
        <w:br w:type="textWrapping"/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handles mobility anchoring, IP allocation, routing, classification, branching, buffering, and PFD-based application detection.”</w:t>
        <w:br w:type="textWrapping"/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“Packet-level policy enforcement in UPF includes gating, redirection, traffic steering, reflective QoS marking, and rate control.”</w:t>
        <w:br w:type="textWrapping"/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“Scientific interfaces include N3 for GTP-U, N4 for PFCP rule installation, N6 for Data Network connectivity, and N9 for UPF-to-UPF chaining.”</w:t>
        <w:br w:type="textWrapping"/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“PFCP enables UPF to install PDR, FAR, BAR, QER, and URR via N4 under SMF control.”</w:t>
        <w:br w:type="textWrapping"/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“N9 chaining supports branching, multi-anchoring, and breakout of traffic flows in complex deployment scenarios.”</w:t>
        <w:br w:type="textWrapping"/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“Edge-deployed UPFs and cloud-native architecture support elastic scaling managed via orchestration platforms.”</w:t>
        <w:br w:type="textWrapping"/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supports GTP-U-level packet duplication and elimination for handover and redundancy.”</w:t>
        <w:br w:type="textWrapping"/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“Intent-driven orchestration of UPF includes lifecycle automated deployment, test validation, and performance assurance using DevOps aligned tools.”</w:t>
      </w:r>
    </w:p>
    <w:p w:rsidR="00000000" w:rsidDel="00000000" w:rsidP="00000000" w:rsidRDefault="00000000" w:rsidRPr="00000000" w14:paraId="000008A8">
      <w:pPr>
        <w:pStyle w:val="Heading3"/>
        <w:numPr>
          <w:ilvl w:val="0"/>
          <w:numId w:val="507"/>
        </w:numPr>
        <w:spacing w:after="240" w:before="240" w:lineRule="auto"/>
        <w:ind w:left="720" w:hanging="360"/>
        <w:rPr/>
      </w:pPr>
      <w:bookmarkStart w:colFirst="0" w:colLast="0" w:name="_72j7q4fc41ey" w:id="161"/>
      <w:bookmarkEnd w:id="161"/>
      <w:r w:rsidDel="00000000" w:rsidR="00000000" w:rsidRPr="00000000">
        <w:rPr>
          <w:rtl w:val="0"/>
        </w:rPr>
        <w:t xml:space="preserve">ETSI TS 128 552 (Release 16) – Measurement of N3/N4/N6</w:t>
      </w:r>
    </w:p>
    <w:p w:rsidR="00000000" w:rsidDel="00000000" w:rsidP="00000000" w:rsidRDefault="00000000" w:rsidRPr="00000000" w14:paraId="000008A9">
      <w:pPr>
        <w:spacing w:after="240" w:before="240" w:lineRule="auto"/>
        <w:ind w:left="0" w:firstLine="0"/>
        <w:rPr/>
      </w:pPr>
      <w:hyperlink r:id="rId172">
        <w:r w:rsidDel="00000000" w:rsidR="00000000" w:rsidRPr="00000000">
          <w:rPr>
            <w:color w:val="1155cc"/>
            <w:u w:val="single"/>
            <w:rtl w:val="0"/>
          </w:rPr>
          <w:t xml:space="preserve">https://www.etsi.org/deliver/etsi_ts/128500_128599/128552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Provides bandwidth and latency metrics per interface; essential for QoS-based modeling</w:t>
      </w:r>
      <w:hyperlink r:id="rId173">
        <w:r w:rsidDel="00000000" w:rsidR="00000000" w:rsidRPr="00000000">
          <w:rPr>
            <w:rtl w:val="0"/>
          </w:rPr>
          <w:t xml:space="preserve"> </w:t>
        </w:r>
      </w:hyperlink>
      <w:hyperlink r:id="rId174">
        <w:r w:rsidDel="00000000" w:rsidR="00000000" w:rsidRPr="00000000">
          <w:rPr>
            <w:color w:val="1155cc"/>
            <w:u w:val="single"/>
            <w:rtl w:val="0"/>
          </w:rPr>
          <w:t xml:space="preserve">cisa.gov+12etsi.org+12etsi.org+12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AA">
      <w:pPr>
        <w:pStyle w:val="Heading4"/>
        <w:spacing w:after="240" w:before="240" w:lineRule="auto"/>
        <w:rPr>
          <w:b w:val="1"/>
        </w:rPr>
      </w:pPr>
      <w:bookmarkStart w:colFirst="0" w:colLast="0" w:name="_w2wkbqe3nj50" w:id="162"/>
      <w:bookmarkEnd w:id="16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N3 Interface (gNB–UPF over GTP-U):</w:t>
      </w:r>
    </w:p>
    <w:p w:rsidR="00000000" w:rsidDel="00000000" w:rsidP="00000000" w:rsidRDefault="00000000" w:rsidRPr="00000000" w14:paraId="000008AC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volume metrics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GTP.In/OutDataOctetsN3</w:t>
      </w:r>
      <w:r w:rsidDel="00000000" w:rsidR="00000000" w:rsidRPr="00000000">
        <w:rPr>
          <w:rtl w:val="0"/>
        </w:rPr>
        <w:t xml:space="preserve">) measure incoming/outgoing GTP packet octets to monitor transport bandwidth usage, guiding capacity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numPr>
          <w:ilvl w:val="0"/>
          <w:numId w:val="88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Packet loss counts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GTP.InDataPktLossN3</w:t>
      </w:r>
      <w:r w:rsidDel="00000000" w:rsidR="00000000" w:rsidRPr="00000000">
        <w:rPr>
          <w:rtl w:val="0"/>
        </w:rPr>
        <w:t xml:space="preserve">) track packet loss on the interface per QoS class, crucial for identifying service degradation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numPr>
          <w:ilvl w:val="0"/>
          <w:numId w:val="8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Round-trip delay measurements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numPr>
          <w:ilvl w:val="0"/>
          <w:numId w:val="27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: average downlink RTT per DSCP class.</w:t>
      </w:r>
    </w:p>
    <w:p w:rsidR="00000000" w:rsidDel="00000000" w:rsidP="00000000" w:rsidRDefault="00000000" w:rsidRPr="00000000" w14:paraId="000008B0">
      <w:pPr>
        <w:numPr>
          <w:ilvl w:val="0"/>
          <w:numId w:val="27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...Dist.Bin.DSCP</w:t>
      </w:r>
      <w:r w:rsidDel="00000000" w:rsidR="00000000" w:rsidRPr="00000000">
        <w:rPr>
          <w:rtl w:val="0"/>
        </w:rPr>
        <w:t xml:space="preserve">: distribution of delays in configurable bins.</w:t>
      </w:r>
    </w:p>
    <w:p w:rsidR="00000000" w:rsidDel="00000000" w:rsidP="00000000" w:rsidRDefault="00000000" w:rsidRPr="00000000" w14:paraId="000008B1">
      <w:pPr>
        <w:numPr>
          <w:ilvl w:val="0"/>
          <w:numId w:val="270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Equivalent uplink RTT metrics for I-UPF</w:t>
      </w:r>
    </w:p>
    <w:p w:rsidR="00000000" w:rsidDel="00000000" w:rsidP="00000000" w:rsidRDefault="00000000" w:rsidRPr="00000000" w14:paraId="000008B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N4 Interface (SMF ↔ UPF via PFCP):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numPr>
          <w:ilvl w:val="0"/>
          <w:numId w:val="2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establishment counters</w:t>
      </w:r>
      <w:r w:rsidDel="00000000" w:rsidR="00000000" w:rsidRPr="00000000">
        <w:rPr>
          <w:rtl w:val="0"/>
        </w:rPr>
        <w:t xml:space="preserve"> track N4 session setup attempts and failures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SM.N4SessionEstabReq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SM.N4SessionEstabFail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numPr>
          <w:ilvl w:val="0"/>
          <w:numId w:val="2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report counts</w:t>
      </w:r>
      <w:r w:rsidDel="00000000" w:rsidR="00000000" w:rsidRPr="00000000">
        <w:rPr>
          <w:rtl w:val="0"/>
        </w:rPr>
        <w:t xml:space="preserve"> record the number of N4 session report messages sent and acknowledged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SM.N4SessionReport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SM.N4SessionReportSucc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N6 Interface (UPF ↔ Data Network):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numPr>
          <w:ilvl w:val="0"/>
          <w:numId w:val="48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Link usage metrics</w:t>
      </w:r>
      <w:r w:rsidDel="00000000" w:rsidR="00000000" w:rsidRPr="00000000">
        <w:rPr>
          <w:rtl w:val="0"/>
        </w:rPr>
        <w:t xml:space="preserve"> monitor incoming/outgoing IP octets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) to understand real user-plane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numPr>
          <w:ilvl w:val="0"/>
          <w:numId w:val="486"/>
        </w:numPr>
        <w:ind w:left="720" w:hanging="360"/>
        <w:rPr/>
      </w:pPr>
      <w:r w:rsidDel="00000000" w:rsidR="00000000" w:rsidRPr="00000000">
        <w:rPr>
          <w:rtl w:val="0"/>
        </w:rPr>
        <w:t xml:space="preserve">Metrics align with IETF RFC 5136 definitions for IP link usage, facilitating 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QoS, Slicing &amp; Performance:</w:t>
      </w:r>
    </w:p>
    <w:p w:rsidR="00000000" w:rsidDel="00000000" w:rsidP="00000000" w:rsidRDefault="00000000" w:rsidRPr="00000000" w14:paraId="000008B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Measurements are </w:t>
      </w:r>
      <w:r w:rsidDel="00000000" w:rsidR="00000000" w:rsidRPr="00000000">
        <w:rPr>
          <w:b w:val="1"/>
          <w:rtl w:val="0"/>
        </w:rPr>
        <w:t xml:space="preserve">per-QoS-class (DSCP)</w:t>
      </w:r>
      <w:r w:rsidDel="00000000" w:rsidR="00000000" w:rsidRPr="00000000">
        <w:rPr>
          <w:rtl w:val="0"/>
        </w:rPr>
        <w:t xml:space="preserve"> and can also be broken out by </w:t>
      </w:r>
      <w:r w:rsidDel="00000000" w:rsidR="00000000" w:rsidRPr="00000000">
        <w:rPr>
          <w:b w:val="1"/>
          <w:rtl w:val="0"/>
        </w:rPr>
        <w:t xml:space="preserve">S‑NSSAI</w:t>
      </w:r>
      <w:r w:rsidDel="00000000" w:rsidR="00000000" w:rsidRPr="00000000">
        <w:rPr>
          <w:rtl w:val="0"/>
        </w:rPr>
        <w:t xml:space="preserve">, supporting slice-aware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UL/DL metrics contribute to KPIs like throughput, latency, jitter, loss, enabling SLA compliance checks across slices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“GTP octet counters on N3 (GTP.In/OutDataOctetsN3) monitor transport bandwidth usage per QoS class.”</w:t>
        <w:br w:type="textWrapping"/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“Packet loss on N3 is tracked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GTP.InDataPktLossN3QoS</w:t>
      </w:r>
      <w:r w:rsidDel="00000000" w:rsidR="00000000" w:rsidRPr="00000000">
        <w:rPr>
          <w:rtl w:val="0"/>
        </w:rPr>
        <w:t xml:space="preserve">, enabling detection of per-class service degradation.”</w:t>
        <w:br w:type="textWrapping"/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“Average and distribution metrics of N3 round-trip delay per DSCP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) support QoS-level latency modelling.”</w:t>
        <w:br w:type="textWrapping"/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“N4 PFCP session metrics measure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N4SessionEstabReq/Fail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N4SessionReport/ReportSucc</w:t>
      </w:r>
      <w:r w:rsidDel="00000000" w:rsidR="00000000" w:rsidRPr="00000000">
        <w:rPr>
          <w:rtl w:val="0"/>
        </w:rPr>
        <w:t xml:space="preserve"> to assess control-plane signaling performance.”</w:t>
        <w:br w:type="textWrapping"/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“N6 interface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) record IP-layer data volume, consistent with RFC 5136 counters.”</w:t>
        <w:br w:type="textWrapping"/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“Per-QoS-class and per-slice measurements enable slice-specific SLA validation across UPF interfaces.”</w:t>
        <w:br w:type="textWrapping"/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“N3, N4, and N6 measurement data provide key inputs to dynamic QoS and scaling actions in intent-driven orchestration.”</w:t>
        <w:br w:type="textWrapping"/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“Monitoring of GTP RTT and packet loss informs real-time traffic steering or re-orchestration decisions.”</w:t>
        <w:br w:type="textWrapping"/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“Control-plane PFCP session metrics support monitoring of SMF‑UPF coordination health.”</w:t>
        <w:br w:type="textWrapping"/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“UESPLIT per-interface metrics feed operators’ QoS dashboards and NWDAF analytics for performance assurance.”</w:t>
      </w:r>
    </w:p>
    <w:p w:rsidR="00000000" w:rsidDel="00000000" w:rsidP="00000000" w:rsidRDefault="00000000" w:rsidRPr="00000000" w14:paraId="000008C8">
      <w:pPr>
        <w:pStyle w:val="Heading3"/>
        <w:numPr>
          <w:ilvl w:val="0"/>
          <w:numId w:val="507"/>
        </w:numPr>
        <w:spacing w:after="240" w:before="240" w:lineRule="auto"/>
        <w:ind w:left="720" w:hanging="360"/>
        <w:rPr/>
      </w:pPr>
      <w:bookmarkStart w:colFirst="0" w:colLast="0" w:name="_8novaho4dqp9" w:id="163"/>
      <w:bookmarkEnd w:id="163"/>
      <w:r w:rsidDel="00000000" w:rsidR="00000000" w:rsidRPr="00000000">
        <w:rPr>
          <w:rtl w:val="0"/>
        </w:rPr>
        <w:t xml:space="preserve">Dynamic UPF Placement &amp; Chaining in 5G Networks</w:t>
      </w:r>
    </w:p>
    <w:p w:rsidR="00000000" w:rsidDel="00000000" w:rsidP="00000000" w:rsidRDefault="00000000" w:rsidRPr="00000000" w14:paraId="000008C9">
      <w:pPr>
        <w:spacing w:after="240" w:before="240" w:lineRule="auto"/>
        <w:ind w:left="0" w:firstLine="0"/>
        <w:rPr/>
      </w:pPr>
      <w:hyperlink r:id="rId175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https://www.sciencedirect.com/science/article/pii/S1389128622002900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Discusses re-chaining and latency constraints when placing UPFs near edge core</w:t>
      </w:r>
      <w:hyperlink r:id="rId176">
        <w:r w:rsidDel="00000000" w:rsidR="00000000" w:rsidRPr="00000000">
          <w:rPr>
            <w:rtl w:val="0"/>
          </w:rPr>
          <w:t xml:space="preserve"> </w:t>
        </w:r>
      </w:hyperlink>
      <w:hyperlink r:id="rId177">
        <w:r w:rsidDel="00000000" w:rsidR="00000000" w:rsidRPr="00000000">
          <w:rPr>
            <w:color w:val="1155cc"/>
            <w:u w:val="single"/>
            <w:rtl w:val="0"/>
          </w:rPr>
          <w:t xml:space="preserve">etsi.org+11sciencedirect.com+11emblasoft.com+11</w:t>
        </w:r>
      </w:hyperlink>
      <w:hyperlink r:id="rId178">
        <w:r w:rsidDel="00000000" w:rsidR="00000000" w:rsidRPr="00000000">
          <w:rPr>
            <w:color w:val="1155cc"/>
            <w:u w:val="single"/>
            <w:rtl w:val="0"/>
          </w:rPr>
          <w:t xml:space="preserve">emblasoft.com+1iplook.com+1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CA">
      <w:pPr>
        <w:pStyle w:val="Heading4"/>
        <w:spacing w:after="240" w:before="240" w:lineRule="auto"/>
        <w:rPr>
          <w:b w:val="1"/>
        </w:rPr>
      </w:pPr>
      <w:bookmarkStart w:colFirst="0" w:colLast="0" w:name="_1jlc85kjch2r" w:id="164"/>
      <w:bookmarkEnd w:id="16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Dynamic UPF Placement with MEC:</w:t>
      </w:r>
    </w:p>
    <w:p w:rsidR="00000000" w:rsidDel="00000000" w:rsidP="00000000" w:rsidRDefault="00000000" w:rsidRPr="00000000" w14:paraId="000008CC">
      <w:pPr>
        <w:numPr>
          <w:ilvl w:val="0"/>
          <w:numId w:val="431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formulates the UPF placement and chaining reconfiguration (UPCR) problem in a Multi-access Edge Computing (MEC) environment to support user mobility while optimizing cost and QoS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Multi-Objective Optimization Model:</w:t>
      </w:r>
    </w:p>
    <w:p w:rsidR="00000000" w:rsidDel="00000000" w:rsidP="00000000" w:rsidRDefault="00000000" w:rsidRPr="00000000" w14:paraId="000008CF">
      <w:pPr>
        <w:numPr>
          <w:ilvl w:val="0"/>
          <w:numId w:val="100"/>
        </w:numPr>
        <w:ind w:left="720" w:hanging="360"/>
        <w:rPr/>
      </w:pPr>
      <w:r w:rsidDel="00000000" w:rsidR="00000000" w:rsidRPr="00000000">
        <w:rPr>
          <w:rtl w:val="0"/>
        </w:rPr>
        <w:t xml:space="preserve">Uses an Integer Linear Programming (ILP) model to minimize costs (e.g., instantiation, migration, resource usage) while satisfying QoS thresholds, particularly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Heuristic Algorithm: DPC‑UPCR:</w:t>
      </w:r>
    </w:p>
    <w:p w:rsidR="00000000" w:rsidDel="00000000" w:rsidP="00000000" w:rsidRDefault="00000000" w:rsidRPr="00000000" w14:paraId="000008D1">
      <w:pPr>
        <w:numPr>
          <w:ilvl w:val="0"/>
          <w:numId w:val="265"/>
        </w:numPr>
        <w:ind w:left="720" w:hanging="360"/>
        <w:rPr/>
      </w:pPr>
      <w:r w:rsidDel="00000000" w:rsidR="00000000" w:rsidRPr="00000000">
        <w:rPr>
          <w:rtl w:val="0"/>
        </w:rPr>
        <w:t xml:space="preserve">Proposes a “Dynamic Priority and Cautious UPCR” heuristic that achieves near-optimal solutions (within 15%) significantly faster than the ILP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Optimal Reconfiguration Scheduler:</w:t>
      </w:r>
    </w:p>
    <w:p w:rsidR="00000000" w:rsidDel="00000000" w:rsidP="00000000" w:rsidRDefault="00000000" w:rsidRPr="00000000" w14:paraId="000008D4">
      <w:pPr>
        <w:numPr>
          <w:ilvl w:val="0"/>
          <w:numId w:val="377"/>
        </w:numPr>
        <w:ind w:left="720" w:hanging="360"/>
        <w:rPr/>
      </w:pPr>
      <w:r w:rsidDel="00000000" w:rsidR="00000000" w:rsidRPr="00000000">
        <w:rPr>
          <w:rtl w:val="0"/>
        </w:rPr>
        <w:t xml:space="preserve">Introduces a scheduler based on </w:t>
      </w:r>
      <w:r w:rsidDel="00000000" w:rsidR="00000000" w:rsidRPr="00000000">
        <w:rPr>
          <w:b w:val="1"/>
          <w:rtl w:val="0"/>
        </w:rPr>
        <w:t xml:space="preserve">optimal stopping theory</w:t>
      </w:r>
      <w:r w:rsidDel="00000000" w:rsidR="00000000" w:rsidRPr="00000000">
        <w:rPr>
          <w:rtl w:val="0"/>
        </w:rPr>
        <w:t xml:space="preserve">, which determines ideal timing for UPF reconfiguration by balancing latency violations and a QoS threshold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Trade-Offs: Reconfiguration vs Performance:</w:t>
      </w:r>
    </w:p>
    <w:p w:rsidR="00000000" w:rsidDel="00000000" w:rsidP="00000000" w:rsidRDefault="00000000" w:rsidRPr="00000000" w14:paraId="000008D7">
      <w:pPr>
        <w:numPr>
          <w:ilvl w:val="0"/>
          <w:numId w:val="349"/>
        </w:numPr>
        <w:ind w:left="720" w:hanging="360"/>
        <w:rPr/>
      </w:pPr>
      <w:r w:rsidDel="00000000" w:rsidR="00000000" w:rsidRPr="00000000">
        <w:rPr>
          <w:rtl w:val="0"/>
        </w:rPr>
        <w:t xml:space="preserve">Results demonstrate the heuristic scheduler reduces both the number of UPF reconfigurations and QoS violations compared to baseline approaches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Scaling &amp; Mobility Handling:</w:t>
      </w:r>
    </w:p>
    <w:p w:rsidR="00000000" w:rsidDel="00000000" w:rsidP="00000000" w:rsidRDefault="00000000" w:rsidRPr="00000000" w14:paraId="000008DA">
      <w:pPr>
        <w:numPr>
          <w:ilvl w:val="0"/>
          <w:numId w:val="299"/>
        </w:numPr>
        <w:ind w:left="720" w:hanging="360"/>
        <w:rPr/>
      </w:pPr>
      <w:r w:rsidDel="00000000" w:rsidR="00000000" w:rsidRPr="00000000">
        <w:rPr>
          <w:rtl w:val="0"/>
        </w:rPr>
        <w:t xml:space="preserve">Dynamic chaining accommodates user mobility by relocating user-plane anchors (UPFs) closer to end-users, minimizing latency due to handovers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“UPCR (UPF placement and chaining reconfiguration) addresses UPF placement in MEC environments to handle user mobility.”</w:t>
        <w:br w:type="textWrapping"/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ILP-based model optimizes UPF placement to minimize deployment and migration costs under QoS constraints.”</w:t>
        <w:br w:type="textWrapping"/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DPC‑UPCR heuristic achieves within 15% of optimal placement outcomes with significantly reduced computation time.”</w:t>
        <w:br w:type="textWrapping"/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“An optimal stopping theory–based scheduler triggers UPF reconfiguration when latency thresholds are breached.”</w:t>
        <w:br w:type="textWrapping"/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“DPC‑UPCR outperforms baseline schedulers by reducing reconfig event count and QoS violations.”</w:t>
        <w:br w:type="textWrapping"/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 repositioning supports proximity anchoring to minimize latency during access node handovers.”</w:t>
        <w:br w:type="textWrapping"/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“Cost-QoS trade-offs are balanced via dynamic UPF chaining instead of static placement clusters.”</w:t>
        <w:br w:type="textWrapping"/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“User mobility patterns drive dynamic reconfiguration decisions rather than purely periodic adjustments.”</w:t>
        <w:br w:type="textWrapping"/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“Scheduling parameters—e.g., latency violation rate and QoS thresholds—govern when to deploy UPF migrations.”</w:t>
        <w:br w:type="textWrapping"/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heuristic scheduler aims to minimize cost of migration while preserving slice-level performance during reconfigurations.”</w:t>
      </w:r>
    </w:p>
    <w:p w:rsidR="00000000" w:rsidDel="00000000" w:rsidP="00000000" w:rsidRDefault="00000000" w:rsidRPr="00000000" w14:paraId="000008E6">
      <w:pPr>
        <w:pStyle w:val="Heading3"/>
        <w:numPr>
          <w:ilvl w:val="0"/>
          <w:numId w:val="507"/>
        </w:numPr>
        <w:spacing w:after="240" w:before="240" w:lineRule="auto"/>
        <w:ind w:left="720" w:hanging="360"/>
        <w:rPr/>
      </w:pPr>
      <w:bookmarkStart w:colFirst="0" w:colLast="0" w:name="_8cq7g7nyy142" w:id="165"/>
      <w:bookmarkEnd w:id="165"/>
      <w:r w:rsidDel="00000000" w:rsidR="00000000" w:rsidRPr="00000000">
        <w:rPr>
          <w:rtl w:val="0"/>
        </w:rPr>
        <w:t xml:space="preserve">5G-PPP – View on 5G Architecture (Whitepaper)</w:t>
      </w:r>
    </w:p>
    <w:p w:rsidR="00000000" w:rsidDel="00000000" w:rsidP="00000000" w:rsidRDefault="00000000" w:rsidRPr="00000000" w14:paraId="000008E7">
      <w:pPr>
        <w:spacing w:after="240" w:before="240" w:lineRule="auto"/>
        <w:ind w:left="0" w:firstLine="0"/>
        <w:rPr/>
      </w:pPr>
      <w:hyperlink r:id="rId179">
        <w:r w:rsidDel="00000000" w:rsidR="00000000" w:rsidRPr="00000000">
          <w:rPr>
            <w:color w:val="1155cc"/>
            <w:u w:val="single"/>
            <w:rtl w:val="0"/>
          </w:rPr>
          <w:t xml:space="preserve">https://5g-ppp.eu/wp-content/uploads/2019/07/5G-Architecture-White-Paper_v3.0_PublicConsultation.pdf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Contains NF logical/physical topology, inter-NF connections, placement best practices</w:t>
      </w:r>
      <w:hyperlink r:id="rId180">
        <w:r w:rsidDel="00000000" w:rsidR="00000000" w:rsidRPr="00000000">
          <w:rPr>
            <w:rtl w:val="0"/>
          </w:rPr>
          <w:t xml:space="preserve"> </w:t>
        </w:r>
      </w:hyperlink>
      <w:hyperlink r:id="rId181">
        <w:r w:rsidDel="00000000" w:rsidR="00000000" w:rsidRPr="00000000">
          <w:rPr>
            <w:color w:val="1155cc"/>
            <w:u w:val="single"/>
            <w:rtl w:val="0"/>
          </w:rPr>
          <w:t xml:space="preserve">5g-ppp.eu+1iplook.com+1</w:t>
        </w:r>
      </w:hyperlink>
      <w:hyperlink r:id="rId182">
        <w:r w:rsidDel="00000000" w:rsidR="00000000" w:rsidRPr="00000000">
          <w:rPr>
            <w:color w:val="1155cc"/>
            <w:u w:val="single"/>
            <w:rtl w:val="0"/>
          </w:rPr>
          <w:t xml:space="preserve">researchgate.net+9arxiv.org+9researchgate.net+9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8">
      <w:pPr>
        <w:pStyle w:val="Heading4"/>
        <w:spacing w:after="240" w:before="240" w:lineRule="auto"/>
        <w:rPr>
          <w:b w:val="1"/>
        </w:rPr>
      </w:pPr>
      <w:bookmarkStart w:colFirst="0" w:colLast="0" w:name="_fuqz3wjiipmb" w:id="166"/>
      <w:bookmarkEnd w:id="16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Multi‑Domain and SDN/NFV‑Based Architecture:</w:t>
      </w:r>
    </w:p>
    <w:p w:rsidR="00000000" w:rsidDel="00000000" w:rsidP="00000000" w:rsidRDefault="00000000" w:rsidRPr="00000000" w14:paraId="000008EA">
      <w:pPr>
        <w:numPr>
          <w:ilvl w:val="0"/>
          <w:numId w:val="111"/>
        </w:numPr>
        <w:ind w:left="720" w:hanging="360"/>
        <w:rPr/>
      </w:pPr>
      <w:r w:rsidDel="00000000" w:rsidR="00000000" w:rsidRPr="00000000">
        <w:rPr>
          <w:rtl w:val="0"/>
        </w:rPr>
        <w:t xml:space="preserve">The architecture envisions a </w:t>
      </w:r>
      <w:r w:rsidDel="00000000" w:rsidR="00000000" w:rsidRPr="00000000">
        <w:rPr>
          <w:b w:val="1"/>
          <w:rtl w:val="0"/>
        </w:rPr>
        <w:t xml:space="preserve">multi-domain orchestration framework</w:t>
      </w:r>
      <w:r w:rsidDel="00000000" w:rsidR="00000000" w:rsidRPr="00000000">
        <w:rPr>
          <w:rtl w:val="0"/>
        </w:rPr>
        <w:t xml:space="preserve"> spanning RAN, transport/backhaul, core/control and service levels, built on </w:t>
      </w:r>
      <w:r w:rsidDel="00000000" w:rsidR="00000000" w:rsidRPr="00000000">
        <w:rPr>
          <w:b w:val="1"/>
          <w:rtl w:val="0"/>
        </w:rPr>
        <w:t xml:space="preserve">ETSI NFV-MANO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software-defined networking (SDN)</w:t>
      </w:r>
      <w:r w:rsidDel="00000000" w:rsidR="00000000" w:rsidRPr="00000000">
        <w:rPr>
          <w:rtl w:val="0"/>
        </w:rPr>
        <w:t xml:space="preserve">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numPr>
          <w:ilvl w:val="0"/>
          <w:numId w:val="111"/>
        </w:numPr>
        <w:ind w:left="720" w:hanging="360"/>
        <w:rPr/>
      </w:pPr>
      <w:r w:rsidDel="00000000" w:rsidR="00000000" w:rsidRPr="00000000">
        <w:rPr>
          <w:rtl w:val="0"/>
        </w:rPr>
        <w:t xml:space="preserve">It supports </w:t>
      </w:r>
      <w:r w:rsidDel="00000000" w:rsidR="00000000" w:rsidRPr="00000000">
        <w:rPr>
          <w:b w:val="1"/>
          <w:rtl w:val="0"/>
        </w:rPr>
        <w:t xml:space="preserve">application-aware orchestration</w:t>
      </w:r>
      <w:r w:rsidDel="00000000" w:rsidR="00000000" w:rsidRPr="00000000">
        <w:rPr>
          <w:rtl w:val="0"/>
        </w:rPr>
        <w:t xml:space="preserve">, integrating NFV-MANO with service-specific managers and SDN agents at edge/cloud/transport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Logical and Functional Topology:</w:t>
      </w:r>
    </w:p>
    <w:p w:rsidR="00000000" w:rsidDel="00000000" w:rsidP="00000000" w:rsidRDefault="00000000" w:rsidRPr="00000000" w14:paraId="000008EE">
      <w:pPr>
        <w:numPr>
          <w:ilvl w:val="0"/>
          <w:numId w:val="479"/>
        </w:numPr>
        <w:ind w:left="720" w:hanging="360"/>
        <w:rPr/>
      </w:pPr>
      <w:r w:rsidDel="00000000" w:rsidR="00000000" w:rsidRPr="00000000">
        <w:rPr>
          <w:rtl w:val="0"/>
        </w:rPr>
        <w:t xml:space="preserve">Defines logical separation of RAN into </w:t>
      </w:r>
      <w:r w:rsidDel="00000000" w:rsidR="00000000" w:rsidRPr="00000000">
        <w:rPr>
          <w:b w:val="1"/>
          <w:rtl w:val="0"/>
        </w:rPr>
        <w:t xml:space="preserve">softwarized layers</w:t>
      </w:r>
      <w:r w:rsidDel="00000000" w:rsidR="00000000" w:rsidRPr="00000000">
        <w:rPr>
          <w:rtl w:val="0"/>
        </w:rPr>
        <w:t xml:space="preserve">: DU/PHY/MAC at edge and centralized PDCP/RRC as VNFs in data-centers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numPr>
          <w:ilvl w:val="0"/>
          <w:numId w:val="479"/>
        </w:numPr>
        <w:ind w:left="720" w:hanging="360"/>
        <w:rPr/>
      </w:pPr>
      <w:r w:rsidDel="00000000" w:rsidR="00000000" w:rsidRPr="00000000">
        <w:rPr>
          <w:rtl w:val="0"/>
        </w:rPr>
        <w:t xml:space="preserve">Physical topology includes </w:t>
      </w:r>
      <w:r w:rsidDel="00000000" w:rsidR="00000000" w:rsidRPr="00000000">
        <w:rPr>
          <w:b w:val="1"/>
          <w:rtl w:val="0"/>
        </w:rPr>
        <w:t xml:space="preserve">core NFVI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transport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edge NFVI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fronthaul/backhaul networks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WLAN APs/LTE small-cells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numPr>
          <w:ilvl w:val="0"/>
          <w:numId w:val="479"/>
        </w:numPr>
        <w:ind w:left="720" w:hanging="360"/>
        <w:rPr/>
      </w:pPr>
      <w:r w:rsidDel="00000000" w:rsidR="00000000" w:rsidRPr="00000000">
        <w:rPr>
          <w:rtl w:val="0"/>
        </w:rPr>
        <w:t xml:space="preserve">Emphasizes modular NF deployment: DU, CU-CP, CU-UP, and gNB split across centralized and distributed layers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Inter‑NF Connections &amp; Placement Practices:</w:t>
      </w:r>
    </w:p>
    <w:p w:rsidR="00000000" w:rsidDel="00000000" w:rsidP="00000000" w:rsidRDefault="00000000" w:rsidRPr="00000000" w14:paraId="000008F3">
      <w:pPr>
        <w:numPr>
          <w:ilvl w:val="0"/>
          <w:numId w:val="239"/>
        </w:numPr>
        <w:ind w:left="720" w:hanging="360"/>
        <w:rPr/>
      </w:pPr>
      <w:r w:rsidDel="00000000" w:rsidR="00000000" w:rsidRPr="00000000">
        <w:rPr>
          <w:rtl w:val="0"/>
        </w:rPr>
        <w:t xml:space="preserve">Advocates </w:t>
      </w:r>
      <w:r w:rsidDel="00000000" w:rsidR="00000000" w:rsidRPr="00000000">
        <w:rPr>
          <w:b w:val="1"/>
          <w:rtl w:val="0"/>
        </w:rPr>
        <w:t xml:space="preserve">distributed control plane and centralized user-plane splits</w:t>
      </w:r>
      <w:r w:rsidDel="00000000" w:rsidR="00000000" w:rsidRPr="00000000">
        <w:rPr>
          <w:rtl w:val="0"/>
        </w:rPr>
        <w:t xml:space="preserve"> (e.g., CU‑CP vs CU‑UP; CUPS architecture with SMF-UPF separation)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numPr>
          <w:ilvl w:val="0"/>
          <w:numId w:val="239"/>
        </w:numPr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edge-native functional placements</w:t>
      </w:r>
      <w:r w:rsidDel="00000000" w:rsidR="00000000" w:rsidRPr="00000000">
        <w:rPr>
          <w:rtl w:val="0"/>
        </w:rPr>
        <w:t xml:space="preserve">: DU/CU-UP/UPFs deployed at edge for low latency, RRC at central cloud for macro-control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239"/>
        </w:numPr>
        <w:ind w:left="720" w:hanging="360"/>
        <w:rPr/>
      </w:pPr>
      <w:r w:rsidDel="00000000" w:rsidR="00000000" w:rsidRPr="00000000">
        <w:rPr>
          <w:rtl w:val="0"/>
        </w:rPr>
        <w:t xml:space="preserve">SDN agents are co-located with domain-specific components (RAN, transport), controlled via NFVO/VNFM and SDN controllers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Best Practices &amp; Programmability:</w:t>
      </w:r>
    </w:p>
    <w:p w:rsidR="00000000" w:rsidDel="00000000" w:rsidP="00000000" w:rsidRDefault="00000000" w:rsidRPr="00000000" w14:paraId="000008F8">
      <w:pPr>
        <w:numPr>
          <w:ilvl w:val="0"/>
          <w:numId w:val="146"/>
        </w:numPr>
        <w:ind w:left="720" w:hanging="360"/>
        <w:rPr/>
      </w:pPr>
      <w:r w:rsidDel="00000000" w:rsidR="00000000" w:rsidRPr="00000000">
        <w:rPr>
          <w:rtl w:val="0"/>
        </w:rPr>
        <w:t xml:space="preserve">Emphasises </w:t>
      </w:r>
      <w:r w:rsidDel="00000000" w:rsidR="00000000" w:rsidRPr="00000000">
        <w:rPr>
          <w:b w:val="1"/>
          <w:rtl w:val="0"/>
        </w:rPr>
        <w:t xml:space="preserve">Northbound Intent/SLA</w:t>
      </w:r>
      <w:r w:rsidDel="00000000" w:rsidR="00000000" w:rsidRPr="00000000">
        <w:rPr>
          <w:rtl w:val="0"/>
        </w:rPr>
        <w:t xml:space="preserve"> ingestion, closed-loop telemetry, and AI/ML-driven policy translation via NFV-MANO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numPr>
          <w:ilvl w:val="0"/>
          <w:numId w:val="146"/>
        </w:numPr>
        <w:ind w:left="720" w:hanging="360"/>
        <w:rPr/>
      </w:pPr>
      <w:r w:rsidDel="00000000" w:rsidR="00000000" w:rsidRPr="00000000">
        <w:rPr>
          <w:rtl w:val="0"/>
        </w:rPr>
        <w:t xml:space="preserve">Urges balanced placement between </w:t>
      </w:r>
      <w:r w:rsidDel="00000000" w:rsidR="00000000" w:rsidRPr="00000000">
        <w:rPr>
          <w:b w:val="1"/>
          <w:rtl w:val="0"/>
        </w:rPr>
        <w:t xml:space="preserve">granular programmability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hardware acceleration</w:t>
      </w:r>
      <w:r w:rsidDel="00000000" w:rsidR="00000000" w:rsidRPr="00000000">
        <w:rPr>
          <w:rtl w:val="0"/>
        </w:rPr>
        <w:t xml:space="preserve">, such as offloading PHY and MAC at DU, more flexibility at PDCP/RRC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numPr>
          <w:ilvl w:val="0"/>
          <w:numId w:val="146"/>
        </w:numPr>
        <w:ind w:left="720" w:hanging="360"/>
        <w:rPr/>
      </w:pPr>
      <w:r w:rsidDel="00000000" w:rsidR="00000000" w:rsidRPr="00000000">
        <w:rPr>
          <w:rtl w:val="0"/>
        </w:rPr>
        <w:t xml:space="preserve">Encourages use of </w:t>
      </w:r>
      <w:r w:rsidDel="00000000" w:rsidR="00000000" w:rsidRPr="00000000">
        <w:rPr>
          <w:b w:val="1"/>
          <w:rtl w:val="0"/>
        </w:rPr>
        <w:t xml:space="preserve">Transport API (T‑API)</w:t>
      </w:r>
      <w:r w:rsidDel="00000000" w:rsidR="00000000" w:rsidRPr="00000000">
        <w:rPr>
          <w:rtl w:val="0"/>
        </w:rPr>
        <w:t xml:space="preserve">, intent-based North-Bound Interfaces, and alignment with SDN frameworks like 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5G‑PPP architecture integrates multi-domain orchestration through ETSI NFV-MANO and SDN agents across RAN, transport, core, and edge.”</w:t>
        <w:br w:type="textWrapping"/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“RAN functions are split: DU/PHY/MAC run at edge for performance, while PDCP/RRC run centrally as VNFs.”</w:t>
        <w:br w:type="textWrapping"/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“Core network topology includes NFVI in core and edge, fronthaul/backhaul, and WLAN/small-cell components.”</w:t>
        <w:br w:type="textWrapping"/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“CUPS architecture enables independent scaling by separating CU-CP from CU-UP and using SMF–UPF control-plane splits.”</w:t>
        <w:br w:type="textWrapping"/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deployment of DU, CU-UP, and UPF ensures low-latency, bandwidth-intensive data handling close to users.”</w:t>
        <w:br w:type="textWrapping"/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“SDN agents co-locate with domain NFs and are managed via NFVO/VNFM, enabling programmable domain control.”</w:t>
        <w:br w:type="textWrapping"/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ingestion, telemetry, and AI/ML closed-loop orchestration are best-practice control methods for slice and service SLAs.”</w:t>
        <w:br w:type="textWrapping"/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“PHY and MAC layers benefit from hardware acceleration at the DU, while PDCP/RRC benefit from centralized programmability.”</w:t>
        <w:br w:type="textWrapping"/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“Transport-level programmability leveraged via T‑API and intent-based NBIs integrated with ONF/SDN frameworks.”</w:t>
        <w:br w:type="textWrapping"/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“Application-aware orchestration includes plug-in service and function managers integrated into MANO for vertical-specific services.”</w:t>
      </w:r>
    </w:p>
    <w:p w:rsidR="00000000" w:rsidDel="00000000" w:rsidP="00000000" w:rsidRDefault="00000000" w:rsidRPr="00000000" w14:paraId="000009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w7nstmn2px" w:id="167"/>
      <w:bookmarkEnd w:id="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Key Ontology &amp; RDF Considerations</w:t>
      </w:r>
    </w:p>
    <w:p w:rsidR="00000000" w:rsidDel="00000000" w:rsidP="00000000" w:rsidRDefault="00000000" w:rsidRPr="00000000" w14:paraId="00000908">
      <w:pPr>
        <w:numPr>
          <w:ilvl w:val="0"/>
          <w:numId w:val="40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Interfaces/Protocols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909">
      <w:pPr>
        <w:numPr>
          <w:ilvl w:val="1"/>
          <w:numId w:val="40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Define each interface (N2, N3, N4, N6, N9) as an entity with properties: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:usesProtocol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:connects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:latencyTarget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:bandwidthTarget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0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 Triples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 :hasInterface :N6 .</w:t>
      </w:r>
    </w:p>
    <w:p w:rsidR="00000000" w:rsidDel="00000000" w:rsidP="00000000" w:rsidRDefault="00000000" w:rsidRPr="00000000" w14:paraId="000009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:N6 :connectsTo :DataNetwork .</w:t>
      </w:r>
    </w:p>
    <w:p w:rsidR="00000000" w:rsidDel="00000000" w:rsidP="00000000" w:rsidRDefault="00000000" w:rsidRPr="00000000" w14:paraId="000009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:N6 :usesProtocol :IP .</w:t>
      </w:r>
    </w:p>
    <w:p w:rsidR="00000000" w:rsidDel="00000000" w:rsidP="00000000" w:rsidRDefault="00000000" w:rsidRPr="00000000" w14:paraId="0000090D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:N4 :usesProtocol :PFCP (UDP).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Latency/Bandwidth Constraints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:N3 :latencyTarget "≤1 ms" ; :bandwidthTarget "10–100 Gbps".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Mapping Relationships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:AMF :connectsTo :gNB via :N2 .</w:t>
      </w:r>
    </w:p>
    <w:p w:rsidR="00000000" w:rsidDel="00000000" w:rsidP="00000000" w:rsidRDefault="00000000" w:rsidRPr="00000000" w14:paraId="00000911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:gNB :connectsTo :UPF via :N3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structured properties can be leveraged in your vector DB to support context-aware responses or mapping.</w:t>
      </w:r>
    </w:p>
    <w:p w:rsidR="00000000" w:rsidDel="00000000" w:rsidP="00000000" w:rsidRDefault="00000000" w:rsidRPr="00000000" w14:paraId="000009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v1bcu71wrk7" w:id="168"/>
      <w:bookmarkEnd w:id="168"/>
      <w:r w:rsidDel="00000000" w:rsidR="00000000" w:rsidRPr="00000000">
        <w:rPr>
          <w:b w:val="1"/>
          <w:sz w:val="34"/>
          <w:szCs w:val="34"/>
          <w:rtl w:val="0"/>
        </w:rPr>
        <w:t xml:space="preserve">12. Topological &amp; Deployment Information</w:t>
      </w:r>
    </w:p>
    <w:p w:rsidR="00000000" w:rsidDel="00000000" w:rsidP="00000000" w:rsidRDefault="00000000" w:rsidRPr="00000000" w14:paraId="000009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(Node placement: edge vs core; virtualization options; physical layout)</w:t>
      </w:r>
    </w:p>
    <w:p w:rsidR="00000000" w:rsidDel="00000000" w:rsidP="00000000" w:rsidRDefault="00000000" w:rsidRPr="00000000" w14:paraId="00000916">
      <w:pPr>
        <w:pStyle w:val="Heading3"/>
        <w:numPr>
          <w:ilvl w:val="0"/>
          <w:numId w:val="333"/>
        </w:numPr>
        <w:spacing w:after="240" w:before="240" w:lineRule="auto"/>
        <w:ind w:left="720" w:hanging="360"/>
        <w:rPr/>
      </w:pPr>
      <w:bookmarkStart w:colFirst="0" w:colLast="0" w:name="_r84nlthdw92s" w:id="169"/>
      <w:bookmarkEnd w:id="169"/>
      <w:r w:rsidDel="00000000" w:rsidR="00000000" w:rsidRPr="00000000">
        <w:rPr>
          <w:rtl w:val="0"/>
        </w:rPr>
        <w:t xml:space="preserve">Sebastian Böhm &amp; Guido Wirtz – Towards Orchestration of Cloud‑Edge with Kubernetes</w:t>
      </w:r>
    </w:p>
    <w:p w:rsidR="00000000" w:rsidDel="00000000" w:rsidP="00000000" w:rsidRDefault="00000000" w:rsidRPr="00000000" w14:paraId="00000917">
      <w:pPr>
        <w:spacing w:after="240" w:before="240" w:lineRule="auto"/>
        <w:ind w:left="0" w:firstLine="0"/>
        <w:rPr/>
      </w:pPr>
      <w:hyperlink r:id="rId183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https://www.researchgate.net/publication/356641902_Towards_Orchestration_of_Cloud-Edge_Architectures_with_Kubernetes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Discusses container/node placement strategies, Kubernetes limitations, real-time metrics in edge deployments</w:t>
      </w:r>
      <w:hyperlink r:id="rId184">
        <w:r w:rsidDel="00000000" w:rsidR="00000000" w:rsidRPr="00000000">
          <w:rPr>
            <w:rtl w:val="0"/>
          </w:rPr>
          <w:t xml:space="preserve"> </w:t>
        </w:r>
      </w:hyperlink>
      <w:hyperlink r:id="rId185">
        <w:r w:rsidDel="00000000" w:rsidR="00000000" w:rsidRPr="00000000">
          <w:rPr>
            <w:color w:val="1155cc"/>
            <w:u w:val="single"/>
            <w:rtl w:val="0"/>
          </w:rPr>
          <w:t xml:space="preserve">researchgate.net</w:t>
        </w:r>
      </w:hyperlink>
      <w:hyperlink r:id="rId186">
        <w:r w:rsidDel="00000000" w:rsidR="00000000" w:rsidRPr="00000000">
          <w:rPr>
            <w:color w:val="1155cc"/>
            <w:u w:val="single"/>
            <w:rtl w:val="0"/>
          </w:rPr>
          <w:t xml:space="preserve">+4researchgate.net+4mdpi.com+4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18">
      <w:pPr>
        <w:pStyle w:val="Heading4"/>
        <w:spacing w:after="240" w:before="240" w:lineRule="auto"/>
        <w:rPr>
          <w:b w:val="1"/>
        </w:rPr>
      </w:pPr>
      <w:bookmarkStart w:colFirst="0" w:colLast="0" w:name="_6pvwm29xlk5b" w:id="170"/>
      <w:bookmarkEnd w:id="17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Edge-Oriented Kubernetes Use:</w:t>
      </w:r>
    </w:p>
    <w:p w:rsidR="00000000" w:rsidDel="00000000" w:rsidP="00000000" w:rsidRDefault="00000000" w:rsidRPr="00000000" w14:paraId="0000091A">
      <w:pPr>
        <w:numPr>
          <w:ilvl w:val="0"/>
          <w:numId w:val="334"/>
        </w:numPr>
        <w:ind w:left="720" w:hanging="360"/>
        <w:rPr/>
      </w:pPr>
      <w:r w:rsidDel="00000000" w:rsidR="00000000" w:rsidRPr="00000000">
        <w:rPr>
          <w:rtl w:val="0"/>
        </w:rPr>
        <w:t xml:space="preserve">Kubernetes is widely adopted for edge orchestration, leveraging containers to deploy workloads closer to devices for </w:t>
      </w:r>
      <w:r w:rsidDel="00000000" w:rsidR="00000000" w:rsidRPr="00000000">
        <w:rPr>
          <w:b w:val="1"/>
          <w:rtl w:val="0"/>
        </w:rPr>
        <w:t xml:space="preserve">&lt;20 ms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numPr>
          <w:ilvl w:val="0"/>
          <w:numId w:val="334"/>
        </w:numPr>
        <w:ind w:left="720" w:hanging="360"/>
        <w:rPr/>
      </w:pPr>
      <w:r w:rsidDel="00000000" w:rsidR="00000000" w:rsidRPr="00000000">
        <w:rPr>
          <w:rtl w:val="0"/>
        </w:rPr>
        <w:t xml:space="preserve">Edge nodes are typically resource-constrained IoT environments requiring location-aware scheduling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Missing Scheduling Capabilities:</w:t>
      </w:r>
    </w:p>
    <w:p w:rsidR="00000000" w:rsidDel="00000000" w:rsidP="00000000" w:rsidRDefault="00000000" w:rsidRPr="00000000" w14:paraId="0000091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Vanilla Kubernetes lacks </w:t>
      </w:r>
      <w:r w:rsidDel="00000000" w:rsidR="00000000" w:rsidRPr="00000000">
        <w:rPr>
          <w:b w:val="1"/>
          <w:rtl w:val="0"/>
        </w:rPr>
        <w:t xml:space="preserve">real-time network metric</w:t>
      </w:r>
      <w:r w:rsidDel="00000000" w:rsidR="00000000" w:rsidRPr="00000000">
        <w:rPr>
          <w:rtl w:val="0"/>
        </w:rPr>
        <w:t xml:space="preserve"> integration and </w:t>
      </w:r>
      <w:r w:rsidDel="00000000" w:rsidR="00000000" w:rsidRPr="00000000">
        <w:rPr>
          <w:b w:val="1"/>
          <w:rtl w:val="0"/>
        </w:rPr>
        <w:t xml:space="preserve">topology awareness</w:t>
      </w:r>
      <w:r w:rsidDel="00000000" w:rsidR="00000000" w:rsidRPr="00000000">
        <w:rPr>
          <w:rtl w:val="0"/>
        </w:rPr>
        <w:t xml:space="preserve"> needed for optimal edge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Evaluation of Edge-Oriented Kubernetes Implementations:</w:t>
      </w:r>
    </w:p>
    <w:p w:rsidR="00000000" w:rsidDel="00000000" w:rsidP="00000000" w:rsidRDefault="00000000" w:rsidRPr="00000000" w14:paraId="00000920">
      <w:pPr>
        <w:numPr>
          <w:ilvl w:val="0"/>
          <w:numId w:val="169"/>
        </w:numPr>
        <w:ind w:left="720" w:hanging="360"/>
        <w:rPr/>
      </w:pPr>
      <w:r w:rsidDel="00000000" w:rsidR="00000000" w:rsidRPr="00000000">
        <w:rPr>
          <w:rtl w:val="0"/>
        </w:rPr>
        <w:t xml:space="preserve">Several custom K8s architectures have been evaluated: use of </w:t>
      </w:r>
      <w:r w:rsidDel="00000000" w:rsidR="00000000" w:rsidRPr="00000000">
        <w:rPr>
          <w:b w:val="1"/>
          <w:rtl w:val="0"/>
        </w:rPr>
        <w:t xml:space="preserve">virtual kubelets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multi-cluster federation</w:t>
      </w:r>
      <w:r w:rsidDel="00000000" w:rsidR="00000000" w:rsidRPr="00000000">
        <w:rPr>
          <w:rtl w:val="0"/>
        </w:rPr>
        <w:t xml:space="preserve">, and custom schedulers addressing edge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Identified Architectural Shortcomings:</w:t>
      </w:r>
    </w:p>
    <w:p w:rsidR="00000000" w:rsidDel="00000000" w:rsidP="00000000" w:rsidRDefault="00000000" w:rsidRPr="00000000" w14:paraId="00000923">
      <w:pPr>
        <w:numPr>
          <w:ilvl w:val="0"/>
          <w:numId w:val="1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Key challenges remain: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numPr>
          <w:ilvl w:val="1"/>
          <w:numId w:val="10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Real-time processing of network metrics</w:t>
      </w:r>
    </w:p>
    <w:p w:rsidR="00000000" w:rsidDel="00000000" w:rsidP="00000000" w:rsidRDefault="00000000" w:rsidRPr="00000000" w14:paraId="00000925">
      <w:pPr>
        <w:numPr>
          <w:ilvl w:val="1"/>
          <w:numId w:val="10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Fault tolerance</w:t>
      </w:r>
      <w:r w:rsidDel="00000000" w:rsidR="00000000" w:rsidRPr="00000000">
        <w:rPr>
          <w:rtl w:val="0"/>
        </w:rPr>
        <w:t xml:space="preserve"> of edge clusters</w:t>
      </w:r>
    </w:p>
    <w:p w:rsidR="00000000" w:rsidDel="00000000" w:rsidP="00000000" w:rsidRDefault="00000000" w:rsidRPr="00000000" w14:paraId="00000926">
      <w:pPr>
        <w:numPr>
          <w:ilvl w:val="1"/>
          <w:numId w:val="107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Registry placement</w:t>
      </w:r>
      <w:r w:rsidDel="00000000" w:rsidR="00000000" w:rsidRPr="00000000">
        <w:rPr>
          <w:rtl w:val="0"/>
        </w:rPr>
        <w:t xml:space="preserve"> for container images on edge nodes</w:t>
      </w:r>
    </w:p>
    <w:p w:rsidR="00000000" w:rsidDel="00000000" w:rsidP="00000000" w:rsidRDefault="00000000" w:rsidRPr="00000000" w14:paraId="000009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Proposed Architectural Enhancements:</w:t>
      </w:r>
    </w:p>
    <w:p w:rsidR="00000000" w:rsidDel="00000000" w:rsidP="00000000" w:rsidRDefault="00000000" w:rsidRPr="00000000" w14:paraId="00000928">
      <w:pPr>
        <w:numPr>
          <w:ilvl w:val="0"/>
          <w:numId w:val="11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of </w:t>
      </w:r>
      <w:r w:rsidDel="00000000" w:rsidR="00000000" w:rsidRPr="00000000">
        <w:rPr>
          <w:b w:val="1"/>
          <w:rtl w:val="0"/>
        </w:rPr>
        <w:t xml:space="preserve">custom metrics servers</w:t>
      </w:r>
      <w:r w:rsidDel="00000000" w:rsidR="00000000" w:rsidRPr="00000000">
        <w:rPr>
          <w:rtl w:val="0"/>
        </w:rPr>
        <w:t xml:space="preserve">, use of </w:t>
      </w:r>
      <w:r w:rsidDel="00000000" w:rsidR="00000000" w:rsidRPr="00000000">
        <w:rPr>
          <w:b w:val="1"/>
          <w:rtl w:val="0"/>
        </w:rPr>
        <w:t xml:space="preserve">custom schedulers</w:t>
      </w:r>
      <w:r w:rsidDel="00000000" w:rsidR="00000000" w:rsidRPr="00000000">
        <w:rPr>
          <w:rtl w:val="0"/>
        </w:rPr>
        <w:t xml:space="preserve">, topology-aware placement logic, and placement of container registries at the edge are recommended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“Kubernetes is used for edge orchestration to support sub‑20 ms latency use cases in IoT and real-time applications.”</w:t>
        <w:br w:type="textWrapping"/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“Native Kubernetes lacks network‑aware scheduling and topology‑based placement essential for edge scenarios.”</w:t>
        <w:br w:type="textWrapping"/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“Custom edge Kubernetes deployments use virtual kubelets, multi‑cluster federation, and custom schedulers.”</w:t>
        <w:br w:type="textWrapping"/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K8s implementations struggle with real-time metric processing, fault-tolerance, and container registry placement.”</w:t>
        <w:br w:type="textWrapping"/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“Edge-focused improvements include installing local metrics servers, topology-aware custom schedulers, and edge-located container registries.”</w:t>
        <w:br w:type="textWrapping"/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orchestration requires orchestration decisions based on realtime network measurements and locality knowledge.”</w:t>
        <w:br w:type="textWrapping"/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“Fault tolerance at the edge demands resilient control planes and backup mechanisms for remote node failures.”</w:t>
        <w:br w:type="textWrapping"/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“Placing container registries on edge nodes reduces network usage and speeds up workload deployment.”</w:t>
        <w:br w:type="textWrapping"/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“Virtual kubelets enable edge nodes to publish as Kubernetes nodes without running full control plane components.”</w:t>
        <w:br w:type="textWrapping"/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“Topology‑aware scheduling uses knowledge of node network connectivity to prioritize workload placement.”</w:t>
      </w:r>
    </w:p>
    <w:p w:rsidR="00000000" w:rsidDel="00000000" w:rsidP="00000000" w:rsidRDefault="00000000" w:rsidRPr="00000000" w14:paraId="00000934">
      <w:pPr>
        <w:pStyle w:val="Heading3"/>
        <w:numPr>
          <w:ilvl w:val="0"/>
          <w:numId w:val="333"/>
        </w:numPr>
        <w:spacing w:after="240" w:before="240" w:lineRule="auto"/>
        <w:ind w:left="720" w:hanging="360"/>
        <w:rPr/>
      </w:pPr>
      <w:bookmarkStart w:colFirst="0" w:colLast="0" w:name="_d0sjnni0pfrk" w:id="171"/>
      <w:bookmarkEnd w:id="171"/>
      <w:r w:rsidDel="00000000" w:rsidR="00000000" w:rsidRPr="00000000">
        <w:rPr>
          <w:rtl w:val="0"/>
        </w:rPr>
        <w:t xml:space="preserve">Container Placement &amp; Migration: Survey (ResearchGate)</w:t>
      </w:r>
    </w:p>
    <w:p w:rsidR="00000000" w:rsidDel="00000000" w:rsidP="00000000" w:rsidRDefault="00000000" w:rsidRPr="00000000" w14:paraId="00000935">
      <w:pPr>
        <w:spacing w:after="240" w:before="240" w:lineRule="auto"/>
        <w:ind w:left="0" w:firstLine="0"/>
        <w:rPr/>
      </w:pPr>
      <w:hyperlink r:id="rId18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https://www.researchgate.net/publication/362814993_Container_placement_and_migration_strategies_for_cloud_fog_and_edge_data_centers_A_survey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Reviews container placement across cloud/fog/edge, node placement trade-offs, fault tolerance, load balancing</w:t>
      </w:r>
      <w:hyperlink r:id="rId188">
        <w:r w:rsidDel="00000000" w:rsidR="00000000" w:rsidRPr="00000000">
          <w:rPr>
            <w:rtl w:val="0"/>
          </w:rPr>
          <w:t xml:space="preserve"> </w:t>
        </w:r>
      </w:hyperlink>
      <w:hyperlink r:id="rId189">
        <w:r w:rsidDel="00000000" w:rsidR="00000000" w:rsidRPr="00000000">
          <w:rPr>
            <w:color w:val="1155cc"/>
            <w:u w:val="single"/>
            <w:rtl w:val="0"/>
          </w:rPr>
          <w:t xml:space="preserve">arxiv.org+2researchgate.net+2arxiv.org+2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36">
      <w:pPr>
        <w:pStyle w:val="Heading4"/>
        <w:spacing w:after="240" w:before="240" w:lineRule="auto"/>
        <w:rPr>
          <w:b w:val="1"/>
        </w:rPr>
      </w:pPr>
      <w:bookmarkStart w:colFirst="0" w:colLast="0" w:name="_ptr6ip66cpo2" w:id="172"/>
      <w:bookmarkEnd w:id="17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Scope &amp; Purpose:</w:t>
      </w:r>
    </w:p>
    <w:p w:rsidR="00000000" w:rsidDel="00000000" w:rsidP="00000000" w:rsidRDefault="00000000" w:rsidRPr="00000000" w14:paraId="00000938">
      <w:pPr>
        <w:numPr>
          <w:ilvl w:val="0"/>
          <w:numId w:val="372"/>
        </w:numPr>
        <w:ind w:left="720" w:hanging="360"/>
        <w:rPr/>
      </w:pPr>
      <w:r w:rsidDel="00000000" w:rsidR="00000000" w:rsidRPr="00000000">
        <w:rPr>
          <w:rtl w:val="0"/>
        </w:rPr>
        <w:t xml:space="preserve">Provides a </w:t>
      </w:r>
      <w:r w:rsidDel="00000000" w:rsidR="00000000" w:rsidRPr="00000000">
        <w:rPr>
          <w:b w:val="1"/>
          <w:rtl w:val="0"/>
        </w:rPr>
        <w:t xml:space="preserve">comprehensive survey</w:t>
      </w:r>
      <w:r w:rsidDel="00000000" w:rsidR="00000000" w:rsidRPr="00000000">
        <w:rPr>
          <w:rtl w:val="0"/>
        </w:rPr>
        <w:t xml:space="preserve"> of container placement algorithms across </w:t>
      </w:r>
      <w:r w:rsidDel="00000000" w:rsidR="00000000" w:rsidRPr="00000000">
        <w:rPr>
          <w:b w:val="1"/>
          <w:rtl w:val="0"/>
        </w:rPr>
        <w:t xml:space="preserve">cloud, fog, and edge</w:t>
      </w:r>
      <w:r w:rsidDel="00000000" w:rsidR="00000000" w:rsidRPr="00000000">
        <w:rPr>
          <w:rtl w:val="0"/>
        </w:rPr>
        <w:t xml:space="preserve"> environments, focusing on the trade-offs among </w:t>
      </w:r>
      <w:r w:rsidDel="00000000" w:rsidR="00000000" w:rsidRPr="00000000">
        <w:rPr>
          <w:b w:val="1"/>
          <w:rtl w:val="0"/>
        </w:rPr>
        <w:t xml:space="preserve">resource utilization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fault tolerance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energy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numPr>
          <w:ilvl w:val="0"/>
          <w:numId w:val="372"/>
        </w:numPr>
        <w:ind w:left="720" w:hanging="360"/>
        <w:rPr/>
      </w:pPr>
      <w:r w:rsidDel="00000000" w:rsidR="00000000" w:rsidRPr="00000000">
        <w:rPr>
          <w:rtl w:val="0"/>
        </w:rPr>
        <w:t xml:space="preserve">Introduces a </w:t>
      </w:r>
      <w:r w:rsidDel="00000000" w:rsidR="00000000" w:rsidRPr="00000000">
        <w:rPr>
          <w:b w:val="1"/>
          <w:rtl w:val="0"/>
        </w:rPr>
        <w:t xml:space="preserve">taxonomy</w:t>
      </w:r>
      <w:r w:rsidDel="00000000" w:rsidR="00000000" w:rsidRPr="00000000">
        <w:rPr>
          <w:rtl w:val="0"/>
        </w:rPr>
        <w:t xml:space="preserve"> of placement strategies and migration techniques specific to containerized microservices in distributed infrastructures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Placement Algorithms:</w:t>
      </w:r>
    </w:p>
    <w:p w:rsidR="00000000" w:rsidDel="00000000" w:rsidP="00000000" w:rsidRDefault="00000000" w:rsidRPr="00000000" w14:paraId="0000093C">
      <w:pPr>
        <w:numPr>
          <w:ilvl w:val="0"/>
          <w:numId w:val="11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Categorizes algorithms into: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numPr>
          <w:ilvl w:val="1"/>
          <w:numId w:val="10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Optimization-based</w:t>
      </w:r>
      <w:r w:rsidDel="00000000" w:rsidR="00000000" w:rsidRPr="00000000">
        <w:rPr>
          <w:rtl w:val="0"/>
        </w:rPr>
        <w:t xml:space="preserve"> (e.g. LP, bin-packing)</w:t>
      </w:r>
    </w:p>
    <w:p w:rsidR="00000000" w:rsidDel="00000000" w:rsidP="00000000" w:rsidRDefault="00000000" w:rsidRPr="00000000" w14:paraId="0000093E">
      <w:pPr>
        <w:numPr>
          <w:ilvl w:val="1"/>
          <w:numId w:val="10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Heuristic/meta-heuristic</w:t>
      </w:r>
      <w:r w:rsidDel="00000000" w:rsidR="00000000" w:rsidRPr="00000000">
        <w:rPr>
          <w:rtl w:val="0"/>
        </w:rPr>
        <w:t xml:space="preserve"> (e.g. ant‑colony, ACO; greedy; genetic algorithms)</w:t>
      </w:r>
    </w:p>
    <w:p w:rsidR="00000000" w:rsidDel="00000000" w:rsidP="00000000" w:rsidRDefault="00000000" w:rsidRPr="00000000" w14:paraId="0000093F">
      <w:pPr>
        <w:numPr>
          <w:ilvl w:val="1"/>
          <w:numId w:val="108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Machine learning / reinforcement learning</w:t>
      </w:r>
      <w:r w:rsidDel="00000000" w:rsidR="00000000" w:rsidRPr="00000000">
        <w:rPr>
          <w:rtl w:val="0"/>
        </w:rPr>
        <w:t xml:space="preserve">, including Markov decision processes</w:t>
      </w:r>
    </w:p>
    <w:p w:rsidR="00000000" w:rsidDel="00000000" w:rsidP="00000000" w:rsidRDefault="00000000" w:rsidRPr="00000000" w14:paraId="00000940">
      <w:pPr>
        <w:ind w:left="0" w:firstLine="0"/>
        <w:rPr/>
      </w:pPr>
      <w:r w:rsidDel="00000000" w:rsidR="00000000" w:rsidRPr="00000000">
        <w:rPr>
          <w:rtl w:val="0"/>
        </w:rPr>
        <w:t xml:space="preserve">Migration Techniques:</w:t>
      </w:r>
    </w:p>
    <w:p w:rsidR="00000000" w:rsidDel="00000000" w:rsidP="00000000" w:rsidRDefault="00000000" w:rsidRPr="00000000" w14:paraId="00000941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Discusses migration strategies: </w:t>
      </w:r>
      <w:r w:rsidDel="00000000" w:rsidR="00000000" w:rsidRPr="00000000">
        <w:rPr>
          <w:b w:val="1"/>
          <w:rtl w:val="0"/>
        </w:rPr>
        <w:t xml:space="preserve">cold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pre-copy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post-copy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hybrid</w:t>
      </w:r>
      <w:r w:rsidDel="00000000" w:rsidR="00000000" w:rsidRPr="00000000">
        <w:rPr>
          <w:rtl w:val="0"/>
        </w:rPr>
        <w:t xml:space="preserve">, detailing the trade-offs in </w:t>
      </w:r>
      <w:r w:rsidDel="00000000" w:rsidR="00000000" w:rsidRPr="00000000">
        <w:rPr>
          <w:b w:val="1"/>
          <w:rtl w:val="0"/>
        </w:rPr>
        <w:t xml:space="preserve">downtime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transfer size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numPr>
          <w:ilvl w:val="0"/>
          <w:numId w:val="6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Highlights challenges unique to fog/edge, including state synchronization overhead, container context size reduction, and energy-aware migration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Contextual Edge Constraints:</w:t>
      </w:r>
    </w:p>
    <w:p w:rsidR="00000000" w:rsidDel="00000000" w:rsidP="00000000" w:rsidRDefault="00000000" w:rsidRPr="00000000" w14:paraId="00000945">
      <w:pPr>
        <w:numPr>
          <w:ilvl w:val="0"/>
          <w:numId w:val="50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Fog/edge nodes face: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numPr>
          <w:ilvl w:val="0"/>
          <w:numId w:val="10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Resource constraints</w:t>
      </w:r>
      <w:r w:rsidDel="00000000" w:rsidR="00000000" w:rsidRPr="00000000">
        <w:rPr>
          <w:rtl w:val="0"/>
        </w:rPr>
        <w:t xml:space="preserve"> (CPU, memory)</w:t>
      </w:r>
    </w:p>
    <w:p w:rsidR="00000000" w:rsidDel="00000000" w:rsidP="00000000" w:rsidRDefault="00000000" w:rsidRPr="00000000" w14:paraId="00000947">
      <w:pPr>
        <w:numPr>
          <w:ilvl w:val="0"/>
          <w:numId w:val="10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Geographic and latency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10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Energy 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numPr>
          <w:ilvl w:val="0"/>
          <w:numId w:val="173"/>
        </w:numPr>
        <w:ind w:left="720" w:hanging="360"/>
        <w:rPr/>
      </w:pPr>
      <w:r w:rsidDel="00000000" w:rsidR="00000000" w:rsidRPr="00000000">
        <w:rPr>
          <w:rtl w:val="0"/>
        </w:rPr>
        <w:t xml:space="preserve">Edge placement must trade-off </w:t>
      </w:r>
      <w:r w:rsidDel="00000000" w:rsidR="00000000" w:rsidRPr="00000000">
        <w:rPr>
          <w:b w:val="1"/>
          <w:rtl w:val="0"/>
        </w:rPr>
        <w:t xml:space="preserve">minimizing latency</w:t>
      </w:r>
      <w:r w:rsidDel="00000000" w:rsidR="00000000" w:rsidRPr="00000000">
        <w:rPr>
          <w:rtl w:val="0"/>
        </w:rPr>
        <w:t xml:space="preserve"> against </w:t>
      </w:r>
      <w:r w:rsidDel="00000000" w:rsidR="00000000" w:rsidRPr="00000000">
        <w:rPr>
          <w:b w:val="1"/>
          <w:rtl w:val="0"/>
        </w:rPr>
        <w:t xml:space="preserve">avoiding resource overloading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Fault Tolerance &amp; Load Balancing:</w:t>
      </w:r>
    </w:p>
    <w:p w:rsidR="00000000" w:rsidDel="00000000" w:rsidP="00000000" w:rsidRDefault="00000000" w:rsidRPr="00000000" w14:paraId="0000094C">
      <w:pPr>
        <w:numPr>
          <w:ilvl w:val="0"/>
          <w:numId w:val="144"/>
        </w:numPr>
        <w:ind w:left="720" w:hanging="360"/>
        <w:rPr/>
      </w:pPr>
      <w:r w:rsidDel="00000000" w:rsidR="00000000" w:rsidRPr="00000000">
        <w:rPr>
          <w:rtl w:val="0"/>
        </w:rPr>
        <w:t xml:space="preserve">Algorithms address </w:t>
      </w:r>
      <w:r w:rsidDel="00000000" w:rsidR="00000000" w:rsidRPr="00000000">
        <w:rPr>
          <w:b w:val="1"/>
          <w:rtl w:val="0"/>
        </w:rPr>
        <w:t xml:space="preserve">node failures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load surges</w:t>
      </w:r>
      <w:r w:rsidDel="00000000" w:rsidR="00000000" w:rsidRPr="00000000">
        <w:rPr>
          <w:rtl w:val="0"/>
        </w:rPr>
        <w:t xml:space="preserve"> via proactive container migrations and replication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numPr>
          <w:ilvl w:val="0"/>
          <w:numId w:val="144"/>
        </w:numPr>
        <w:ind w:left="720" w:hanging="360"/>
        <w:rPr/>
      </w:pPr>
      <w:r w:rsidDel="00000000" w:rsidR="00000000" w:rsidRPr="00000000">
        <w:rPr>
          <w:rtl w:val="0"/>
        </w:rPr>
        <w:t xml:space="preserve">Meta-heuristics like ACO and grey wolf optimization contribute to multi-objective balancing (load vs cost)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Energy &amp; QoS Trade-offs:</w:t>
      </w:r>
    </w:p>
    <w:p w:rsidR="00000000" w:rsidDel="00000000" w:rsidP="00000000" w:rsidRDefault="00000000" w:rsidRPr="00000000" w14:paraId="00000950">
      <w:pPr>
        <w:numPr>
          <w:ilvl w:val="0"/>
          <w:numId w:val="530"/>
        </w:numPr>
        <w:ind w:left="720" w:hanging="360"/>
        <w:rPr/>
      </w:pPr>
      <w:r w:rsidDel="00000000" w:rsidR="00000000" w:rsidRPr="00000000">
        <w:rPr>
          <w:rtl w:val="0"/>
        </w:rPr>
        <w:t xml:space="preserve">Energy efficiency is a critical design goal, especially in edge; some strategies use </w:t>
      </w:r>
      <w:r w:rsidDel="00000000" w:rsidR="00000000" w:rsidRPr="00000000">
        <w:rPr>
          <w:b w:val="1"/>
          <w:rtl w:val="0"/>
        </w:rPr>
        <w:t xml:space="preserve">ant-colony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bin-packing</w:t>
      </w:r>
      <w:r w:rsidDel="00000000" w:rsidR="00000000" w:rsidRPr="00000000">
        <w:rPr>
          <w:rtl w:val="0"/>
        </w:rPr>
        <w:t xml:space="preserve"> to minimize powered-on resource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numPr>
          <w:ilvl w:val="0"/>
          <w:numId w:val="530"/>
        </w:numPr>
        <w:ind w:left="720" w:hanging="360"/>
        <w:rPr/>
      </w:pPr>
      <w:r w:rsidDel="00000000" w:rsidR="00000000" w:rsidRPr="00000000">
        <w:rPr>
          <w:rtl w:val="0"/>
        </w:rPr>
        <w:t xml:space="preserve">QoS awareness, such as latency SLAs, are integrated into placement models—particularly via </w:t>
      </w:r>
      <w:r w:rsidDel="00000000" w:rsidR="00000000" w:rsidRPr="00000000">
        <w:rPr>
          <w:b w:val="1"/>
          <w:rtl w:val="0"/>
        </w:rPr>
        <w:t xml:space="preserve">M/D knapsack</w:t>
      </w:r>
      <w:r w:rsidDel="00000000" w:rsidR="00000000" w:rsidRPr="00000000">
        <w:rPr>
          <w:rtl w:val="0"/>
        </w:rPr>
        <w:t xml:space="preserve"> or MILP formulations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“Container placement spans cloud, fog, and edge domains, optimizing resource use, energy consumption, and fault tolerance.”</w:t>
        <w:br w:type="textWrapping"/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“Placement algorithms include optimization-based (e.g. LP, bin-packing), meta-heuristics (ACO, genetic), and reinforcement learning (MDP).”</w:t>
        <w:br w:type="textWrapping"/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“Migration techniques include cold, pre-copy, post-copy, and hybrid methods, each with different downtime/resource overhead profiles.”</w:t>
        <w:br w:type="textWrapping"/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“Edge/fog placements consider latency, energy, and resource constraints in trade-off-aware optimization.”</w:t>
        <w:br w:type="textWrapping"/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“Pre-copy migration reduces downtime via iterative state replication; post-copy focuses on rapid restart with on-demand state fetch.”</w:t>
        <w:br w:type="textWrapping"/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“Meta-heuristic strategies like ACO and Grey Wolf optimize container placement for load balancing and energy efficiency.”</w:t>
        <w:br w:type="textWrapping"/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“Fault tolerance in edge setups is supported via proactive migrations and container replication to avoid single-node failures.”</w:t>
        <w:br w:type="textWrapping"/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“Energy-aware placement utilizes bin-packing to minimize the number of active fog nodes, saving power.”</w:t>
        <w:br w:type="textWrapping"/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“Placement models often include QoS constraints, formulated using MILP or knapsack to enforce latency and reliability SLAs.”</w:t>
        <w:br w:type="textWrapping"/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“Reinforcement learning enables adaptive container placement sensitive to real-time metrics and evolving constraints.”</w:t>
      </w:r>
    </w:p>
    <w:p w:rsidR="00000000" w:rsidDel="00000000" w:rsidP="00000000" w:rsidRDefault="00000000" w:rsidRPr="00000000" w14:paraId="0000095D">
      <w:pPr>
        <w:pStyle w:val="Heading3"/>
        <w:numPr>
          <w:ilvl w:val="0"/>
          <w:numId w:val="333"/>
        </w:numPr>
        <w:spacing w:after="240" w:before="240" w:lineRule="auto"/>
        <w:ind w:left="720" w:hanging="360"/>
        <w:rPr/>
      </w:pPr>
      <w:bookmarkStart w:colFirst="0" w:colLast="0" w:name="_x6683w9dehhf" w:id="173"/>
      <w:bookmarkEnd w:id="173"/>
      <w:r w:rsidDel="00000000" w:rsidR="00000000" w:rsidRPr="00000000">
        <w:rPr>
          <w:rtl w:val="0"/>
        </w:rPr>
        <w:t xml:space="preserve">ArXiv – VNF &amp; Container Placement: Recent Advances</w:t>
      </w:r>
    </w:p>
    <w:p w:rsidR="00000000" w:rsidDel="00000000" w:rsidP="00000000" w:rsidRDefault="00000000" w:rsidRPr="00000000" w14:paraId="0000095E">
      <w:pPr>
        <w:spacing w:after="240" w:before="240" w:lineRule="auto"/>
        <w:ind w:left="0" w:firstLine="0"/>
        <w:rPr/>
      </w:pPr>
      <w:hyperlink r:id="rId190">
        <w:r w:rsidDel="00000000" w:rsidR="00000000" w:rsidRPr="00000000">
          <w:rPr>
            <w:color w:val="1155cc"/>
            <w:u w:val="single"/>
            <w:rtl w:val="0"/>
          </w:rPr>
          <w:t xml:space="preserve">https://arxiv.org/abs/2204.00178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Taxonomy of placement algorithms for VNFs/containers in edge/5G, impact on latency &amp; resource usage</w:t>
      </w:r>
      <w:hyperlink r:id="rId191">
        <w:r w:rsidDel="00000000" w:rsidR="00000000" w:rsidRPr="00000000">
          <w:rPr>
            <w:rtl w:val="0"/>
          </w:rPr>
          <w:t xml:space="preserve"> </w:t>
        </w:r>
      </w:hyperlink>
      <w:hyperlink r:id="rId192">
        <w:r w:rsidDel="00000000" w:rsidR="00000000" w:rsidRPr="00000000">
          <w:rPr>
            <w:color w:val="1155cc"/>
            <w:u w:val="single"/>
            <w:rtl w:val="0"/>
          </w:rPr>
          <w:t xml:space="preserve">arxiv.org+11arxiv.org+11arxiv.org+11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F">
      <w:pPr>
        <w:pStyle w:val="Heading4"/>
        <w:spacing w:after="240" w:before="240" w:lineRule="auto"/>
        <w:rPr>
          <w:b w:val="1"/>
        </w:rPr>
      </w:pPr>
      <w:bookmarkStart w:colFirst="0" w:colLast="0" w:name="_ndwdj1dsy2ly" w:id="174"/>
      <w:bookmarkEnd w:id="17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Placement Challenge Scope:</w:t>
      </w:r>
    </w:p>
    <w:p w:rsidR="00000000" w:rsidDel="00000000" w:rsidP="00000000" w:rsidRDefault="00000000" w:rsidRPr="00000000" w14:paraId="00000961">
      <w:pPr>
        <w:numPr>
          <w:ilvl w:val="0"/>
          <w:numId w:val="381"/>
        </w:numPr>
        <w:ind w:left="720" w:hanging="360"/>
        <w:rPr/>
      </w:pPr>
      <w:r w:rsidDel="00000000" w:rsidR="00000000" w:rsidRPr="00000000">
        <w:rPr>
          <w:rtl w:val="0"/>
        </w:rPr>
        <w:t xml:space="preserve">VNF and container placement is NP-hard, spanning </w:t>
      </w:r>
      <w:r w:rsidDel="00000000" w:rsidR="00000000" w:rsidRPr="00000000">
        <w:rPr>
          <w:b w:val="1"/>
          <w:rtl w:val="0"/>
        </w:rPr>
        <w:t xml:space="preserve">cloud, fog, and edge environments</w:t>
      </w:r>
      <w:r w:rsidDel="00000000" w:rsidR="00000000" w:rsidRPr="00000000">
        <w:rPr>
          <w:rtl w:val="0"/>
        </w:rPr>
        <w:t xml:space="preserve"> over 2016–2021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numPr>
          <w:ilvl w:val="0"/>
          <w:numId w:val="381"/>
        </w:numPr>
        <w:ind w:left="720" w:hanging="360"/>
        <w:rPr/>
      </w:pPr>
      <w:r w:rsidDel="00000000" w:rsidR="00000000" w:rsidRPr="00000000">
        <w:rPr>
          <w:rtl w:val="0"/>
        </w:rPr>
        <w:t xml:space="preserve">Placement directly influences </w:t>
      </w: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energy usage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 in 5G and edge contexts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Taxonomy of Placement Methods:</w:t>
      </w:r>
    </w:p>
    <w:p w:rsidR="00000000" w:rsidDel="00000000" w:rsidP="00000000" w:rsidRDefault="00000000" w:rsidRPr="00000000" w14:paraId="00000965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Methods categorized into:</w:t>
      </w:r>
    </w:p>
    <w:p w:rsidR="00000000" w:rsidDel="00000000" w:rsidP="00000000" w:rsidRDefault="00000000" w:rsidRPr="00000000" w14:paraId="00000966">
      <w:pPr>
        <w:numPr>
          <w:ilvl w:val="1"/>
          <w:numId w:val="472"/>
        </w:numPr>
        <w:ind w:left="1440" w:hanging="360"/>
        <w:rPr/>
      </w:pPr>
      <w:r w:rsidDel="00000000" w:rsidR="00000000" w:rsidRPr="00000000">
        <w:rPr>
          <w:rtl w:val="0"/>
        </w:rPr>
        <w:t xml:space="preserve">Optimization-based (e.g., linear programming, MIQCP, bin-packing)</w:t>
      </w:r>
    </w:p>
    <w:p w:rsidR="00000000" w:rsidDel="00000000" w:rsidP="00000000" w:rsidRDefault="00000000" w:rsidRPr="00000000" w14:paraId="00000967">
      <w:pPr>
        <w:numPr>
          <w:ilvl w:val="1"/>
          <w:numId w:val="472"/>
        </w:numPr>
        <w:ind w:left="1440" w:hanging="360"/>
        <w:rPr/>
      </w:pPr>
      <w:r w:rsidDel="00000000" w:rsidR="00000000" w:rsidRPr="00000000">
        <w:rPr>
          <w:rtl w:val="0"/>
        </w:rPr>
        <w:t xml:space="preserve">Heuristic/Meta-heuristic (e.g., greedy, ACO, GWO)</w:t>
      </w:r>
    </w:p>
    <w:p w:rsidR="00000000" w:rsidDel="00000000" w:rsidP="00000000" w:rsidRDefault="00000000" w:rsidRPr="00000000" w14:paraId="00000968">
      <w:pPr>
        <w:numPr>
          <w:ilvl w:val="1"/>
          <w:numId w:val="472"/>
        </w:numPr>
        <w:ind w:left="1440" w:hanging="360"/>
        <w:rPr/>
      </w:pPr>
      <w:r w:rsidDel="00000000" w:rsidR="00000000" w:rsidRPr="00000000">
        <w:rPr>
          <w:rtl w:val="0"/>
        </w:rPr>
        <w:t xml:space="preserve">Machine learning approaches, especially reinforcement learning and deep RL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Domain-Specific Constraints:</w:t>
      </w:r>
    </w:p>
    <w:p w:rsidR="00000000" w:rsidDel="00000000" w:rsidP="00000000" w:rsidRDefault="00000000" w:rsidRPr="00000000" w14:paraId="0000096B">
      <w:pPr>
        <w:numPr>
          <w:ilvl w:val="0"/>
          <w:numId w:val="97"/>
        </w:numPr>
        <w:ind w:left="720" w:hanging="360"/>
        <w:rPr/>
      </w:pPr>
      <w:r w:rsidDel="00000000" w:rsidR="00000000" w:rsidRPr="00000000">
        <w:rPr>
          <w:rtl w:val="0"/>
        </w:rPr>
        <w:t xml:space="preserve">Edge/fog placement emphasizes latency requirements, unpredictability, resource limits, and intermittent connectivity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Multi-Objective Optimization:</w:t>
      </w:r>
    </w:p>
    <w:p w:rsidR="00000000" w:rsidDel="00000000" w:rsidP="00000000" w:rsidRDefault="00000000" w:rsidRPr="00000000" w14:paraId="0000096E">
      <w:pPr>
        <w:numPr>
          <w:ilvl w:val="0"/>
          <w:numId w:val="328"/>
        </w:numPr>
        <w:ind w:left="720" w:hanging="360"/>
        <w:rPr/>
      </w:pPr>
      <w:r w:rsidDel="00000000" w:rsidR="00000000" w:rsidRPr="00000000">
        <w:rPr>
          <w:rtl w:val="0"/>
        </w:rPr>
        <w:t xml:space="preserve">Solutions often balance energy efficiency, latency, resource utilization, fault resilience, cost, and QoS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Migration &amp; Adaptation Strategies:</w:t>
      </w:r>
    </w:p>
    <w:p w:rsidR="00000000" w:rsidDel="00000000" w:rsidP="00000000" w:rsidRDefault="00000000" w:rsidRPr="00000000" w14:paraId="00000971">
      <w:pPr>
        <w:numPr>
          <w:ilvl w:val="0"/>
          <w:numId w:val="298"/>
        </w:numPr>
        <w:ind w:left="720" w:hanging="360"/>
        <w:rPr/>
      </w:pPr>
      <w:r w:rsidDel="00000000" w:rsidR="00000000" w:rsidRPr="00000000">
        <w:rPr>
          <w:rtl w:val="0"/>
        </w:rPr>
        <w:t xml:space="preserve">Dynamic placement integrates live adaptations to traffic and resource changes through reactive or predictive decision-making, often using RL</w:t>
      </w:r>
    </w:p>
    <w:p w:rsidR="00000000" w:rsidDel="00000000" w:rsidP="00000000" w:rsidRDefault="00000000" w:rsidRPr="00000000" w14:paraId="00000972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“VNF and container placement across cloud, fog, and edge are NP-hard and directly impact latency, cost, energy, and scalability.”</w:t>
        <w:br w:type="textWrapping"/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“Placement techniques are classified as optimization-based (e.g., LP, MIQCP), meta-heuristics (ACO, GWO), or ML-based (reinforcement learning, deep RL).”</w:t>
        <w:br w:type="textWrapping"/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placements prioritize low latency, energy efficiency, resource constraints, and intermittent connectivity.”</w:t>
        <w:br w:type="textWrapping"/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“Multi-objective placement models balance latency, energy, cost, resource use, fault tolerance, and QoS among VNFs/containers.”</w:t>
        <w:br w:type="textWrapping"/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“Reinforcement learning enables dynamic adaptation of placement strategies in response to traffic and resource fluctuations.”</w:t>
        <w:br w:type="textWrapping"/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“Meta-heuristic algorithms like ant-colony and grey wolf are widely used for balancing load, energy, and QoS objectives.”</w:t>
        <w:br w:type="textWrapping"/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“Optimization models like MIQCP or bin‑packing address latency and energy constraints, especially in uRLLC scenarios.”</w:t>
        <w:br w:type="textWrapping"/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“Dynamic placement systems migrate VNFs/containers proactively to maintain SLAs in changing network states.”</w:t>
        <w:br w:type="textWrapping"/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“Container placement extends beyond VNFs to include microservices in MEC and private 5G environments.”</w:t>
        <w:br w:type="textWrapping"/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“Taxonomy connects placement techniques to objectives—single vs multi-objective, static vs dynamic, method class used.”</w:t>
      </w:r>
    </w:p>
    <w:p w:rsidR="00000000" w:rsidDel="00000000" w:rsidP="00000000" w:rsidRDefault="00000000" w:rsidRPr="00000000" w14:paraId="0000097D">
      <w:pPr>
        <w:pStyle w:val="Heading3"/>
        <w:numPr>
          <w:ilvl w:val="0"/>
          <w:numId w:val="333"/>
        </w:numPr>
        <w:spacing w:after="240" w:before="240" w:lineRule="auto"/>
        <w:ind w:left="720" w:hanging="360"/>
        <w:rPr/>
      </w:pPr>
      <w:bookmarkStart w:colFirst="0" w:colLast="0" w:name="_h1jq2ymj6jtw" w:id="175"/>
      <w:bookmarkEnd w:id="175"/>
      <w:r w:rsidDel="00000000" w:rsidR="00000000" w:rsidRPr="00000000">
        <w:rPr>
          <w:rtl w:val="0"/>
        </w:rPr>
        <w:t xml:space="preserve">ArXiv – Virtualized C‑RAN Orchestration with Docker, Kubernetes, OAI</w:t>
      </w:r>
    </w:p>
    <w:p w:rsidR="00000000" w:rsidDel="00000000" w:rsidP="00000000" w:rsidRDefault="00000000" w:rsidRPr="00000000" w14:paraId="0000097E">
      <w:pPr>
        <w:spacing w:after="240" w:before="240" w:lineRule="auto"/>
        <w:ind w:left="0" w:firstLine="0"/>
        <w:rPr/>
      </w:pPr>
      <w:hyperlink r:id="rId193">
        <w:r w:rsidDel="00000000" w:rsidR="00000000" w:rsidRPr="00000000">
          <w:rPr>
            <w:color w:val="1155cc"/>
            <w:u w:val="single"/>
            <w:rtl w:val="0"/>
          </w:rPr>
          <w:t xml:space="preserve">https://arxiv.org/abs/2001.08992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Demonstrates Docker/K8s management of RRH and BBU containers, offers practical placement &amp; scaling insight</w:t>
      </w:r>
      <w:hyperlink r:id="rId194">
        <w:r w:rsidDel="00000000" w:rsidR="00000000" w:rsidRPr="00000000">
          <w:rPr>
            <w:rtl w:val="0"/>
          </w:rPr>
          <w:t xml:space="preserve"> </w:t>
        </w:r>
      </w:hyperlink>
      <w:hyperlink r:id="rId195">
        <w:r w:rsidDel="00000000" w:rsidR="00000000" w:rsidRPr="00000000">
          <w:rPr>
            <w:color w:val="1155cc"/>
            <w:u w:val="single"/>
            <w:rtl w:val="0"/>
          </w:rPr>
          <w:t xml:space="preserve">arxiv.org+1mdpi.com+1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7F">
      <w:pPr>
        <w:pStyle w:val="Heading4"/>
        <w:spacing w:after="240" w:before="240" w:lineRule="auto"/>
        <w:rPr>
          <w:b w:val="1"/>
        </w:rPr>
      </w:pPr>
      <w:bookmarkStart w:colFirst="0" w:colLast="0" w:name="_4lm08922eeon" w:id="176"/>
      <w:bookmarkEnd w:id="17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Architecture &amp; Containerization:</w:t>
      </w:r>
    </w:p>
    <w:p w:rsidR="00000000" w:rsidDel="00000000" w:rsidP="00000000" w:rsidRDefault="00000000" w:rsidRPr="00000000" w14:paraId="00000981">
      <w:pPr>
        <w:numPr>
          <w:ilvl w:val="0"/>
          <w:numId w:val="461"/>
        </w:numPr>
        <w:ind w:left="720" w:hanging="360"/>
        <w:rPr/>
      </w:pPr>
      <w:r w:rsidDel="00000000" w:rsidR="00000000" w:rsidRPr="00000000">
        <w:rPr>
          <w:rtl w:val="0"/>
        </w:rPr>
        <w:t xml:space="preserve">Implements a </w:t>
      </w:r>
      <w:r w:rsidDel="00000000" w:rsidR="00000000" w:rsidRPr="00000000">
        <w:rPr>
          <w:b w:val="1"/>
          <w:rtl w:val="0"/>
        </w:rPr>
        <w:t xml:space="preserve">container-based Cloud‑RAN</w:t>
      </w:r>
      <w:r w:rsidDel="00000000" w:rsidR="00000000" w:rsidRPr="00000000">
        <w:rPr>
          <w:rtl w:val="0"/>
        </w:rPr>
        <w:t xml:space="preserve"> architecture, splitting eNodeB into </w:t>
      </w:r>
      <w:r w:rsidDel="00000000" w:rsidR="00000000" w:rsidRPr="00000000">
        <w:rPr>
          <w:b w:val="1"/>
          <w:rtl w:val="0"/>
        </w:rPr>
        <w:t xml:space="preserve">BBU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RRH</w:t>
      </w:r>
      <w:r w:rsidDel="00000000" w:rsidR="00000000" w:rsidRPr="00000000">
        <w:rPr>
          <w:rtl w:val="0"/>
        </w:rPr>
        <w:t xml:space="preserve"> components using OpenAirInterface on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numPr>
          <w:ilvl w:val="0"/>
          <w:numId w:val="461"/>
        </w:numPr>
        <w:ind w:left="720" w:hanging="360"/>
        <w:rPr/>
      </w:pPr>
      <w:r w:rsidDel="00000000" w:rsidR="00000000" w:rsidRPr="00000000">
        <w:rPr>
          <w:rtl w:val="0"/>
        </w:rPr>
        <w:t xml:space="preserve">Orchestrates BBU and RRH containers via 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, enabling dynamic scaling based on resource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Fronthaul Orchestration Pipeline:</w:t>
      </w:r>
    </w:p>
    <w:p w:rsidR="00000000" w:rsidDel="00000000" w:rsidP="00000000" w:rsidRDefault="00000000" w:rsidRPr="00000000" w14:paraId="00000985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Kubernetes StatefulSets</w:t>
      </w:r>
      <w:r w:rsidDel="00000000" w:rsidR="00000000" w:rsidRPr="00000000">
        <w:rPr>
          <w:rtl w:val="0"/>
        </w:rPr>
        <w:t xml:space="preserve"> to manage BBU/RRH pod replication with ordered, unique identities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Employs </w:t>
      </w:r>
      <w:r w:rsidDel="00000000" w:rsidR="00000000" w:rsidRPr="00000000">
        <w:rPr>
          <w:b w:val="1"/>
          <w:rtl w:val="0"/>
        </w:rPr>
        <w:t xml:space="preserve">Calico CNI</w:t>
      </w:r>
      <w:r w:rsidDel="00000000" w:rsidR="00000000" w:rsidRPr="00000000">
        <w:rPr>
          <w:rtl w:val="0"/>
        </w:rPr>
        <w:t xml:space="preserve"> for layer-3 networking between pods and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Stores runtime configuration and IP discovery details (BBU ↔ RRH) in </w:t>
      </w: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, enabling dynamic connection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Dynamic Scaling &amp; Metrics:</w:t>
      </w:r>
    </w:p>
    <w:p w:rsidR="00000000" w:rsidDel="00000000" w:rsidP="00000000" w:rsidRDefault="00000000" w:rsidRPr="00000000" w14:paraId="0000098A">
      <w:pPr>
        <w:numPr>
          <w:ilvl w:val="0"/>
          <w:numId w:val="476"/>
        </w:numPr>
        <w:ind w:left="720" w:hanging="360"/>
        <w:rPr/>
      </w:pPr>
      <w:r w:rsidDel="00000000" w:rsidR="00000000" w:rsidRPr="00000000">
        <w:rPr>
          <w:rtl w:val="0"/>
        </w:rPr>
        <w:t xml:space="preserve">Demonstrates that scaling BBU–RRH pairs clusters linearly increases fronthaul throughput—doubling throughput with two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numPr>
          <w:ilvl w:val="0"/>
          <w:numId w:val="476"/>
        </w:numPr>
        <w:ind w:left="720" w:hanging="360"/>
        <w:rPr/>
      </w:pPr>
      <w:r w:rsidDel="00000000" w:rsidR="00000000" w:rsidRPr="00000000">
        <w:rPr>
          <w:rtl w:val="0"/>
        </w:rPr>
        <w:t xml:space="preserve">Resource usage metrics: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numPr>
          <w:ilvl w:val="1"/>
          <w:numId w:val="47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CPU usage &gt;60%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OAISIM RRH simulation vs. real UE ➝ useful for load-aware scaling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numPr>
          <w:ilvl w:val="1"/>
          <w:numId w:val="476"/>
        </w:numPr>
        <w:ind w:left="1440" w:hanging="360"/>
        <w:rPr/>
      </w:pPr>
      <w:r w:rsidDel="00000000" w:rsidR="00000000" w:rsidRPr="00000000">
        <w:rPr>
          <w:rtl w:val="0"/>
        </w:rPr>
        <w:t xml:space="preserve">Memory and CPU trends reveal scaling patterns vital for placement and autoscaling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“C-RAN base station functions (BBU/RRH) can be containerized using Docker and orchestrated via Kubernetes.”</w:t>
        <w:br w:type="textWrapping"/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“Kubernetes StatefulSets provide pod identity and ordering guarantees for RAN component scaling.”</w:t>
        <w:br w:type="textWrapping"/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“Calico CNI enables layer-3 networking among RAN containers in orchestration deployments.”</w:t>
        <w:br w:type="textWrapping"/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“etcd acts as a distributed key-value store for dynamic runtime configuration between containerized RRH and BBU modules.”</w:t>
        <w:br w:type="textWrapping"/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“Doubling the number of BBU–RRH pods linearly increases fronthaul data throughput in the containerized RAN testbed.”</w:t>
        <w:br w:type="textWrapping"/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“OAISIM-based RRH emulation consumes over 60% CPU, which is useful for creating autoscaling policies.”</w:t>
        <w:br w:type="textWrapping"/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“Container orchestration enables dynamic resource-driven scaling of RAN baseband functions for performance and efficiency.”</w:t>
        <w:br w:type="textWrapping"/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“Resource metrics (CPU, memory) from Kubernetes can trigger scaling based on observed load patterns.”</w:t>
      </w:r>
    </w:p>
    <w:p w:rsidR="00000000" w:rsidDel="00000000" w:rsidP="00000000" w:rsidRDefault="00000000" w:rsidRPr="00000000" w14:paraId="00000997">
      <w:pPr>
        <w:pStyle w:val="Heading3"/>
        <w:numPr>
          <w:ilvl w:val="0"/>
          <w:numId w:val="333"/>
        </w:numPr>
        <w:spacing w:after="240" w:before="240" w:lineRule="auto"/>
        <w:ind w:left="720" w:hanging="360"/>
        <w:rPr/>
      </w:pPr>
      <w:bookmarkStart w:colFirst="0" w:colLast="0" w:name="_odsvfcnr9taz" w:id="177"/>
      <w:bookmarkEnd w:id="177"/>
      <w:r w:rsidDel="00000000" w:rsidR="00000000" w:rsidRPr="00000000">
        <w:rPr>
          <w:rtl w:val="0"/>
        </w:rPr>
        <w:t xml:space="preserve">Container-based Virtualization for Real‑Time Industrial Systems (ACM)</w:t>
      </w:r>
    </w:p>
    <w:p w:rsidR="00000000" w:rsidDel="00000000" w:rsidP="00000000" w:rsidRDefault="00000000" w:rsidRPr="00000000" w14:paraId="00000998">
      <w:pPr>
        <w:spacing w:after="240" w:before="240" w:lineRule="auto"/>
        <w:ind w:left="0" w:firstLine="0"/>
        <w:rPr/>
      </w:pPr>
      <w:hyperlink r:id="rId196">
        <w:r w:rsidDel="00000000" w:rsidR="00000000" w:rsidRPr="00000000">
          <w:rPr>
            <w:color w:val="1155cc"/>
            <w:u w:val="single"/>
            <w:rtl w:val="0"/>
          </w:rPr>
          <w:t xml:space="preserve">https://dl.acm.org/doi/10.1145/3617591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Considers bare‑metal, micro‑VM, container trade-offs in latency-sensitive systems; relevant for core/edge NF placement</w:t>
      </w:r>
      <w:hyperlink r:id="rId197">
        <w:r w:rsidDel="00000000" w:rsidR="00000000" w:rsidRPr="00000000">
          <w:rPr>
            <w:rtl w:val="0"/>
          </w:rPr>
          <w:t xml:space="preserve"> </w:t>
        </w:r>
      </w:hyperlink>
      <w:hyperlink r:id="rId198">
        <w:r w:rsidDel="00000000" w:rsidR="00000000" w:rsidRPr="00000000">
          <w:rPr>
            <w:color w:val="1155cc"/>
            <w:u w:val="single"/>
            <w:rtl w:val="0"/>
          </w:rPr>
          <w:t xml:space="preserve">dl.acm.org+1arxiv.org+1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99">
      <w:pPr>
        <w:pStyle w:val="Heading4"/>
        <w:spacing w:after="240" w:before="240" w:lineRule="auto"/>
        <w:rPr>
          <w:b w:val="1"/>
        </w:rPr>
      </w:pPr>
      <w:bookmarkStart w:colFirst="0" w:colLast="0" w:name="_2lwzf0y38cxi" w:id="178"/>
      <w:bookmarkEnd w:id="17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Scope &amp; Motivation:</w:t>
      </w:r>
    </w:p>
    <w:p w:rsidR="00000000" w:rsidDel="00000000" w:rsidP="00000000" w:rsidRDefault="00000000" w:rsidRPr="00000000" w14:paraId="0000099B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rtl w:val="0"/>
        </w:rPr>
        <w:t xml:space="preserve">The survey reviews how </w:t>
      </w:r>
      <w:r w:rsidDel="00000000" w:rsidR="00000000" w:rsidRPr="00000000">
        <w:rPr>
          <w:b w:val="1"/>
          <w:rtl w:val="0"/>
        </w:rPr>
        <w:t xml:space="preserve">container-based virtualization</w:t>
      </w:r>
      <w:r w:rsidDel="00000000" w:rsidR="00000000" w:rsidRPr="00000000">
        <w:rPr>
          <w:rtl w:val="0"/>
        </w:rPr>
        <w:t xml:space="preserve"> (e.g. Docker, LXC) is used in real-time cyber-physical and industrial control systems, assessing whether it can meet strict timing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Real-Time Metrics Observed:</w:t>
      </w:r>
    </w:p>
    <w:p w:rsidR="00000000" w:rsidDel="00000000" w:rsidP="00000000" w:rsidRDefault="00000000" w:rsidRPr="00000000" w14:paraId="0000099E">
      <w:pPr>
        <w:numPr>
          <w:ilvl w:val="0"/>
          <w:numId w:val="280"/>
        </w:numPr>
        <w:ind w:left="720" w:hanging="360"/>
        <w:rPr/>
      </w:pPr>
      <w:r w:rsidDel="00000000" w:rsidR="00000000" w:rsidRPr="00000000">
        <w:rPr>
          <w:rtl w:val="0"/>
        </w:rPr>
        <w:t xml:space="preserve">Experimental studies report that </w:t>
      </w:r>
      <w:r w:rsidDel="00000000" w:rsidR="00000000" w:rsidRPr="00000000">
        <w:rPr>
          <w:b w:val="1"/>
          <w:rtl w:val="0"/>
        </w:rPr>
        <w:t xml:space="preserve">task latency ranges</w:t>
      </w:r>
      <w:r w:rsidDel="00000000" w:rsidR="00000000" w:rsidRPr="00000000">
        <w:rPr>
          <w:rtl w:val="0"/>
        </w:rPr>
        <w:t xml:space="preserve"> for containers vary widely: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numPr>
          <w:ilvl w:val="1"/>
          <w:numId w:val="280"/>
        </w:numPr>
        <w:ind w:left="1440" w:hanging="360"/>
        <w:rPr/>
      </w:pPr>
      <w:r w:rsidDel="00000000" w:rsidR="00000000" w:rsidRPr="00000000">
        <w:rPr>
          <w:rtl w:val="0"/>
        </w:rPr>
        <w:t xml:space="preserve">Virtualization on Vx ("virtual PLCs"): </w:t>
      </w:r>
      <w:r w:rsidDel="00000000" w:rsidR="00000000" w:rsidRPr="00000000">
        <w:rPr>
          <w:b w:val="1"/>
          <w:rtl w:val="0"/>
        </w:rPr>
        <w:t xml:space="preserve">37–102 ms</w:t>
      </w:r>
      <w:r w:rsidDel="00000000" w:rsidR="00000000" w:rsidRPr="00000000">
        <w:rPr>
          <w:rtl w:val="0"/>
        </w:rPr>
        <w:t xml:space="preserve">, depending on synchronization states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numPr>
          <w:ilvl w:val="1"/>
          <w:numId w:val="280"/>
        </w:numPr>
        <w:ind w:left="1440" w:hanging="360"/>
        <w:rPr/>
      </w:pPr>
      <w:r w:rsidDel="00000000" w:rsidR="00000000" w:rsidRPr="00000000">
        <w:rPr>
          <w:rtl w:val="0"/>
        </w:rPr>
        <w:t xml:space="preserve">When isolated to kernel-level virtualization: </w:t>
      </w:r>
      <w:r w:rsidDel="00000000" w:rsidR="00000000" w:rsidRPr="00000000">
        <w:rPr>
          <w:b w:val="1"/>
          <w:rtl w:val="0"/>
        </w:rPr>
        <w:t xml:space="preserve">47–54 ms</w:t>
      </w:r>
      <w:r w:rsidDel="00000000" w:rsidR="00000000" w:rsidRPr="00000000">
        <w:rPr>
          <w:rtl w:val="0"/>
        </w:rPr>
        <w:t xml:space="preserve">, relatively stable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Container Overheads &amp; Behavior:</w:t>
      </w:r>
    </w:p>
    <w:p w:rsidR="00000000" w:rsidDel="00000000" w:rsidP="00000000" w:rsidRDefault="00000000" w:rsidRPr="00000000" w14:paraId="000009A3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Containers add </w:t>
      </w:r>
      <w:r w:rsidDel="00000000" w:rsidR="00000000" w:rsidRPr="00000000">
        <w:rPr>
          <w:b w:val="1"/>
          <w:rtl w:val="0"/>
        </w:rPr>
        <w:t xml:space="preserve">non-negligible latency jitter</w:t>
      </w:r>
      <w:r w:rsidDel="00000000" w:rsidR="00000000" w:rsidRPr="00000000">
        <w:rPr>
          <w:rtl w:val="0"/>
        </w:rPr>
        <w:t xml:space="preserve"> and are not yet matured enough for hard real-time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However, soft real-time performance (control loops with 50–100 ms deadlines) is still achievable, depending on orchestration and host kernel tuning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Platform &amp; Orchestration Constraints:</w:t>
      </w:r>
    </w:p>
    <w:p w:rsidR="00000000" w:rsidDel="00000000" w:rsidP="00000000" w:rsidRDefault="00000000" w:rsidRPr="00000000" w14:paraId="000009A7">
      <w:pPr>
        <w:numPr>
          <w:ilvl w:val="0"/>
          <w:numId w:val="267"/>
        </w:numPr>
        <w:ind w:left="720" w:hanging="360"/>
        <w:rPr/>
      </w:pPr>
      <w:r w:rsidDel="00000000" w:rsidR="00000000" w:rsidRPr="00000000">
        <w:rPr>
          <w:rtl w:val="0"/>
        </w:rPr>
        <w:t xml:space="preserve">Most container systems lack built-in </w:t>
      </w:r>
      <w:r w:rsidDel="00000000" w:rsidR="00000000" w:rsidRPr="00000000">
        <w:rPr>
          <w:b w:val="1"/>
          <w:rtl w:val="0"/>
        </w:rPr>
        <w:t xml:space="preserve">real-time scheduling</w:t>
      </w:r>
      <w:r w:rsidDel="00000000" w:rsidR="00000000" w:rsidRPr="00000000">
        <w:rPr>
          <w:rtl w:val="0"/>
        </w:rPr>
        <w:t xml:space="preserve">, relying instead on RT-kernel or preemption-patch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numPr>
          <w:ilvl w:val="0"/>
          <w:numId w:val="267"/>
        </w:numPr>
        <w:ind w:left="720" w:hanging="360"/>
        <w:rPr/>
      </w:pPr>
      <w:r w:rsidDel="00000000" w:rsidR="00000000" w:rsidRPr="00000000">
        <w:rPr>
          <w:rtl w:val="0"/>
        </w:rPr>
        <w:t xml:space="preserve">Orchestration layers (e.g., Kubernetes) do </w:t>
      </w:r>
      <w:r w:rsidDel="00000000" w:rsidR="00000000" w:rsidRPr="00000000">
        <w:rPr>
          <w:b w:val="1"/>
          <w:rtl w:val="0"/>
        </w:rPr>
        <w:t xml:space="preserve">not support real-time awareness</w:t>
      </w:r>
      <w:r w:rsidDel="00000000" w:rsidR="00000000" w:rsidRPr="00000000">
        <w:rPr>
          <w:rtl w:val="0"/>
        </w:rPr>
        <w:t xml:space="preserve">—lack of task priorities, timing-based placement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Future Requirements &amp; Research Gaps:</w:t>
      </w:r>
    </w:p>
    <w:p w:rsidR="00000000" w:rsidDel="00000000" w:rsidP="00000000" w:rsidRDefault="00000000" w:rsidRPr="00000000" w14:paraId="000009A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Industry must integrate </w:t>
      </w:r>
      <w:r w:rsidDel="00000000" w:rsidR="00000000" w:rsidRPr="00000000">
        <w:rPr>
          <w:b w:val="1"/>
          <w:rtl w:val="0"/>
        </w:rPr>
        <w:t xml:space="preserve">real-time metrics</w:t>
      </w:r>
      <w:r w:rsidDel="00000000" w:rsidR="00000000" w:rsidRPr="00000000">
        <w:rPr>
          <w:rtl w:val="0"/>
        </w:rPr>
        <w:t xml:space="preserve"> via RT-metrics servers and scheduling into container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Orchestration mechanisms should incorporate </w:t>
      </w:r>
      <w:r w:rsidDel="00000000" w:rsidR="00000000" w:rsidRPr="00000000">
        <w:rPr>
          <w:b w:val="1"/>
          <w:rtl w:val="0"/>
        </w:rPr>
        <w:t xml:space="preserve">time-sensitive scheduling</w:t>
      </w:r>
      <w:r w:rsidDel="00000000" w:rsidR="00000000" w:rsidRPr="00000000">
        <w:rPr>
          <w:rtl w:val="0"/>
        </w:rPr>
        <w:t xml:space="preserve">, real-time-aware scaling, and autotuning for latency-sensitive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“Container-based virtualization (Docker/LXC) in real-time industrial systems incurs latency jitter (≈37–102 ms), posing challenges for hard real-time constraints.”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“Soft real-time deadlines (50–100 ms) are feasible with containers when the host is RT-kernel tuned and orchestration supports deterministic latency.”</w:t>
        <w:br w:type="textWrapping"/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“Lack of built‑in real-time scheduling in container runtimes requires use of RT-patched kernels or RT-specific orchestration frameworks.”</w:t>
        <w:br w:type="textWrapping"/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“Experimental task latency varies by virtualization type: 37–102 ms for virtual PLCs; 47–54 ms for kernel‑level containers.”</w:t>
        <w:br w:type="textWrapping"/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“Current orchestration platforms (e.g., Kubernetes) lack real-time awareness—missing scheduling priorities and time-bound placement logic.”</w:t>
        <w:br w:type="textWrapping"/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“Industrial-grade container platforms need integration of real-time metrics in orchestration controllers to meet strict latency SLAs.”</w:t>
        <w:br w:type="textWrapping"/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“Real-time container maturity is still limited—jitter and unpredictable scheduling up to 100 ms impede hard real-time use.”</w:t>
        <w:br w:type="textWrapping"/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“Future solution directions include real-time scheduling extensions, metrics‑driven orchestration, and explicit task-level prioritization.”</w:t>
        <w:br w:type="textWrapping"/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“Time-sensitive container requirements demand enhancements at both runtime (cgroup, RT kernel) and orchestration (placement, scaling) layers.”</w:t>
        <w:br w:type="textWrapping"/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“Systematic surveys identify container overhead as a key bottleneck for industrial control loops, guiding research into latency-aware virtualization.”</w:t>
      </w:r>
    </w:p>
    <w:p w:rsidR="00000000" w:rsidDel="00000000" w:rsidP="00000000" w:rsidRDefault="00000000" w:rsidRPr="00000000" w14:paraId="000009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uhloahf3ou" w:id="179"/>
      <w:bookmarkEnd w:id="1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Ontology &amp; Knowledge Graph Expansion</w:t>
      </w:r>
    </w:p>
    <w:p w:rsidR="00000000" w:rsidDel="00000000" w:rsidP="00000000" w:rsidRDefault="00000000" w:rsidRPr="00000000" w14:paraId="000009BA">
      <w:pPr>
        <w:numPr>
          <w:ilvl w:val="0"/>
          <w:numId w:val="17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Deployment Node Types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9BB">
      <w:pPr>
        <w:numPr>
          <w:ilvl w:val="1"/>
          <w:numId w:val="17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:EdgeNode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:CoreNode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:CloudNode</w:t>
      </w:r>
      <w:r w:rsidDel="00000000" w:rsidR="00000000" w:rsidRPr="00000000">
        <w:rPr>
          <w:rtl w:val="0"/>
        </w:rPr>
        <w:t xml:space="preserve"> with properties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:supportsContainer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:containerPlatform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BC">
      <w:pPr>
        <w:numPr>
          <w:ilvl w:val="0"/>
          <w:numId w:val="17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Placement Policies &amp; Constraints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9B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Node placement decisions captured as relationships: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:UPF_Instance1 :deployedOn :EdgeNode .</w:t>
      </w:r>
    </w:p>
    <w:p w:rsidR="00000000" w:rsidDel="00000000" w:rsidP="00000000" w:rsidRDefault="00000000" w:rsidRPr="00000000" w14:paraId="000009B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:EdgeNode :runsPlatform :Kubernetes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Virtualization Options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:EdgeNode :supports :Docker, :Kubernetes, :BareMetal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numPr>
          <w:ilvl w:val="0"/>
          <w:numId w:val="17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Network Layout Structure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9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:NodeZone</w:t>
      </w:r>
      <w:r w:rsidDel="00000000" w:rsidR="00000000" w:rsidRPr="00000000">
        <w:rPr>
          <w:rtl w:val="0"/>
        </w:rPr>
        <w:t xml:space="preserve"> (e.g. city region, PoP):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:CityEdgeZone :contains :EdgeNode1, :EdgeNode2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Latency and Resource Constraints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:UPF_Instance1 :hasLatencyBudget "≤1 ms"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after="240" w:before="240" w:lineRule="auto"/>
        <w:rPr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:KubernetesPlatform :overheadPercentage "≤5 %"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structured pieces will help make your RAG system not only context-aware but also actionable by mapping user intent like "deploy UPF near users" to edge container creation.</w:t>
      </w:r>
    </w:p>
    <w:p w:rsidR="00000000" w:rsidDel="00000000" w:rsidP="00000000" w:rsidRDefault="00000000" w:rsidRPr="00000000" w14:paraId="000009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pStyle w:val="Heading3"/>
        <w:keepNext w:val="0"/>
        <w:keepLines w:val="0"/>
        <w:spacing w:after="80" w:lineRule="auto"/>
        <w:rPr/>
      </w:pPr>
      <w:bookmarkStart w:colFirst="0" w:colLast="0" w:name="_a1pr3hygof0o" w:id="180"/>
      <w:bookmarkEnd w:id="180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9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to:</w:t>
      </w:r>
    </w:p>
    <w:p w:rsidR="00000000" w:rsidDel="00000000" w:rsidP="00000000" w:rsidRDefault="00000000" w:rsidRPr="00000000" w14:paraId="000009C8">
      <w:pPr>
        <w:numPr>
          <w:ilvl w:val="0"/>
          <w:numId w:val="25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b w:val="1"/>
          <w:rtl w:val="0"/>
        </w:rPr>
        <w:t xml:space="preserve">JSON-LD or RDF schema</w:t>
      </w:r>
      <w:r w:rsidDel="00000000" w:rsidR="00000000" w:rsidRPr="00000000">
        <w:rPr>
          <w:rtl w:val="0"/>
        </w:rPr>
        <w:t xml:space="preserve"> for these concepts?</w:t>
        <w:br w:type="textWrapping"/>
      </w:r>
    </w:p>
    <w:p w:rsidR="00000000" w:rsidDel="00000000" w:rsidP="00000000" w:rsidRDefault="00000000" w:rsidRPr="00000000" w14:paraId="000009C9">
      <w:pPr>
        <w:numPr>
          <w:ilvl w:val="0"/>
          <w:numId w:val="25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sample YAML manifests</w:t>
      </w:r>
      <w:r w:rsidDel="00000000" w:rsidR="00000000" w:rsidRPr="00000000">
        <w:rPr>
          <w:rtl w:val="0"/>
        </w:rPr>
        <w:t xml:space="preserve"> for Kubernetes-based UPF deployment?</w:t>
        <w:br w:type="textWrapping"/>
      </w:r>
    </w:p>
    <w:p w:rsidR="00000000" w:rsidDel="00000000" w:rsidP="00000000" w:rsidRDefault="00000000" w:rsidRPr="00000000" w14:paraId="000009CA">
      <w:pPr>
        <w:numPr>
          <w:ilvl w:val="0"/>
          <w:numId w:val="25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sample </w:t>
      </w:r>
      <w:r w:rsidDel="00000000" w:rsidR="00000000" w:rsidRPr="00000000">
        <w:rPr>
          <w:b w:val="1"/>
          <w:rtl w:val="0"/>
        </w:rPr>
        <w:t xml:space="preserve">graph query patterns</w:t>
      </w:r>
      <w:r w:rsidDel="00000000" w:rsidR="00000000" w:rsidRPr="00000000">
        <w:rPr>
          <w:rtl w:val="0"/>
        </w:rPr>
        <w:t xml:space="preserve"> to extract latency paths or placement info?</w:t>
      </w:r>
    </w:p>
    <w:p w:rsidR="00000000" w:rsidDel="00000000" w:rsidP="00000000" w:rsidRDefault="00000000" w:rsidRPr="00000000" w14:paraId="000009C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dqt3tyuhggr" w:id="181"/>
      <w:bookmarkEnd w:id="181"/>
      <w:r w:rsidDel="00000000" w:rsidR="00000000" w:rsidRPr="00000000">
        <w:rPr>
          <w:b w:val="1"/>
          <w:sz w:val="34"/>
          <w:szCs w:val="34"/>
          <w:rtl w:val="0"/>
        </w:rPr>
        <w:t xml:space="preserve">13. IP/Subnet Planning</w:t>
      </w:r>
    </w:p>
    <w:p w:rsidR="00000000" w:rsidDel="00000000" w:rsidP="00000000" w:rsidRDefault="00000000" w:rsidRPr="00000000" w14:paraId="000009C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(Subnet ranges per network zone, NF interface IPs, NAT/firewall rules)</w:t>
      </w:r>
    </w:p>
    <w:p w:rsidR="00000000" w:rsidDel="00000000" w:rsidP="00000000" w:rsidRDefault="00000000" w:rsidRPr="00000000" w14:paraId="000009CD">
      <w:pPr>
        <w:pStyle w:val="Heading3"/>
        <w:numPr>
          <w:ilvl w:val="0"/>
          <w:numId w:val="445"/>
        </w:numPr>
        <w:spacing w:after="240" w:before="240" w:lineRule="auto"/>
        <w:ind w:left="720" w:hanging="360"/>
        <w:rPr/>
      </w:pPr>
      <w:bookmarkStart w:colFirst="0" w:colLast="0" w:name="_uojldzdgdact" w:id="182"/>
      <w:bookmarkEnd w:id="182"/>
      <w:r w:rsidDel="00000000" w:rsidR="00000000" w:rsidRPr="00000000">
        <w:rPr>
          <w:rtl w:val="0"/>
        </w:rPr>
        <w:t xml:space="preserve">Microsoft Azure – Private 5G Core Design Requirements</w:t>
      </w:r>
    </w:p>
    <w:p w:rsidR="00000000" w:rsidDel="00000000" w:rsidP="00000000" w:rsidRDefault="00000000" w:rsidRPr="00000000" w14:paraId="000009CE">
      <w:pPr>
        <w:spacing w:after="240" w:before="240" w:lineRule="auto"/>
        <w:ind w:left="0" w:firstLine="0"/>
        <w:rPr>
          <w:color w:val="1155cc"/>
          <w:u w:val="single"/>
        </w:rPr>
      </w:pPr>
      <w:hyperlink r:id="rId199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https://learn.microsoft.com/en-us/azure/private-5g-core/private-mobile-network-design-requirements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Describes IP subnet requirements per zone (edge vs core), NAT/firewall for inter-NF communication</w:t>
      </w:r>
      <w:hyperlink r:id="rId200">
        <w:r w:rsidDel="00000000" w:rsidR="00000000" w:rsidRPr="00000000">
          <w:rPr>
            <w:rtl w:val="0"/>
          </w:rPr>
          <w:t xml:space="preserve"> </w:t>
        </w:r>
      </w:hyperlink>
      <w:hyperlink r:id="rId201">
        <w:r w:rsidDel="00000000" w:rsidR="00000000" w:rsidRPr="00000000">
          <w:rPr>
            <w:color w:val="1155cc"/>
            <w:u w:val="single"/>
            <w:rtl w:val="0"/>
          </w:rPr>
          <w:t xml:space="preserve">reddit.com</w:t>
        </w:r>
      </w:hyperlink>
      <w:hyperlink r:id="rId202">
        <w:r w:rsidDel="00000000" w:rsidR="00000000" w:rsidRPr="00000000">
          <w:rPr>
            <w:color w:val="1155cc"/>
            <w:u w:val="single"/>
            <w:rtl w:val="0"/>
          </w:rPr>
          <w:t xml:space="preserve">learn.microsoft.com+1learn.microsoft.com+1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pStyle w:val="Heading4"/>
        <w:spacing w:after="240" w:before="240" w:lineRule="auto"/>
        <w:rPr>
          <w:b w:val="1"/>
        </w:rPr>
      </w:pPr>
      <w:bookmarkStart w:colFirst="0" w:colLast="0" w:name="_9sl1k82cw3je" w:id="183"/>
      <w:bookmarkEnd w:id="18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IP Subnet Planning per Zone:</w:t>
      </w:r>
    </w:p>
    <w:p w:rsidR="00000000" w:rsidDel="00000000" w:rsidP="00000000" w:rsidRDefault="00000000" w:rsidRPr="00000000" w14:paraId="000009D1">
      <w:pPr>
        <w:numPr>
          <w:ilvl w:val="0"/>
          <w:numId w:val="3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Separate IP subnets</w:t>
      </w:r>
      <w:r w:rsidDel="00000000" w:rsidR="00000000" w:rsidRPr="00000000">
        <w:rPr>
          <w:rtl w:val="0"/>
        </w:rPr>
        <w:t xml:space="preserve"> are required for control-plane (N2) and user-plane (N3) traffic; a unified subnet is permitted only if using the same 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numPr>
          <w:ilvl w:val="0"/>
          <w:numId w:val="314"/>
        </w:numPr>
        <w:ind w:left="720" w:hanging="360"/>
        <w:rPr/>
      </w:pPr>
      <w:r w:rsidDel="00000000" w:rsidR="00000000" w:rsidRPr="00000000">
        <w:rPr>
          <w:rtl w:val="0"/>
        </w:rPr>
        <w:t xml:space="preserve">Edge deployments use dedicated subnets for UE IP allocation pools, both dynamic and static, mapped to N6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NAT &amp; Firewall Configuration:</w:t>
      </w:r>
    </w:p>
    <w:p w:rsidR="00000000" w:rsidDel="00000000" w:rsidP="00000000" w:rsidRDefault="00000000" w:rsidRPr="00000000" w14:paraId="000009D5">
      <w:pPr>
        <w:numPr>
          <w:ilvl w:val="0"/>
          <w:numId w:val="373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N6 interface</w:t>
      </w:r>
      <w:r w:rsidDel="00000000" w:rsidR="00000000" w:rsidRPr="00000000">
        <w:rPr>
          <w:rtl w:val="0"/>
        </w:rPr>
        <w:t xml:space="preserve"> requires firewall and routing policies to enable external access to UEs via specified IPs; Network Address and Port Translation (NAPT) must be disabled if servers initiate connections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numPr>
          <w:ilvl w:val="0"/>
          <w:numId w:val="373"/>
        </w:numPr>
        <w:ind w:left="720" w:hanging="360"/>
        <w:rPr/>
      </w:pPr>
      <w:r w:rsidDel="00000000" w:rsidR="00000000" w:rsidRPr="00000000">
        <w:rPr>
          <w:rtl w:val="0"/>
        </w:rPr>
        <w:t xml:space="preserve">HA deployments involve gateway routers with static routes directing control‑ and user‑plane VLANs to Azure Stack Edge (ASE)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High-Availability (HA) Infrastructure:</w:t>
      </w:r>
    </w:p>
    <w:p w:rsidR="00000000" w:rsidDel="00000000" w:rsidP="00000000" w:rsidRDefault="00000000" w:rsidRPr="00000000" w14:paraId="000009D9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Active-standby ASE pairs</w:t>
      </w:r>
      <w:r w:rsidDel="00000000" w:rsidR="00000000" w:rsidRPr="00000000">
        <w:rPr>
          <w:rtl w:val="0"/>
        </w:rPr>
        <w:t xml:space="preserve"> integrate with BFD and VRRP to support sub-2.5 second failover for both control and user planes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HA IP planning includes virtual IP addresses for routers and gateway redundancy across ASE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Zone-Specific Networks:</w:t>
      </w:r>
    </w:p>
    <w:p w:rsidR="00000000" w:rsidDel="00000000" w:rsidP="00000000" w:rsidRDefault="00000000" w:rsidRPr="00000000" w14:paraId="000009DD">
      <w:pPr>
        <w:numPr>
          <w:ilvl w:val="0"/>
          <w:numId w:val="134"/>
        </w:numPr>
        <w:ind w:left="720" w:hanging="360"/>
        <w:rPr/>
      </w:pPr>
      <w:r w:rsidDel="00000000" w:rsidR="00000000" w:rsidRPr="00000000">
        <w:rPr>
          <w:rtl w:val="0"/>
        </w:rPr>
        <w:t xml:space="preserve">Distinct IP address spaces must be defined for: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numPr>
          <w:ilvl w:val="1"/>
          <w:numId w:val="13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Access network (N2/N3)</w:t>
      </w:r>
      <w:r w:rsidDel="00000000" w:rsidR="00000000" w:rsidRPr="00000000">
        <w:rPr>
          <w:rtl w:val="0"/>
        </w:rPr>
        <w:t xml:space="preserve">: separate VLANs/subnets per plane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numPr>
          <w:ilvl w:val="1"/>
          <w:numId w:val="13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 network (N6)</w:t>
      </w:r>
      <w:r w:rsidDel="00000000" w:rsidR="00000000" w:rsidRPr="00000000">
        <w:rPr>
          <w:rtl w:val="0"/>
        </w:rPr>
        <w:t xml:space="preserve">: one subnet per connected DN, mapped to ASE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numPr>
          <w:ilvl w:val="1"/>
          <w:numId w:val="13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Additional services</w:t>
      </w:r>
      <w:r w:rsidDel="00000000" w:rsidR="00000000" w:rsidRPr="00000000">
        <w:rPr>
          <w:rtl w:val="0"/>
        </w:rPr>
        <w:t xml:space="preserve">: management, cluster nodes, virtual IPs, ACS/NFS,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pacing w:after="240" w:befor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Summary factoids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“Control-plane (N2) and user-plane (N3) traffic require separate IP subnets, unless using the same VLAN.”</w:t>
        <w:br w:type="textWrapping"/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deployments use dedicated subnets for UE IP pools, allocated via N6 interfaces for dynamic and static addresses.”</w:t>
        <w:br w:type="textWrapping"/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“NAPT must be disabled on N6 when external servers need to initiate connections to UEs.”</w:t>
        <w:br w:type="textWrapping"/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“Firewalls must allow routes and port access between corporate networks and UE subnets connected via N6.”</w:t>
        <w:br w:type="textWrapping"/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 setups use active‑standby ASE pairs with VRRP and BFD to maintain control- and user-plane continuity within 2.5s failover.”</w:t>
        <w:br w:type="textWrapping"/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“Gateway routers require single static routes per network, with virtual IPs managed across redundant ASE devices.”</w:t>
        <w:br w:type="textWrapping"/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“Separate IP pools are needed for access, data, management, cluster nodes, ACS/NFS, and virtual IP services in ASE deployments.”</w:t>
        <w:br w:type="textWrapping"/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“Azure reserves five private IPs in each subnet, limiting available resources for NF instances.”</w:t>
        <w:br w:type="textWrapping"/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 IP address pool is specified in CIDR block and passed to AP5GC during site deployment via ARM template.”</w:t>
        <w:br w:type="textWrapping"/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“Proper segmentation of N2/N3/N6 subnets supports network isolation, QoS, and firewall rule enforcement.”</w:t>
      </w:r>
    </w:p>
    <w:p w:rsidR="00000000" w:rsidDel="00000000" w:rsidP="00000000" w:rsidRDefault="00000000" w:rsidRPr="00000000" w14:paraId="000009EC">
      <w:pPr>
        <w:pStyle w:val="Heading3"/>
        <w:numPr>
          <w:ilvl w:val="0"/>
          <w:numId w:val="445"/>
        </w:numPr>
        <w:spacing w:after="240" w:before="240" w:lineRule="auto"/>
        <w:ind w:left="720" w:hanging="360"/>
        <w:rPr/>
      </w:pPr>
      <w:bookmarkStart w:colFirst="0" w:colLast="0" w:name="_ozyhun6hwjxz" w:id="184"/>
      <w:bookmarkEnd w:id="184"/>
      <w:r w:rsidDel="00000000" w:rsidR="00000000" w:rsidRPr="00000000">
        <w:rPr>
          <w:rtl w:val="0"/>
        </w:rPr>
        <w:t xml:space="preserve">InterLIR – IP Address Management in 5G Private Networks</w:t>
      </w:r>
    </w:p>
    <w:p w:rsidR="00000000" w:rsidDel="00000000" w:rsidP="00000000" w:rsidRDefault="00000000" w:rsidRPr="00000000" w14:paraId="000009ED">
      <w:pPr>
        <w:spacing w:after="240" w:before="240" w:lineRule="auto"/>
        <w:ind w:left="0" w:firstLine="0"/>
        <w:rPr>
          <w:color w:val="1155cc"/>
          <w:u w:val="single"/>
        </w:rPr>
      </w:pPr>
      <w:hyperlink r:id="rId203">
        <w:r w:rsidDel="00000000" w:rsidR="00000000" w:rsidRPr="00000000">
          <w:rPr>
            <w:color w:val="1155cc"/>
            <w:u w:val="single"/>
            <w:rtl w:val="0"/>
          </w:rPr>
          <w:t xml:space="preserve">https://interlir.com/2024/08/29/ip-address-management-in-5g-private-networks/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Recommends using IPv6, RFC1918 private ranges, DHCP/NAT segmentation across slices</w:t>
      </w:r>
      <w:hyperlink r:id="rId204">
        <w:r w:rsidDel="00000000" w:rsidR="00000000" w:rsidRPr="00000000">
          <w:rPr>
            <w:rtl w:val="0"/>
          </w:rPr>
          <w:t xml:space="preserve"> </w:t>
        </w:r>
      </w:hyperlink>
      <w:hyperlink r:id="rId205">
        <w:r w:rsidDel="00000000" w:rsidR="00000000" w:rsidRPr="00000000">
          <w:rPr>
            <w:color w:val="1155cc"/>
            <w:u w:val="single"/>
            <w:rtl w:val="0"/>
          </w:rPr>
          <w:t xml:space="preserve">serverfault.com+2interlir.com+2interlir.com+2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pStyle w:val="Heading4"/>
        <w:spacing w:after="240" w:before="240" w:lineRule="auto"/>
        <w:rPr>
          <w:b w:val="1"/>
        </w:rPr>
      </w:pPr>
      <w:bookmarkStart w:colFirst="0" w:colLast="0" w:name="_oisagcl1igwd" w:id="185"/>
      <w:bookmarkEnd w:id="185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IPv6 vs. IPv4 and Address Space:</w:t>
      </w:r>
    </w:p>
    <w:p w:rsidR="00000000" w:rsidDel="00000000" w:rsidP="00000000" w:rsidRDefault="00000000" w:rsidRPr="00000000" w14:paraId="000009F0">
      <w:pPr>
        <w:numPr>
          <w:ilvl w:val="0"/>
          <w:numId w:val="521"/>
        </w:numPr>
        <w:ind w:left="720" w:hanging="360"/>
        <w:rPr/>
      </w:pPr>
      <w:r w:rsidDel="00000000" w:rsidR="00000000" w:rsidRPr="00000000">
        <w:rPr>
          <w:rtl w:val="0"/>
        </w:rPr>
        <w:t xml:space="preserve">IPv6 offers </w:t>
      </w:r>
      <w:r w:rsidDel="00000000" w:rsidR="00000000" w:rsidRPr="00000000">
        <w:rPr>
          <w:b w:val="1"/>
          <w:rtl w:val="0"/>
        </w:rPr>
        <w:t xml:space="preserve">vast address space</w:t>
      </w:r>
      <w:r w:rsidDel="00000000" w:rsidR="00000000" w:rsidRPr="00000000">
        <w:rPr>
          <w:rtl w:val="0"/>
        </w:rPr>
        <w:t xml:space="preserve">, built-in IPsec, and simpler management (SLAAC), while IPv4 is constrained and reliant on NAT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numPr>
          <w:ilvl w:val="0"/>
          <w:numId w:val="521"/>
        </w:numPr>
        <w:ind w:left="720" w:hanging="360"/>
        <w:rPr/>
      </w:pPr>
      <w:r w:rsidDel="00000000" w:rsidR="00000000" w:rsidRPr="00000000">
        <w:rPr>
          <w:rtl w:val="0"/>
        </w:rPr>
        <w:t xml:space="preserve">IPv4 limitations exacerbate IP exhaustion concerns, especially in high-device-density 5G private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Best Practices: IPv6 Adoption:</w:t>
      </w:r>
    </w:p>
    <w:p w:rsidR="00000000" w:rsidDel="00000000" w:rsidP="00000000" w:rsidRDefault="00000000" w:rsidRPr="00000000" w14:paraId="000009F4">
      <w:pPr>
        <w:numPr>
          <w:ilvl w:val="0"/>
          <w:numId w:val="359"/>
        </w:numPr>
        <w:ind w:left="720" w:hanging="360"/>
        <w:rPr/>
      </w:pPr>
      <w:r w:rsidDel="00000000" w:rsidR="00000000" w:rsidRPr="00000000">
        <w:rPr>
          <w:rtl w:val="0"/>
        </w:rPr>
        <w:t xml:space="preserve">InterLIR advises migrating to </w:t>
      </w:r>
      <w:r w:rsidDel="00000000" w:rsidR="00000000" w:rsidRPr="00000000">
        <w:rPr>
          <w:b w:val="1"/>
          <w:rtl w:val="0"/>
        </w:rPr>
        <w:t xml:space="preserve">IPv6</w:t>
      </w:r>
      <w:r w:rsidDel="00000000" w:rsidR="00000000" w:rsidRPr="00000000">
        <w:rPr>
          <w:rtl w:val="0"/>
        </w:rPr>
        <w:t xml:space="preserve"> for scalability and performance, with fallback via dual-stack during transition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numPr>
          <w:ilvl w:val="0"/>
          <w:numId w:val="359"/>
        </w:numPr>
        <w:ind w:left="720" w:hanging="360"/>
        <w:rPr/>
      </w:pPr>
      <w:r w:rsidDel="00000000" w:rsidR="00000000" w:rsidRPr="00000000">
        <w:rPr>
          <w:rtl w:val="0"/>
        </w:rPr>
        <w:t xml:space="preserve">IPv6 sidesteps NAT's latency overhead and complexity—critical for URLLC and industrial use cases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Use of Private IPv4 Ranges &amp; DHCP/NAT Segmentation:</w:t>
      </w:r>
    </w:p>
    <w:p w:rsidR="00000000" w:rsidDel="00000000" w:rsidP="00000000" w:rsidRDefault="00000000" w:rsidRPr="00000000" w14:paraId="000009F8">
      <w:pPr>
        <w:numPr>
          <w:ilvl w:val="0"/>
          <w:numId w:val="212"/>
        </w:numPr>
        <w:ind w:left="720" w:hanging="360"/>
        <w:rPr/>
      </w:pPr>
      <w:r w:rsidDel="00000000" w:rsidR="00000000" w:rsidRPr="00000000">
        <w:rPr>
          <w:rtl w:val="0"/>
        </w:rPr>
        <w:t xml:space="preserve">RFC 1918 private ranges remain valid for network slicing and segmenting devices (e.g., IoT vs. mobile UEs)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numPr>
          <w:ilvl w:val="0"/>
          <w:numId w:val="212"/>
        </w:numPr>
        <w:ind w:left="720" w:hanging="360"/>
        <w:rPr/>
      </w:pPr>
      <w:r w:rsidDel="00000000" w:rsidR="00000000" w:rsidRPr="00000000">
        <w:rPr>
          <w:rtl w:val="0"/>
        </w:rPr>
        <w:t xml:space="preserve">DHCP is recommended for dynamic IP assignment, while static pools may suit anchored devices; NAT segmentation isolates traffic between slices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IPAM Automation, Monitoring &amp; Security:</w:t>
      </w:r>
    </w:p>
    <w:p w:rsidR="00000000" w:rsidDel="00000000" w:rsidP="00000000" w:rsidRDefault="00000000" w:rsidRPr="00000000" w14:paraId="000009FC">
      <w:pPr>
        <w:numPr>
          <w:ilvl w:val="0"/>
          <w:numId w:val="300"/>
        </w:numPr>
        <w:ind w:left="720" w:hanging="360"/>
        <w:rPr/>
      </w:pPr>
      <w:r w:rsidDel="00000000" w:rsidR="00000000" w:rsidRPr="00000000">
        <w:rPr>
          <w:rtl w:val="0"/>
        </w:rPr>
        <w:t xml:space="preserve">Automated IP Address Management (IPAM) systems enable real-time conflict detection, dynamic provisioning, and utilization 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numPr>
          <w:ilvl w:val="0"/>
          <w:numId w:val="300"/>
        </w:numPr>
        <w:ind w:left="720" w:hanging="360"/>
        <w:rPr/>
      </w:pPr>
      <w:r w:rsidDel="00000000" w:rsidR="00000000" w:rsidRPr="00000000">
        <w:rPr>
          <w:rtl w:val="0"/>
        </w:rPr>
        <w:t xml:space="preserve">Monitoring and alerting mechanisms support security by detecting rogue devices and preventing address conflicts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Style w:val="Heading4"/>
        <w:spacing w:after="240" w:before="240" w:lineRule="auto"/>
        <w:rPr>
          <w:b w:val="1"/>
        </w:rPr>
      </w:pPr>
      <w:bookmarkStart w:colFirst="0" w:colLast="0" w:name="_xj2vdipez4pk" w:id="186"/>
      <w:bookmarkEnd w:id="186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is preferred in private 5G deployments for its address space, built-in IPsec, and autoconfiguration (SLAAC).”</w:t>
        <w:br w:type="textWrapping"/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“IPv4 address pools are limited and require NAT, which introduces latency and complexity, especially in URLLC contexts.”</w:t>
        <w:br w:type="textWrapping"/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“InterLIR recommends a dual-stack approach during migration from IPv4 to IPv6 in private 5G networks.”</w:t>
        <w:br w:type="textWrapping"/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“RFC 1918 private IPv4 ranges are used to isolate network slices and device classes in private 5G.”</w:t>
        <w:br w:type="textWrapping"/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“DHCP is used for dynamic IP assignment; static pools may serve fixed-function devices.”</w:t>
        <w:br w:type="textWrapping"/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“NAT segmentation across slices enhances isolation and security in multi-slice deployments.”</w:t>
        <w:br w:type="textWrapping"/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“Automated IPAM systems with monitoring capabilities are critical for conflict detection and utilization visibility.”</w:t>
        <w:br w:type="textWrapping"/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“Real-time alerts from IPAM aid in rogue device detection and prevent IP conflicts in private 5G environments.”</w:t>
        <w:br w:type="textWrapping"/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eliminates NAT overhead, improving latency performance in low-latency applications.”</w:t>
        <w:br w:type="textWrapping"/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“Dual-stack deployment supports gradual IPv6 adoption while maintaining IPv4 compatibility with legacy devices.”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pStyle w:val="Heading3"/>
        <w:numPr>
          <w:ilvl w:val="0"/>
          <w:numId w:val="445"/>
        </w:numPr>
        <w:spacing w:after="240" w:before="240" w:lineRule="auto"/>
        <w:ind w:left="720" w:hanging="360"/>
        <w:rPr/>
      </w:pPr>
      <w:bookmarkStart w:colFirst="0" w:colLast="0" w:name="_b0jnwo7l7lt8" w:id="187"/>
      <w:bookmarkEnd w:id="187"/>
      <w:r w:rsidDel="00000000" w:rsidR="00000000" w:rsidRPr="00000000">
        <w:rPr>
          <w:rtl w:val="0"/>
        </w:rPr>
        <w:t xml:space="preserve">Cisco – Dynamic IP Pool Chunk Allocation for 5G Packet Core</w:t>
      </w:r>
    </w:p>
    <w:p w:rsidR="00000000" w:rsidDel="00000000" w:rsidP="00000000" w:rsidRDefault="00000000" w:rsidRPr="00000000" w14:paraId="00000A0B">
      <w:pPr>
        <w:spacing w:after="240" w:before="240" w:lineRule="auto"/>
        <w:ind w:left="0" w:firstLine="0"/>
        <w:rPr>
          <w:color w:val="1155cc"/>
          <w:u w:val="single"/>
        </w:rPr>
      </w:pPr>
      <w:hyperlink r:id="rId206">
        <w:r w:rsidDel="00000000" w:rsidR="00000000" w:rsidRPr="00000000">
          <w:rPr>
            <w:color w:val="1155cc"/>
            <w:u w:val="single"/>
            <w:rtl w:val="0"/>
          </w:rPr>
          <w:t xml:space="preserve">https://www.cisco.com/dam/en/us/solutions/collateral/executive-perspectives/wp-dynamic-ip-pool-chunk-allocation-5g-packet-core_v2.pdf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Control-plane assigns IP chunks to UPF and session-level IP per user</w:t>
      </w:r>
      <w:hyperlink r:id="rId207">
        <w:r w:rsidDel="00000000" w:rsidR="00000000" w:rsidRPr="00000000">
          <w:rPr>
            <w:rtl w:val="0"/>
          </w:rPr>
          <w:t xml:space="preserve"> </w:t>
        </w:r>
      </w:hyperlink>
      <w:hyperlink r:id="rId208">
        <w:r w:rsidDel="00000000" w:rsidR="00000000" w:rsidRPr="00000000">
          <w:rPr>
            <w:color w:val="1155cc"/>
            <w:u w:val="single"/>
            <w:rtl w:val="0"/>
          </w:rPr>
          <w:t xml:space="preserve">cisco.com+1huggingface.co+1</w:t>
        </w:r>
      </w:hyperlink>
      <w:hyperlink r:id="rId209">
        <w:r w:rsidDel="00000000" w:rsidR="00000000" w:rsidRPr="00000000">
          <w:rPr>
            <w:color w:val="1155cc"/>
            <w:u w:val="single"/>
            <w:rtl w:val="0"/>
          </w:rPr>
          <w:t xml:space="preserve">zte.com.cn+3builders.intel.com+3huggingface.co+3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pStyle w:val="Heading4"/>
        <w:spacing w:after="240" w:before="240" w:lineRule="auto"/>
        <w:rPr>
          <w:b w:val="1"/>
        </w:rPr>
      </w:pPr>
      <w:bookmarkStart w:colFirst="0" w:colLast="0" w:name="_y1o6w93w0q86" w:id="188"/>
      <w:bookmarkEnd w:id="18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CUPS Architecture &amp; IP Chunking:</w:t>
      </w:r>
    </w:p>
    <w:p w:rsidR="00000000" w:rsidDel="00000000" w:rsidP="00000000" w:rsidRDefault="00000000" w:rsidRPr="00000000" w14:paraId="00000A0E">
      <w:pPr>
        <w:numPr>
          <w:ilvl w:val="0"/>
          <w:numId w:val="384"/>
        </w:numPr>
        <w:ind w:left="720" w:hanging="360"/>
        <w:rPr/>
      </w:pPr>
      <w:r w:rsidDel="00000000" w:rsidR="00000000" w:rsidRPr="00000000">
        <w:rPr>
          <w:rtl w:val="0"/>
        </w:rPr>
        <w:t xml:space="preserve">Within 5G CUPS, </w:t>
      </w:r>
      <w:r w:rsidDel="00000000" w:rsidR="00000000" w:rsidRPr="00000000">
        <w:rPr>
          <w:b w:val="1"/>
          <w:rtl w:val="0"/>
        </w:rPr>
        <w:t xml:space="preserve">the control plane (SMF)</w:t>
      </w:r>
      <w:r w:rsidDel="00000000" w:rsidR="00000000" w:rsidRPr="00000000">
        <w:rPr>
          <w:rtl w:val="0"/>
        </w:rPr>
        <w:t xml:space="preserve"> divides IP pools into </w:t>
      </w:r>
      <w:r w:rsidDel="00000000" w:rsidR="00000000" w:rsidRPr="00000000">
        <w:rPr>
          <w:b w:val="1"/>
          <w:rtl w:val="0"/>
        </w:rPr>
        <w:t xml:space="preserve">smaller “chunks”</w:t>
      </w:r>
      <w:r w:rsidDel="00000000" w:rsidR="00000000" w:rsidRPr="00000000">
        <w:rPr>
          <w:rtl w:val="0"/>
        </w:rPr>
        <w:t xml:space="preserve">, then allocates them dynamically to UPF instances during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numPr>
          <w:ilvl w:val="0"/>
          <w:numId w:val="384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UPF receives chunks of available addresses</w:t>
      </w:r>
      <w:r w:rsidDel="00000000" w:rsidR="00000000" w:rsidRPr="00000000">
        <w:rPr>
          <w:rtl w:val="0"/>
        </w:rPr>
        <w:t xml:space="preserve"> and allocates individual IPs per UE session, reporting usage back to the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IPAM Subsystem Components:</w:t>
      </w:r>
    </w:p>
    <w:p w:rsidR="00000000" w:rsidDel="00000000" w:rsidP="00000000" w:rsidRDefault="00000000" w:rsidRPr="00000000" w14:paraId="00000A12">
      <w:pPr>
        <w:numPr>
          <w:ilvl w:val="0"/>
          <w:numId w:val="254"/>
        </w:numPr>
        <w:ind w:left="720" w:hanging="360"/>
        <w:rPr/>
      </w:pPr>
      <w:r w:rsidDel="00000000" w:rsidR="00000000" w:rsidRPr="00000000">
        <w:rPr>
          <w:rtl w:val="0"/>
        </w:rPr>
        <w:t xml:space="preserve">Cisco defines a </w:t>
      </w:r>
      <w:r w:rsidDel="00000000" w:rsidR="00000000" w:rsidRPr="00000000">
        <w:rPr>
          <w:b w:val="1"/>
          <w:rtl w:val="0"/>
        </w:rPr>
        <w:t xml:space="preserve">centralized IPAM Server</w:t>
      </w:r>
      <w:r w:rsidDel="00000000" w:rsidR="00000000" w:rsidRPr="00000000">
        <w:rPr>
          <w:rtl w:val="0"/>
        </w:rPr>
        <w:t xml:space="preserve"> (manages overall pool and chunking) and distributed </w:t>
      </w:r>
      <w:r w:rsidDel="00000000" w:rsidR="00000000" w:rsidRPr="00000000">
        <w:rPr>
          <w:b w:val="1"/>
          <w:rtl w:val="0"/>
        </w:rPr>
        <w:t xml:space="preserve">IPAM Cache modules</w:t>
      </w:r>
      <w:r w:rsidDel="00000000" w:rsidR="00000000" w:rsidRPr="00000000">
        <w:rPr>
          <w:rtl w:val="0"/>
        </w:rPr>
        <w:t xml:space="preserve"> (deployed per CP cluster) to handle real-time assignments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numPr>
          <w:ilvl w:val="0"/>
          <w:numId w:val="254"/>
        </w:numPr>
        <w:ind w:left="720" w:hanging="360"/>
        <w:rPr/>
      </w:pPr>
      <w:r w:rsidDel="00000000" w:rsidR="00000000" w:rsidRPr="00000000">
        <w:rPr>
          <w:rtl w:val="0"/>
        </w:rPr>
        <w:t xml:space="preserve">This architecture supports </w:t>
      </w:r>
      <w:r w:rsidDel="00000000" w:rsidR="00000000" w:rsidRPr="00000000">
        <w:rPr>
          <w:b w:val="1"/>
          <w:rtl w:val="0"/>
        </w:rPr>
        <w:t xml:space="preserve">multi-cluster deployments</w:t>
      </w:r>
      <w:r w:rsidDel="00000000" w:rsidR="00000000" w:rsidRPr="00000000">
        <w:rPr>
          <w:rtl w:val="0"/>
        </w:rPr>
        <w:t xml:space="preserve"> and ensures global consistent IP resource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Chunk Allocation Strategies:</w:t>
      </w:r>
    </w:p>
    <w:p w:rsidR="00000000" w:rsidDel="00000000" w:rsidP="00000000" w:rsidRDefault="00000000" w:rsidRPr="00000000" w14:paraId="00000A1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Allocation uses dynamic thresholding: when a UPF consumes &gt;70% of its chunk, the SMF pushes a new chunk; underutilized chunks are withdrawn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Chunk size must be tuned to balance load distribution (avoid imbalance or exhaustion) and provisioning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Chunk Limits &amp; Scale Implications:</w:t>
      </w:r>
    </w:p>
    <w:p w:rsidR="00000000" w:rsidDel="00000000" w:rsidP="00000000" w:rsidRDefault="00000000" w:rsidRPr="00000000" w14:paraId="00000A1A">
      <w:pPr>
        <w:numPr>
          <w:ilvl w:val="0"/>
          <w:numId w:val="188"/>
        </w:numPr>
        <w:ind w:left="720" w:hanging="360"/>
        <w:rPr/>
      </w:pPr>
      <w:r w:rsidDel="00000000" w:rsidR="00000000" w:rsidRPr="00000000">
        <w:rPr>
          <w:rtl w:val="0"/>
        </w:rPr>
        <w:t xml:space="preserve">Maximum chunk sizes (e.g. 65,536) and address pool sizes determine the </w:t>
      </w:r>
      <w:r w:rsidDel="00000000" w:rsidR="00000000" w:rsidRPr="00000000">
        <w:rPr>
          <w:b w:val="1"/>
          <w:rtl w:val="0"/>
        </w:rPr>
        <w:t xml:space="preserve">maximum number of UPFs per group</w:t>
      </w:r>
      <w:r w:rsidDel="00000000" w:rsidR="00000000" w:rsidRPr="00000000">
        <w:rPr>
          <w:rtl w:val="0"/>
        </w:rPr>
        <w:t xml:space="preserve"> (e.g., limit of 16 UPFs with 1M addresses / 65k chunks)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numPr>
          <w:ilvl w:val="0"/>
          <w:numId w:val="188"/>
        </w:numPr>
        <w:ind w:left="720" w:hanging="360"/>
        <w:rPr/>
      </w:pPr>
      <w:r w:rsidDel="00000000" w:rsidR="00000000" w:rsidRPr="00000000">
        <w:rPr>
          <w:rtl w:val="0"/>
        </w:rPr>
        <w:t xml:space="preserve">Static IP pools, IPv4v6 dual-stack requirements, and overlapping pools must be carefully designed to avoid misallocation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UPF Grouping &amp; DNS-Based Selection:</w:t>
      </w:r>
    </w:p>
    <w:p w:rsidR="00000000" w:rsidDel="00000000" w:rsidP="00000000" w:rsidRDefault="00000000" w:rsidRPr="00000000" w14:paraId="00000A1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UP Group</w:t>
      </w:r>
      <w:r w:rsidDel="00000000" w:rsidR="00000000" w:rsidRPr="00000000">
        <w:rPr>
          <w:rtl w:val="0"/>
        </w:rPr>
        <w:t xml:space="preserve"> (tied to APN) defines which UPFs receive chunks. Dynamic IP pool updates are feasible without needing Sx reassociation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Cisco uses </w:t>
      </w:r>
      <w:r w:rsidDel="00000000" w:rsidR="00000000" w:rsidRPr="00000000">
        <w:rPr>
          <w:b w:val="1"/>
          <w:rtl w:val="0"/>
        </w:rPr>
        <w:t xml:space="preserve">DNS-based UPF selection</w:t>
      </w:r>
      <w:r w:rsidDel="00000000" w:rsidR="00000000" w:rsidRPr="00000000">
        <w:rPr>
          <w:rtl w:val="0"/>
        </w:rPr>
        <w:t xml:space="preserve"> with TAC/RAC for geo-aware loadbalancing and ensures chunk allocation aligns with selected UPF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Throttling &amp; Capacity Awareness:</w:t>
      </w:r>
    </w:p>
    <w:p w:rsidR="00000000" w:rsidDel="00000000" w:rsidP="00000000" w:rsidRDefault="00000000" w:rsidRPr="00000000" w14:paraId="00000A22">
      <w:pPr>
        <w:numPr>
          <w:ilvl w:val="0"/>
          <w:numId w:val="397"/>
        </w:numPr>
        <w:ind w:left="720" w:hanging="360"/>
        <w:rPr/>
      </w:pPr>
      <w:r w:rsidDel="00000000" w:rsidR="00000000" w:rsidRPr="00000000">
        <w:rPr>
          <w:rtl w:val="0"/>
        </w:rPr>
        <w:t xml:space="preserve">SMF enforces </w:t>
      </w:r>
      <w:r w:rsidDel="00000000" w:rsidR="00000000" w:rsidRPr="00000000">
        <w:rPr>
          <w:b w:val="1"/>
          <w:rtl w:val="0"/>
        </w:rPr>
        <w:t xml:space="preserve">IP chunk throttling</w:t>
      </w:r>
      <w:r w:rsidDel="00000000" w:rsidR="00000000" w:rsidRPr="00000000">
        <w:rPr>
          <w:rtl w:val="0"/>
        </w:rPr>
        <w:t xml:space="preserve"> based on UPF capacity (max sessions advertised via PFCP), allocating/chunking only when usage falls below thresholds (e.g., 80%)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numPr>
          <w:ilvl w:val="0"/>
          <w:numId w:val="397"/>
        </w:numPr>
        <w:ind w:left="720" w:hanging="360"/>
        <w:rPr/>
      </w:pPr>
      <w:r w:rsidDel="00000000" w:rsidR="00000000" w:rsidRPr="00000000">
        <w:rPr>
          <w:rtl w:val="0"/>
        </w:rPr>
        <w:t xml:space="preserve">This prevents excessive IP pooling and ensures fair distribution among 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Static IP &amp; DHCP Integration:</w:t>
      </w:r>
    </w:p>
    <w:p w:rsidR="00000000" w:rsidDel="00000000" w:rsidP="00000000" w:rsidRDefault="00000000" w:rsidRPr="00000000" w14:paraId="00000A26">
      <w:pPr>
        <w:numPr>
          <w:ilvl w:val="0"/>
          <w:numId w:val="123"/>
        </w:numPr>
        <w:ind w:left="720" w:hanging="360"/>
        <w:rPr/>
      </w:pPr>
      <w:r w:rsidDel="00000000" w:rsidR="00000000" w:rsidRPr="00000000">
        <w:rPr>
          <w:rtl w:val="0"/>
        </w:rPr>
        <w:t xml:space="preserve">Static IP pools are split across UPFs for deterministic address assignment; SMF rejects requests outside static pools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numPr>
          <w:ilvl w:val="0"/>
          <w:numId w:val="123"/>
        </w:numPr>
        <w:ind w:left="720" w:hanging="360"/>
        <w:rPr/>
      </w:pPr>
      <w:r w:rsidDel="00000000" w:rsidR="00000000" w:rsidRPr="00000000">
        <w:rPr>
          <w:rtl w:val="0"/>
        </w:rPr>
        <w:t xml:space="preserve">DHCP-based IPOA is also supported: UPF acts as DHCP client, SMF triggers N4 session with VLAN ID, and VM-based DHCP obtains UE IP which is relayed via PFCP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pStyle w:val="Heading4"/>
        <w:spacing w:after="240" w:before="240" w:lineRule="auto"/>
        <w:rPr>
          <w:b w:val="1"/>
        </w:rPr>
      </w:pPr>
      <w:bookmarkStart w:colFirst="0" w:colLast="0" w:name="_bdnjbox4k83o" w:id="189"/>
      <w:bookmarkEnd w:id="189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 CUPS, SMF dynamically assigns IP chunks to UPFs; UPFs allocate individual IPs per UE and report usage back to SMF.”</w:t>
      </w:r>
    </w:p>
    <w:p w:rsidR="00000000" w:rsidDel="00000000" w:rsidP="00000000" w:rsidRDefault="00000000" w:rsidRPr="00000000" w14:paraId="00000A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“Cisco’s Cloud‑Native IPAM includes a central IPAM Server and distributed IPAM Caches for multi-cluster consistency.”</w:t>
      </w:r>
    </w:p>
    <w:p w:rsidR="00000000" w:rsidDel="00000000" w:rsidP="00000000" w:rsidRDefault="00000000" w:rsidRPr="00000000" w14:paraId="00000A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“SMF triggers new IP chunk allocations when UPF usage exceeds 70%, and reclaims underutilized chunks.”</w:t>
      </w:r>
    </w:p>
    <w:p w:rsidR="00000000" w:rsidDel="00000000" w:rsidP="00000000" w:rsidRDefault="00000000" w:rsidRPr="00000000" w14:paraId="00000A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“Optimal chunk size balances even load distribution against IP exhaustion and provisioning overhead.”</w:t>
      </w:r>
    </w:p>
    <w:p w:rsidR="00000000" w:rsidDel="00000000" w:rsidP="00000000" w:rsidRDefault="00000000" w:rsidRPr="00000000" w14:paraId="00000A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“Maximum UPFs per chunk-limited pool are determined by pool size divided by chunk size (e.g., 1M/65k → ~16 UPFs).”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 Groups tied to APN define chunk associations; dynamic pool updates work without Sx reassociation.”</w:t>
      </w:r>
    </w:p>
    <w:p w:rsidR="00000000" w:rsidDel="00000000" w:rsidP="00000000" w:rsidRDefault="00000000" w:rsidRPr="00000000" w14:paraId="00000A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“DNS-based UPF selection uses TAC/RAC to bind UPF and chunk assignment in geo-aware deployments.”</w:t>
      </w:r>
    </w:p>
    <w:p w:rsidR="00000000" w:rsidDel="00000000" w:rsidP="00000000" w:rsidRDefault="00000000" w:rsidRPr="00000000" w14:paraId="00000A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“SMF enforces chunk throttling based on UPF’s advertised max session capacity to prevent over-allocation.”</w:t>
      </w:r>
    </w:p>
    <w:p w:rsidR="00000000" w:rsidDel="00000000" w:rsidP="00000000" w:rsidRDefault="00000000" w:rsidRPr="00000000" w14:paraId="00000A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“Static IP pools are split and distributed to multiple UPFs; SMF rejects requests outside defined static blocks.”</w:t>
      </w:r>
    </w:p>
    <w:p w:rsidR="00000000" w:rsidDel="00000000" w:rsidP="00000000" w:rsidRDefault="00000000" w:rsidRPr="00000000" w14:paraId="00000A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“DHCP-based IP allocation via UPF requires PFCP N4 NF integration with VLAN ID tagging and DHCP DORA exchange.”</w:t>
      </w:r>
    </w:p>
    <w:p w:rsidR="00000000" w:rsidDel="00000000" w:rsidP="00000000" w:rsidRDefault="00000000" w:rsidRPr="00000000" w14:paraId="00000A33">
      <w:pPr>
        <w:pStyle w:val="Heading3"/>
        <w:numPr>
          <w:ilvl w:val="0"/>
          <w:numId w:val="445"/>
        </w:numPr>
        <w:spacing w:after="240" w:before="240" w:lineRule="auto"/>
        <w:ind w:left="720" w:hanging="360"/>
        <w:rPr/>
      </w:pPr>
      <w:bookmarkStart w:colFirst="0" w:colLast="0" w:name="_fah46c9mabh" w:id="190"/>
      <w:bookmarkEnd w:id="190"/>
      <w:r w:rsidDel="00000000" w:rsidR="00000000" w:rsidRPr="00000000">
        <w:rPr>
          <w:rtl w:val="0"/>
        </w:rPr>
        <w:t xml:space="preserve">Cisco – IP Addressing Guide (General best practices)</w:t>
      </w:r>
    </w:p>
    <w:p w:rsidR="00000000" w:rsidDel="00000000" w:rsidP="00000000" w:rsidRDefault="00000000" w:rsidRPr="00000000" w14:paraId="00000A34">
      <w:pPr>
        <w:spacing w:after="240" w:before="240" w:lineRule="auto"/>
        <w:ind w:left="0" w:firstLine="0"/>
        <w:rPr>
          <w:color w:val="1155cc"/>
          <w:u w:val="single"/>
        </w:rPr>
      </w:pPr>
      <w:hyperlink r:id="rId210">
        <w:r w:rsidDel="00000000" w:rsidR="00000000" w:rsidRPr="00000000">
          <w:rPr>
            <w:color w:val="1155cc"/>
            <w:u w:val="single"/>
            <w:rtl w:val="0"/>
          </w:rPr>
          <w:t xml:space="preserve">https://www.cisco.com/c/en/us/td/docs/solutions/strategy/ipv4_addressing_guide.pdf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Standards for hierarchical subnetting suitable for telecom deployments</w:t>
      </w:r>
      <w:hyperlink r:id="rId211">
        <w:r w:rsidDel="00000000" w:rsidR="00000000" w:rsidRPr="00000000">
          <w:rPr>
            <w:rtl w:val="0"/>
          </w:rPr>
          <w:t xml:space="preserve"> </w:t>
        </w:r>
      </w:hyperlink>
      <w:hyperlink r:id="rId212">
        <w:r w:rsidDel="00000000" w:rsidR="00000000" w:rsidRPr="00000000">
          <w:rPr>
            <w:color w:val="1155cc"/>
            <w:u w:val="single"/>
            <w:rtl w:val="0"/>
          </w:rPr>
          <w:t xml:space="preserve">cisco.com+1reddit.com+1</w:t>
        </w:r>
      </w:hyperlink>
      <w:hyperlink r:id="rId213">
        <w:r w:rsidDel="00000000" w:rsidR="00000000" w:rsidRPr="00000000">
          <w:rPr>
            <w:color w:val="1155cc"/>
            <w:u w:val="single"/>
            <w:rtl w:val="0"/>
          </w:rPr>
          <w:t xml:space="preserve">cisco.com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pStyle w:val="Heading4"/>
        <w:spacing w:after="240" w:before="240" w:lineRule="auto"/>
        <w:rPr>
          <w:b w:val="1"/>
        </w:rPr>
      </w:pPr>
      <w:bookmarkStart w:colFirst="0" w:colLast="0" w:name="_jcl8hk29p1wz" w:id="191"/>
      <w:bookmarkEnd w:id="19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Hierarchical IP Addressing Structure:</w:t>
      </w:r>
    </w:p>
    <w:p w:rsidR="00000000" w:rsidDel="00000000" w:rsidP="00000000" w:rsidRDefault="00000000" w:rsidRPr="00000000" w14:paraId="00000A37">
      <w:pPr>
        <w:numPr>
          <w:ilvl w:val="0"/>
          <w:numId w:val="352"/>
        </w:numPr>
        <w:ind w:left="720" w:hanging="360"/>
        <w:rPr/>
      </w:pPr>
      <w:r w:rsidDel="00000000" w:rsidR="00000000" w:rsidRPr="00000000">
        <w:rPr>
          <w:rtl w:val="0"/>
        </w:rPr>
        <w:t xml:space="preserve">Cisco advocates a </w:t>
      </w:r>
      <w:r w:rsidDel="00000000" w:rsidR="00000000" w:rsidRPr="00000000">
        <w:rPr>
          <w:b w:val="1"/>
          <w:rtl w:val="0"/>
        </w:rPr>
        <w:t xml:space="preserve">hierarchical subnet design</w:t>
      </w:r>
      <w:r w:rsidDel="00000000" w:rsidR="00000000" w:rsidRPr="00000000">
        <w:rPr>
          <w:rtl w:val="0"/>
        </w:rPr>
        <w:t xml:space="preserve"> with a modular, three-tier structure: </w:t>
      </w: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Distribution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layers. This segmentation supports scalability, resiliency, and simplified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numPr>
          <w:ilvl w:val="0"/>
          <w:numId w:val="352"/>
        </w:numPr>
        <w:ind w:left="720" w:hanging="360"/>
        <w:rPr/>
      </w:pPr>
      <w:r w:rsidDel="00000000" w:rsidR="00000000" w:rsidRPr="00000000">
        <w:rPr>
          <w:rtl w:val="0"/>
        </w:rPr>
        <w:t xml:space="preserve">Subnetting breaks the network into smaller, manageable blocks, each with unique network and host portions, preventing address overlap and supporting efficient routing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Variable Length Subnet Masks (VLSM):</w:t>
      </w:r>
    </w:p>
    <w:p w:rsidR="00000000" w:rsidDel="00000000" w:rsidP="00000000" w:rsidRDefault="00000000" w:rsidRPr="00000000" w14:paraId="00000A3B">
      <w:pPr>
        <w:numPr>
          <w:ilvl w:val="0"/>
          <w:numId w:val="1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VLSM</w:t>
      </w:r>
      <w:r w:rsidDel="00000000" w:rsidR="00000000" w:rsidRPr="00000000">
        <w:rPr>
          <w:rtl w:val="0"/>
        </w:rPr>
        <w:t xml:space="preserve"> enables flexible subnet sizing within the same IP block, allowing varying host counts per subnet—optimal for telecom cell sites or NF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numPr>
          <w:ilvl w:val="0"/>
          <w:numId w:val="156"/>
        </w:numPr>
        <w:ind w:left="720" w:hanging="360"/>
        <w:rPr/>
      </w:pPr>
      <w:r w:rsidDel="00000000" w:rsidR="00000000" w:rsidRPr="00000000">
        <w:rPr>
          <w:rtl w:val="0"/>
        </w:rPr>
        <w:t xml:space="preserve">This technique improves address utilization and supports future expansion without restructuring existing allocations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IPv6 Hierarchical Addressing:</w:t>
      </w:r>
    </w:p>
    <w:p w:rsidR="00000000" w:rsidDel="00000000" w:rsidP="00000000" w:rsidRDefault="00000000" w:rsidRPr="00000000" w14:paraId="00000A3F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IPv6 uses a </w:t>
      </w:r>
      <w:r w:rsidDel="00000000" w:rsidR="00000000" w:rsidRPr="00000000">
        <w:rPr>
          <w:b w:val="1"/>
          <w:rtl w:val="0"/>
        </w:rPr>
        <w:t xml:space="preserve">16-bit Subnet ID</w:t>
      </w:r>
      <w:r w:rsidDel="00000000" w:rsidR="00000000" w:rsidRPr="00000000">
        <w:rPr>
          <w:rtl w:val="0"/>
        </w:rPr>
        <w:t xml:space="preserve">, supporting up to </w:t>
      </w:r>
      <w:r w:rsidDel="00000000" w:rsidR="00000000" w:rsidRPr="00000000">
        <w:rPr>
          <w:b w:val="1"/>
          <w:rtl w:val="0"/>
        </w:rPr>
        <w:t xml:space="preserve">65,535 hierarchically structured subnets</w:t>
      </w:r>
      <w:r w:rsidDel="00000000" w:rsidR="00000000" w:rsidRPr="00000000">
        <w:rPr>
          <w:rtl w:val="0"/>
        </w:rPr>
        <w:t xml:space="preserve"> within a /64 global routing prefix—ideal for zonal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Interface IDs follow </w:t>
      </w:r>
      <w:r w:rsidDel="00000000" w:rsidR="00000000" w:rsidRPr="00000000">
        <w:rPr>
          <w:b w:val="1"/>
          <w:rtl w:val="0"/>
        </w:rPr>
        <w:t xml:space="preserve">modified EUI-64</w:t>
      </w:r>
      <w:r w:rsidDel="00000000" w:rsidR="00000000" w:rsidRPr="00000000">
        <w:rPr>
          <w:rtl w:val="0"/>
        </w:rPr>
        <w:t xml:space="preserve">, ensuring unique host addresses within each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Subnet Planning for Telecom:</w:t>
      </w:r>
    </w:p>
    <w:p w:rsidR="00000000" w:rsidDel="00000000" w:rsidP="00000000" w:rsidRDefault="00000000" w:rsidRPr="00000000" w14:paraId="00000A43">
      <w:pPr>
        <w:numPr>
          <w:ilvl w:val="0"/>
          <w:numId w:val="160"/>
        </w:numPr>
        <w:ind w:left="720" w:hanging="360"/>
        <w:rPr/>
      </w:pPr>
      <w:r w:rsidDel="00000000" w:rsidR="00000000" w:rsidRPr="00000000">
        <w:rPr>
          <w:rtl w:val="0"/>
        </w:rPr>
        <w:t xml:space="preserve">Best practices include </w:t>
      </w:r>
      <w:r w:rsidDel="00000000" w:rsidR="00000000" w:rsidRPr="00000000">
        <w:rPr>
          <w:b w:val="1"/>
          <w:rtl w:val="0"/>
        </w:rPr>
        <w:t xml:space="preserve">designating separate subnets</w:t>
      </w:r>
      <w:r w:rsidDel="00000000" w:rsidR="00000000" w:rsidRPr="00000000">
        <w:rPr>
          <w:rtl w:val="0"/>
        </w:rPr>
        <w:t xml:space="preserve"> for different NF roles or zones (e.g., control-plane, user-plane, management), typically sized for specific host counts (e.g., /28 for NFs, /24 for core-switch uplinks).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numPr>
          <w:ilvl w:val="0"/>
          <w:numId w:val="160"/>
        </w:numPr>
        <w:ind w:left="720" w:hanging="360"/>
        <w:rPr/>
      </w:pPr>
      <w:r w:rsidDel="00000000" w:rsidR="00000000" w:rsidRPr="00000000">
        <w:rPr>
          <w:rtl w:val="0"/>
        </w:rPr>
        <w:t xml:space="preserve">Hierarchical design simplifies routing tables, isolates failures, and localizes changes to subnets rather than the entire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pStyle w:val="Heading4"/>
        <w:spacing w:after="240" w:before="240" w:lineRule="auto"/>
        <w:rPr>
          <w:b w:val="1"/>
        </w:rPr>
      </w:pPr>
      <w:bookmarkStart w:colFirst="0" w:colLast="0" w:name="_l049fe45blhk" w:id="192"/>
      <w:bookmarkEnd w:id="192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“Cisco best practice suggests hierarchical subnet design with Access, Distribution, and Core layers to improve scalability and resilience.”</w:t>
        <w:br w:type="textWrapping"/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“Subnetting divides an IP space into network and host portions, ensuring uniqueness and route summarization.”</w:t>
        <w:br w:type="textWrapping"/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“VLSM allows subnets of varying sizes within a block—key for allocating optimal address ranges per NF/service.”</w:t>
        <w:br w:type="textWrapping"/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“IPv6’s 16-bit Subnet ID supports up to 65,535 subnets under a /64 prefix, enabling zonal network segmentation.”</w:t>
        <w:br w:type="textWrapping"/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“Cisco recommends using modified EUI-64 interface IDs for stable, unique host addressing in IPv6 subnets.”</w:t>
        <w:br w:type="textWrapping"/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“Hierarchical design localizes network changes, improves fault isolation, and reduces routing table size.”</w:t>
        <w:br w:type="textWrapping"/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“Typical subnet sizes include /28 for NF instances and /24 for core uplinks, providing headroom for growth.”</w:t>
        <w:br w:type="textWrapping"/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“Hierarchical and CIDR-based subnetting enhances scalability and ease of management in telecom infrastructures.”</w:t>
        <w:br w:type="textWrapping"/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“Separated subnets per network plane (control, user, management) aid in traffic isolation and QoS policy enforcement.”</w:t>
        <w:br w:type="textWrapping"/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“Efficient address planning prevents waste from fixed-length subnetting and traps address exhaustion before it occurs.”</w:t>
      </w:r>
    </w:p>
    <w:p w:rsidR="00000000" w:rsidDel="00000000" w:rsidP="00000000" w:rsidRDefault="00000000" w:rsidRPr="00000000" w14:paraId="00000A50">
      <w:pPr>
        <w:pStyle w:val="Heading3"/>
        <w:numPr>
          <w:ilvl w:val="0"/>
          <w:numId w:val="445"/>
        </w:numPr>
        <w:spacing w:after="240" w:before="240" w:lineRule="auto"/>
        <w:ind w:left="720" w:hanging="360"/>
        <w:rPr/>
      </w:pPr>
      <w:bookmarkStart w:colFirst="0" w:colLast="0" w:name="_hww20a6n1baf" w:id="193"/>
      <w:bookmarkEnd w:id="193"/>
      <w:r w:rsidDel="00000000" w:rsidR="00000000" w:rsidRPr="00000000">
        <w:rPr>
          <w:rtl w:val="0"/>
        </w:rPr>
        <w:t xml:space="preserve">ZTE – Full‑Scenario UPF Deployment White Paper</w:t>
      </w:r>
    </w:p>
    <w:p w:rsidR="00000000" w:rsidDel="00000000" w:rsidP="00000000" w:rsidRDefault="00000000" w:rsidRPr="00000000" w14:paraId="00000A51">
      <w:pPr>
        <w:spacing w:after="240" w:before="240" w:lineRule="auto"/>
        <w:ind w:left="0" w:firstLine="0"/>
        <w:rPr>
          <w:color w:val="1155cc"/>
          <w:u w:val="single"/>
        </w:rPr>
      </w:pPr>
      <w:hyperlink r:id="rId214">
        <w:r w:rsidDel="00000000" w:rsidR="00000000" w:rsidRPr="00000000">
          <w:rPr>
            <w:color w:val="1155cc"/>
            <w:u w:val="single"/>
            <w:rtl w:val="0"/>
          </w:rPr>
          <w:t xml:space="preserve">https://www.zte.com.cn/content/dam/zte-site/res-www-zte-com-cn/mediares/zte/files/newsolution/wireless/ccn/hexinwang/whitepaper/ZTE_Full-Scenario_UPF_Deployment_White_Paper.pdf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Discusses interface IP planning for UPF, user/data/control traffic, and firewall/NAT rules</w:t>
      </w:r>
      <w:hyperlink r:id="rId215">
        <w:r w:rsidDel="00000000" w:rsidR="00000000" w:rsidRPr="00000000">
          <w:rPr>
            <w:rtl w:val="0"/>
          </w:rPr>
          <w:t xml:space="preserve"> </w:t>
        </w:r>
      </w:hyperlink>
      <w:hyperlink r:id="rId216">
        <w:r w:rsidDel="00000000" w:rsidR="00000000" w:rsidRPr="00000000">
          <w:rPr>
            <w:color w:val="1155cc"/>
            <w:u w:val="single"/>
            <w:rtl w:val="0"/>
          </w:rPr>
          <w:t xml:space="preserve">gsma.com+15zte.com.cn+15builders.intel.com+15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pStyle w:val="Heading4"/>
        <w:spacing w:after="240" w:before="240" w:lineRule="auto"/>
        <w:rPr>
          <w:b w:val="1"/>
        </w:rPr>
      </w:pPr>
      <w:bookmarkStart w:colFirst="0" w:colLast="0" w:name="_dycchc9ahkou" w:id="194"/>
      <w:bookmarkEnd w:id="19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Full-Scenario UPF Deployment Architecture:</w:t>
      </w:r>
    </w:p>
    <w:p w:rsidR="00000000" w:rsidDel="00000000" w:rsidP="00000000" w:rsidRDefault="00000000" w:rsidRPr="00000000" w14:paraId="00000A54">
      <w:pPr>
        <w:numPr>
          <w:ilvl w:val="0"/>
          <w:numId w:val="159"/>
        </w:numPr>
        <w:ind w:left="720" w:hanging="360"/>
        <w:rPr/>
      </w:pPr>
      <w:r w:rsidDel="00000000" w:rsidR="00000000" w:rsidRPr="00000000">
        <w:rPr>
          <w:rtl w:val="0"/>
        </w:rPr>
        <w:t xml:space="preserve">ZTE categorizes UPF deployments into </w:t>
      </w:r>
      <w:r w:rsidDel="00000000" w:rsidR="00000000" w:rsidRPr="00000000">
        <w:rPr>
          <w:b w:val="1"/>
          <w:rtl w:val="0"/>
        </w:rPr>
        <w:t xml:space="preserve">four scenarios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Central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Regional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Campus</w:t>
      </w:r>
      <w:r w:rsidDel="00000000" w:rsidR="00000000" w:rsidRPr="00000000">
        <w:rPr>
          <w:rtl w:val="0"/>
        </w:rPr>
        <w:t xml:space="preserve">, each tailored to specific SLA needs and performance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numPr>
          <w:ilvl w:val="1"/>
          <w:numId w:val="15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Central UPF</w:t>
      </w:r>
      <w:r w:rsidDel="00000000" w:rsidR="00000000" w:rsidRPr="00000000">
        <w:rPr>
          <w:rtl w:val="0"/>
        </w:rPr>
        <w:t xml:space="preserve"> (DC): &gt;200 Gbps throughput, &gt;50 ms latency tolerance, supports full functionality and converged multi-generation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numPr>
          <w:ilvl w:val="1"/>
          <w:numId w:val="15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Regional UPF</w:t>
      </w:r>
      <w:r w:rsidDel="00000000" w:rsidR="00000000" w:rsidRPr="00000000">
        <w:rPr>
          <w:rtl w:val="0"/>
        </w:rPr>
        <w:t xml:space="preserve"> (city DC): 100–200 Gbps, ~30 ms latency.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numPr>
          <w:ilvl w:val="1"/>
          <w:numId w:val="15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Edge UPF</w:t>
      </w:r>
      <w:r w:rsidDel="00000000" w:rsidR="00000000" w:rsidRPr="00000000">
        <w:rPr>
          <w:rtl w:val="0"/>
        </w:rPr>
        <w:t xml:space="preserve"> (county): &lt;100 Gbps, 10–30 ms latency, cloudified/offloading for local enterprise scenarios.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1"/>
          <w:numId w:val="15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Campus UPF</w:t>
      </w:r>
      <w:r w:rsidDel="00000000" w:rsidR="00000000" w:rsidRPr="00000000">
        <w:rPr>
          <w:rtl w:val="0"/>
        </w:rPr>
        <w:t xml:space="preserve"> (enterprise): ~50 Gbps, &lt;15 ms latency, customized for 5G‑LAN, TSN, URLLC, local security, and simplified O&amp;M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Interface IP and Zone-Specific Subnets:</w:t>
      </w:r>
    </w:p>
    <w:p w:rsidR="00000000" w:rsidDel="00000000" w:rsidP="00000000" w:rsidRDefault="00000000" w:rsidRPr="00000000" w14:paraId="00000A5B">
      <w:pPr>
        <w:numPr>
          <w:ilvl w:val="0"/>
          <w:numId w:val="153"/>
        </w:numPr>
        <w:ind w:left="720" w:hanging="360"/>
        <w:rPr/>
      </w:pPr>
      <w:r w:rsidDel="00000000" w:rsidR="00000000" w:rsidRPr="00000000">
        <w:rPr>
          <w:rtl w:val="0"/>
        </w:rPr>
        <w:t xml:space="preserve">Each scenario has tailored </w:t>
      </w:r>
      <w:r w:rsidDel="00000000" w:rsidR="00000000" w:rsidRPr="00000000">
        <w:rPr>
          <w:b w:val="1"/>
          <w:rtl w:val="0"/>
        </w:rPr>
        <w:t xml:space="preserve">IP addressing and interface plans</w:t>
      </w:r>
      <w:r w:rsidDel="00000000" w:rsidR="00000000" w:rsidRPr="00000000">
        <w:rPr>
          <w:rtl w:val="0"/>
        </w:rPr>
        <w:t xml:space="preserve">, separating </w:t>
      </w:r>
      <w:r w:rsidDel="00000000" w:rsidR="00000000" w:rsidRPr="00000000">
        <w:rPr>
          <w:b w:val="1"/>
          <w:rtl w:val="0"/>
        </w:rPr>
        <w:t xml:space="preserve">user/data/control traffic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numPr>
          <w:ilvl w:val="1"/>
          <w:numId w:val="15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N3 (gNB↔UPF)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N4 (SMF↔UPF)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N6 (UPF↔DN)</w:t>
      </w:r>
      <w:r w:rsidDel="00000000" w:rsidR="00000000" w:rsidRPr="00000000">
        <w:rPr>
          <w:rtl w:val="0"/>
        </w:rPr>
        <w:t xml:space="preserve"> interfaces.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numPr>
          <w:ilvl w:val="1"/>
          <w:numId w:val="153"/>
        </w:numPr>
        <w:ind w:left="1440" w:hanging="360"/>
        <w:rPr/>
      </w:pPr>
      <w:r w:rsidDel="00000000" w:rsidR="00000000" w:rsidRPr="00000000">
        <w:rPr>
          <w:rtl w:val="0"/>
        </w:rPr>
        <w:t xml:space="preserve">Subnet assignments ensure traffic isolation and QoS enforcement per plane/role: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numPr>
          <w:ilvl w:val="2"/>
          <w:numId w:val="153"/>
        </w:numPr>
        <w:ind w:left="2160" w:hanging="360"/>
        <w:rPr/>
      </w:pPr>
      <w:r w:rsidDel="00000000" w:rsidR="00000000" w:rsidRPr="00000000">
        <w:rPr>
          <w:rtl w:val="0"/>
        </w:rPr>
        <w:t xml:space="preserve">Campus/Edge UPFs require VLAN- or subnet‑based segmentation for local data handling and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Firewall, NAT, and Traffic Control Requirements:</w:t>
      </w:r>
    </w:p>
    <w:p w:rsidR="00000000" w:rsidDel="00000000" w:rsidP="00000000" w:rsidRDefault="00000000" w:rsidRPr="00000000" w14:paraId="00000A61">
      <w:pPr>
        <w:numPr>
          <w:ilvl w:val="0"/>
          <w:numId w:val="4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NAT/firewall rules</w:t>
      </w:r>
      <w:r w:rsidDel="00000000" w:rsidR="00000000" w:rsidRPr="00000000">
        <w:rPr>
          <w:rtl w:val="0"/>
        </w:rPr>
        <w:t xml:space="preserve"> are applied at campus/edge sites to isolate local traffic, enforce access policies and meet enterprise security standards.</w:t>
      </w:r>
    </w:p>
    <w:p w:rsidR="00000000" w:rsidDel="00000000" w:rsidP="00000000" w:rsidRDefault="00000000" w:rsidRPr="00000000" w14:paraId="00000A62">
      <w:pPr>
        <w:numPr>
          <w:ilvl w:val="0"/>
          <w:numId w:val="432"/>
        </w:numPr>
        <w:ind w:left="720" w:hanging="360"/>
        <w:rPr/>
      </w:pPr>
      <w:r w:rsidDel="00000000" w:rsidR="00000000" w:rsidRPr="00000000">
        <w:rPr>
          <w:rtl w:val="0"/>
        </w:rPr>
        <w:t xml:space="preserve">UPF supports </w:t>
      </w:r>
      <w:r w:rsidDel="00000000" w:rsidR="00000000" w:rsidRPr="00000000">
        <w:rPr>
          <w:b w:val="1"/>
          <w:rtl w:val="0"/>
        </w:rPr>
        <w:t xml:space="preserve">per-DNN or per-slice policy-based steering</w:t>
      </w:r>
      <w:r w:rsidDel="00000000" w:rsidR="00000000" w:rsidRPr="00000000">
        <w:rPr>
          <w:rtl w:val="0"/>
        </w:rPr>
        <w:t xml:space="preserve">, executing firewall/NAT operations locally or upstream as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Custom Functionality and Local Processing:</w:t>
      </w:r>
    </w:p>
    <w:p w:rsidR="00000000" w:rsidDel="00000000" w:rsidP="00000000" w:rsidRDefault="00000000" w:rsidRPr="00000000" w14:paraId="00000A65">
      <w:pPr>
        <w:numPr>
          <w:ilvl w:val="0"/>
          <w:numId w:val="49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perform on‑demand customization: 5G‑LAN, TSN support, URLLC, data buffering, and local processing to meet industrial-grade security and scenario-specific latency (≤15 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pStyle w:val="Heading4"/>
        <w:spacing w:after="240" w:before="240" w:lineRule="auto"/>
        <w:rPr>
          <w:b w:val="1"/>
        </w:rPr>
      </w:pPr>
      <w:bookmarkStart w:colFirst="0" w:colLast="0" w:name="_ir8allnn34d3" w:id="195"/>
      <w:bookmarkEnd w:id="195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“ZTE classifies UPFs into Central, Regional, Edge, and Campus deployments, each with defined throughput and latency metrics.”</w:t>
        <w:br w:type="textWrapping"/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“Campus UPFs offer ~50 Gbps throughput with sub‑15 ms latency and include TSN, URLLC, and 5G‑LAN enhancements.”</w:t>
        <w:br w:type="textWrapping"/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“Subnet planning for UPFs defines separate IP ranges per interface: N3, N4, N6, ensuring flow isolation and QoS.”</w:t>
        <w:br w:type="textWrapping"/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“VLAN or subnet segmentation at edge/campus UPFs enables localized firewall and NAT policies.”</w:t>
        <w:br w:type="textWrapping"/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“Local firewall/NAT in campus UPFs ensures enterprise-grade security and traffic control at the site level.”</w:t>
        <w:br w:type="textWrapping"/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“UPFs apply DNN or slice‑based policy steering, allowing flexible access control across user data flows.”</w:t>
        <w:br w:type="textWrapping"/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“Separate subnets for user, control, and data traffic per plane support QoS isolation and policy enforcement.”</w:t>
        <w:br w:type="textWrapping"/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and campus UPFs are positioned at county/data-center proximity to offload traffic and reduce backhaul latency (~10–30 ms).”</w:t>
        <w:br w:type="textWrapping"/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“Campus UPFs integrate simplified O&amp;M and local data storage to satisfy local processing and security compliance.”</w:t>
        <w:br w:type="textWrapping"/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“Central and regional UPFs focus on high throughput and broader connectivity; edge/campus UPFs target performance-sensitive enterprise usage.”</w:t>
      </w:r>
    </w:p>
    <w:p w:rsidR="00000000" w:rsidDel="00000000" w:rsidP="00000000" w:rsidRDefault="00000000" w:rsidRPr="00000000" w14:paraId="00000A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p9juic78302" w:id="196"/>
      <w:bookmarkEnd w:id="196"/>
      <w:r w:rsidDel="00000000" w:rsidR="00000000" w:rsidRPr="00000000">
        <w:rPr>
          <w:b w:val="1"/>
          <w:sz w:val="34"/>
          <w:szCs w:val="34"/>
          <w:rtl w:val="0"/>
        </w:rPr>
        <w:t xml:space="preserve">14. Performance &amp; QoS Constraints</w:t>
      </w:r>
    </w:p>
    <w:p w:rsidR="00000000" w:rsidDel="00000000" w:rsidP="00000000" w:rsidRDefault="00000000" w:rsidRPr="00000000" w14:paraId="00000A7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(Latency/jitter targets, throughput, HA sizing, CPU/memory/IOPS)</w:t>
      </w:r>
    </w:p>
    <w:p w:rsidR="00000000" w:rsidDel="00000000" w:rsidP="00000000" w:rsidRDefault="00000000" w:rsidRPr="00000000" w14:paraId="00000A74">
      <w:pPr>
        <w:pStyle w:val="Heading3"/>
        <w:numPr>
          <w:ilvl w:val="0"/>
          <w:numId w:val="194"/>
        </w:numPr>
        <w:spacing w:after="240" w:before="240" w:lineRule="auto"/>
        <w:ind w:left="720" w:hanging="360"/>
        <w:rPr/>
      </w:pPr>
      <w:bookmarkStart w:colFirst="0" w:colLast="0" w:name="_yhhdypmzh8j7" w:id="197"/>
      <w:bookmarkEnd w:id="197"/>
      <w:r w:rsidDel="00000000" w:rsidR="00000000" w:rsidRPr="00000000">
        <w:rPr>
          <w:rtl w:val="0"/>
        </w:rPr>
        <w:t xml:space="preserve">ETSI TS 128 552 Rel 16 – Performance Measurement of Interfaces</w:t>
      </w:r>
    </w:p>
    <w:p w:rsidR="00000000" w:rsidDel="00000000" w:rsidP="00000000" w:rsidRDefault="00000000" w:rsidRPr="00000000" w14:paraId="00000A75">
      <w:pPr>
        <w:spacing w:after="240" w:before="240" w:lineRule="auto"/>
        <w:ind w:left="0" w:firstLine="0"/>
        <w:rPr>
          <w:color w:val="1155cc"/>
          <w:u w:val="single"/>
        </w:rPr>
      </w:pPr>
      <w:hyperlink r:id="rId217">
        <w:r w:rsidDel="00000000" w:rsidR="00000000" w:rsidRPr="00000000">
          <w:rPr>
            <w:color w:val="1155cc"/>
            <w:u w:val="single"/>
            <w:rtl w:val="0"/>
          </w:rPr>
          <w:t xml:space="preserve">https://www.etsi.org/deliver/etsi_ts/128500_128599/128552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latency/bandwidth targets per interface (e.g., N3, N4, N6)</w:t>
      </w:r>
      <w:hyperlink r:id="rId218">
        <w:r w:rsidDel="00000000" w:rsidR="00000000" w:rsidRPr="00000000">
          <w:rPr>
            <w:rtl w:val="0"/>
          </w:rPr>
          <w:t xml:space="preserve"> </w:t>
        </w:r>
      </w:hyperlink>
      <w:hyperlink r:id="rId219">
        <w:r w:rsidDel="00000000" w:rsidR="00000000" w:rsidRPr="00000000">
          <w:rPr>
            <w:color w:val="1155cc"/>
            <w:u w:val="single"/>
            <w:rtl w:val="0"/>
          </w:rPr>
          <w:t xml:space="preserve">etsi.org+1etsi.org+1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pStyle w:val="Heading4"/>
        <w:spacing w:after="240" w:before="240" w:lineRule="auto"/>
        <w:rPr>
          <w:b w:val="1"/>
        </w:rPr>
      </w:pPr>
      <w:bookmarkStart w:colFirst="0" w:colLast="0" w:name="_71300hjinkvz" w:id="198"/>
      <w:bookmarkEnd w:id="19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N3 Interface (gNB ↔ UPF via GTP‑U):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Volume Metrics</w:t>
      </w:r>
      <w:r w:rsidDel="00000000" w:rsidR="00000000" w:rsidRPr="00000000">
        <w:rPr>
          <w:rtl w:val="0"/>
        </w:rPr>
        <w:t xml:space="preserve">: Octet counters for incoming/outgoing GTP packets, optionally per QoS/5QI/S‑NSSAI (e.g., </w:t>
      </w:r>
      <w:hyperlink r:id="rId220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GTP.In/OutDataOctetsN3UPF</w:t>
        </w:r>
      </w:hyperlink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Packet Loss Counters</w:t>
      </w:r>
      <w:r w:rsidDel="00000000" w:rsidR="00000000" w:rsidRPr="00000000">
        <w:rPr>
          <w:rtl w:val="0"/>
        </w:rPr>
        <w:t xml:space="preserve">: Incoming/outgoing packet-loss metrics tracked per N3 and QoS level (</w:t>
      </w:r>
      <w:hyperlink r:id="rId221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GTP.In/OutDataPktLossN3UPF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Round-Trip Delay (RTT)</w:t>
      </w:r>
      <w:r w:rsidDel="00000000" w:rsidR="00000000" w:rsidRPr="00000000">
        <w:rPr>
          <w:rtl w:val="0"/>
        </w:rPr>
        <w:t xml:space="preserve">: Average RTT measured per DSCP class (Ultra-low microsecond granularity), plus delay distribution histograms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...Dist.Bin.DSCP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Out-of-order Packets</w:t>
      </w:r>
      <w:r w:rsidDel="00000000" w:rsidR="00000000" w:rsidRPr="00000000">
        <w:rPr>
          <w:rtl w:val="0"/>
        </w:rPr>
        <w:t xml:space="preserve">: Tracking counts for out-of-sequence GTP packets per QoS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GTP.InDataPktOutOfOrderN3UPF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N4 Interface (SMF ↔ UPF via PFCP):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numPr>
          <w:ilvl w:val="0"/>
          <w:numId w:val="5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Statistics</w:t>
      </w:r>
      <w:r w:rsidDel="00000000" w:rsidR="00000000" w:rsidRPr="00000000">
        <w:rPr>
          <w:rtl w:val="0"/>
        </w:rPr>
        <w:t xml:space="preserve">: Count of N4 session establishment attempts and failures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SM.N4SessionEstabReq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SM.N4SessionEstabFail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numPr>
          <w:ilvl w:val="0"/>
          <w:numId w:val="5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Report Metrics</w:t>
      </w:r>
      <w:r w:rsidDel="00000000" w:rsidR="00000000" w:rsidRPr="00000000">
        <w:rPr>
          <w:rtl w:val="0"/>
        </w:rPr>
        <w:t xml:space="preserve">: Number of session reports and acknowledgments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SM.N4SessionReport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SM.N4SessionReportSucc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N6 Interface (UPF ↔ Data Network):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numPr>
          <w:ilvl w:val="0"/>
          <w:numId w:val="26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Link Usage Counters</w:t>
      </w:r>
      <w:r w:rsidDel="00000000" w:rsidR="00000000" w:rsidRPr="00000000">
        <w:rPr>
          <w:rtl w:val="0"/>
        </w:rPr>
        <w:t xml:space="preserve">: Incoming and outgoing IP flow volumes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IP.N6IncLinkUsage.N6RP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IP.N6OutLinkUsage.N6RP</w:t>
      </w:r>
      <w:r w:rsidDel="00000000" w:rsidR="00000000" w:rsidRPr="00000000">
        <w:rPr>
          <w:rtl w:val="0"/>
        </w:rPr>
        <w:t xml:space="preserve">), based on RFC 5136 definitions.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N9 Interface (UPF ↔ UPF Chaining):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RTT Measurements</w:t>
      </w:r>
      <w:r w:rsidDel="00000000" w:rsidR="00000000" w:rsidRPr="00000000">
        <w:rPr>
          <w:rtl w:val="0"/>
        </w:rPr>
        <w:t xml:space="preserve">: Average and distribution for inter-UPF RTT per DSCP class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GTP.RttDelayN9PsaUpfMean.DSCP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...Dist.Bin.DSCP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GTP Packet Metrics</w:t>
      </w:r>
      <w:r w:rsidDel="00000000" w:rsidR="00000000" w:rsidRPr="00000000">
        <w:rPr>
          <w:rtl w:val="0"/>
        </w:rPr>
        <w:t xml:space="preserve">: Counters for incoming/outgoing GTP packets and bytes, optionally per QoS/S‑NSSAI.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pStyle w:val="Heading4"/>
        <w:spacing w:after="240" w:before="240" w:lineRule="auto"/>
        <w:rPr>
          <w:b w:val="1"/>
        </w:rPr>
      </w:pPr>
      <w:bookmarkStart w:colFirst="0" w:colLast="0" w:name="_c5ag4lio0ygu" w:id="199"/>
      <w:bookmarkEnd w:id="199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“N3 octet counters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GTP.In/OutDataOctetsN3UPF</w:t>
      </w:r>
      <w:r w:rsidDel="00000000" w:rsidR="00000000" w:rsidRPr="00000000">
        <w:rPr>
          <w:rtl w:val="0"/>
        </w:rPr>
        <w:t xml:space="preserve">) measure data volume between gNB and UPF, optionally per QoS or slice.”</w:t>
        <w:br w:type="textWrapping"/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“Packet loss on N3 is captured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GTP.In/OutDataPktLossN3UPF</w:t>
      </w:r>
      <w:r w:rsidDel="00000000" w:rsidR="00000000" w:rsidRPr="00000000">
        <w:rPr>
          <w:rtl w:val="0"/>
        </w:rPr>
        <w:t xml:space="preserve">, enabling per-QoS reliability tracking.”</w:t>
        <w:br w:type="textWrapping"/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“Average RTT per DSCP on N3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) provides microsecond-level latency metrics for QoS classes.”</w:t>
        <w:br w:type="textWrapping"/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“Out-of-order GTP packet counts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GTP.InDataPktOutOfOrderN3UPF</w:t>
      </w:r>
      <w:r w:rsidDel="00000000" w:rsidR="00000000" w:rsidRPr="00000000">
        <w:rPr>
          <w:rtl w:val="0"/>
        </w:rPr>
        <w:t xml:space="preserve">) help detect sequence and jitter issues on N3.”</w:t>
        <w:br w:type="textWrapping"/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“N4 interface PFCP session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SessionEstab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ReportSucc</w:t>
      </w:r>
      <w:r w:rsidDel="00000000" w:rsidR="00000000" w:rsidRPr="00000000">
        <w:rPr>
          <w:rtl w:val="0"/>
        </w:rPr>
        <w:t xml:space="preserve">) reflect SMF‑UPF control-plane signaling health.”</w:t>
        <w:br w:type="textWrapping"/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“N6 link usage counters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) aggregate user-plane bandwidth data toward external networks.”</w:t>
        <w:br w:type="textWrapping"/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“N9 RTT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GTP.RttDelayN9*</w:t>
      </w:r>
      <w:r w:rsidDel="00000000" w:rsidR="00000000" w:rsidRPr="00000000">
        <w:rPr>
          <w:rtl w:val="0"/>
        </w:rPr>
        <w:t xml:space="preserve">) quantify latency across chained UPFs, supporting multi-hop performance assessment.”</w:t>
        <w:br w:type="textWrapping"/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“N9 GTP packet/byte counters support slice-level throughput and control-plane scaling insights.”</w:t>
        <w:br w:type="textWrapping"/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“Measurement split by DSCP/QoS/S‑NSSAI enables slice-specific SLA monitoring and resource orchestration.”</w:t>
        <w:br w:type="textWrapping"/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“These interface-level metrics feed QoS enforcement, auto-scaling, and anomaly detection modules in intent-driven orchestration.”</w:t>
      </w:r>
    </w:p>
    <w:p w:rsidR="00000000" w:rsidDel="00000000" w:rsidP="00000000" w:rsidRDefault="00000000" w:rsidRPr="00000000" w14:paraId="00000A92">
      <w:pPr>
        <w:pStyle w:val="Heading3"/>
        <w:numPr>
          <w:ilvl w:val="0"/>
          <w:numId w:val="194"/>
        </w:numPr>
        <w:spacing w:after="240" w:before="240" w:lineRule="auto"/>
        <w:ind w:left="720" w:hanging="360"/>
        <w:rPr/>
      </w:pPr>
      <w:bookmarkStart w:colFirst="0" w:colLast="0" w:name="_6lm31nmola9x" w:id="200"/>
      <w:bookmarkEnd w:id="200"/>
      <w:r w:rsidDel="00000000" w:rsidR="00000000" w:rsidRPr="00000000">
        <w:rPr>
          <w:rtl w:val="0"/>
        </w:rPr>
        <w:t xml:space="preserve">Intel/SK Telecom – Low‑Latency UPF via Priority Packet Classification</w:t>
      </w:r>
    </w:p>
    <w:p w:rsidR="00000000" w:rsidDel="00000000" w:rsidP="00000000" w:rsidRDefault="00000000" w:rsidRPr="00000000" w14:paraId="00000A93">
      <w:pPr>
        <w:spacing w:after="240" w:before="240" w:lineRule="auto"/>
        <w:ind w:left="0" w:firstLine="0"/>
        <w:rPr>
          <w:color w:val="1155cc"/>
          <w:u w:val="single"/>
        </w:rPr>
      </w:pPr>
      <w:hyperlink r:id="rId222">
        <w:r w:rsidDel="00000000" w:rsidR="00000000" w:rsidRPr="00000000">
          <w:rPr>
            <w:color w:val="1155cc"/>
            <w:u w:val="single"/>
            <w:rtl w:val="0"/>
          </w:rPr>
          <w:t xml:space="preserve">https://builders.intel.com/docs/networkbuilders/low-latency-5g-upf-using-priority-based-5g-packet-classification.pdf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Achieves ~32–45 µs latency and ~12–14 µs jitter for high-priority flows</w:t>
      </w:r>
      <w:hyperlink r:id="rId223">
        <w:r w:rsidDel="00000000" w:rsidR="00000000" w:rsidRPr="00000000">
          <w:rPr>
            <w:rtl w:val="0"/>
          </w:rPr>
          <w:t xml:space="preserve"> </w:t>
        </w:r>
      </w:hyperlink>
      <w:hyperlink r:id="rId224">
        <w:r w:rsidDel="00000000" w:rsidR="00000000" w:rsidRPr="00000000">
          <w:rPr>
            <w:color w:val="1155cc"/>
            <w:u w:val="single"/>
            <w:rtl w:val="0"/>
          </w:rPr>
          <w:t xml:space="preserve">huggingface.co+5builders.intel.com+5opennetworking.org+5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pStyle w:val="Heading4"/>
        <w:spacing w:after="240" w:before="240" w:lineRule="auto"/>
        <w:rPr>
          <w:b w:val="1"/>
        </w:rPr>
      </w:pPr>
      <w:bookmarkStart w:colFirst="0" w:colLast="0" w:name="_jh8qrs1hunv" w:id="201"/>
      <w:bookmarkEnd w:id="20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Priority Packet Classification for URLLC:</w:t>
      </w:r>
    </w:p>
    <w:p w:rsidR="00000000" w:rsidDel="00000000" w:rsidP="00000000" w:rsidRDefault="00000000" w:rsidRPr="00000000" w14:paraId="00000A96">
      <w:pPr>
        <w:numPr>
          <w:ilvl w:val="0"/>
          <w:numId w:val="363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hardware-based packet classification and steering</w:t>
      </w:r>
      <w:r w:rsidDel="00000000" w:rsidR="00000000" w:rsidRPr="00000000">
        <w:rPr>
          <w:rtl w:val="0"/>
        </w:rPr>
        <w:t xml:space="preserve"> (via Intel® DDP-enabled NICs) along with </w:t>
      </w:r>
      <w:r w:rsidDel="00000000" w:rsidR="00000000" w:rsidRPr="00000000">
        <w:rPr>
          <w:b w:val="1"/>
          <w:rtl w:val="0"/>
        </w:rPr>
        <w:t xml:space="preserve">software-tier enhancements</w:t>
      </w:r>
      <w:r w:rsidDel="00000000" w:rsidR="00000000" w:rsidRPr="00000000">
        <w:rPr>
          <w:rtl w:val="0"/>
        </w:rPr>
        <w:t xml:space="preserve"> to detect and expedite high-priority UPF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Deterministic Low-Latency at Scale:</w:t>
      </w:r>
    </w:p>
    <w:p w:rsidR="00000000" w:rsidDel="00000000" w:rsidP="00000000" w:rsidRDefault="00000000" w:rsidRPr="00000000" w14:paraId="00000A99">
      <w:pPr>
        <w:numPr>
          <w:ilvl w:val="0"/>
          <w:numId w:val="439"/>
        </w:numPr>
        <w:ind w:left="720" w:hanging="360"/>
        <w:rPr/>
      </w:pPr>
      <w:r w:rsidDel="00000000" w:rsidR="00000000" w:rsidRPr="00000000">
        <w:rPr>
          <w:rtl w:val="0"/>
        </w:rPr>
        <w:t xml:space="preserve">High-priority packets achieve </w:t>
      </w:r>
      <w:r w:rsidDel="00000000" w:rsidR="00000000" w:rsidRPr="00000000">
        <w:rPr>
          <w:b w:val="1"/>
          <w:rtl w:val="0"/>
        </w:rPr>
        <w:t xml:space="preserve">~0.07–0.09 ms RTT</w:t>
      </w:r>
      <w:r w:rsidDel="00000000" w:rsidR="00000000" w:rsidRPr="00000000">
        <w:rPr>
          <w:rtl w:val="0"/>
        </w:rPr>
        <w:t xml:space="preserve"> for small and large packets, even under </w:t>
      </w:r>
      <w:r w:rsidDel="00000000" w:rsidR="00000000" w:rsidRPr="00000000">
        <w:rPr>
          <w:b w:val="1"/>
          <w:rtl w:val="0"/>
        </w:rPr>
        <w:t xml:space="preserve">~87% CPU utilization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Jitter Reduction for Priority Traffic:</w:t>
      </w:r>
    </w:p>
    <w:p w:rsidR="00000000" w:rsidDel="00000000" w:rsidP="00000000" w:rsidRDefault="00000000" w:rsidRPr="00000000" w14:paraId="00000A9C">
      <w:pPr>
        <w:numPr>
          <w:ilvl w:val="0"/>
          <w:numId w:val="116"/>
        </w:numPr>
        <w:ind w:left="720" w:hanging="360"/>
        <w:rPr/>
      </w:pPr>
      <w:r w:rsidDel="00000000" w:rsidR="00000000" w:rsidRPr="00000000">
        <w:rPr>
          <w:rtl w:val="0"/>
        </w:rPr>
        <w:t xml:space="preserve">Jitter falls to </w:t>
      </w:r>
      <w:r w:rsidDel="00000000" w:rsidR="00000000" w:rsidRPr="00000000">
        <w:rPr>
          <w:b w:val="1"/>
          <w:rtl w:val="0"/>
        </w:rPr>
        <w:t xml:space="preserve">~±0.014 ms</w:t>
      </w:r>
      <w:r w:rsidDel="00000000" w:rsidR="00000000" w:rsidRPr="00000000">
        <w:rPr>
          <w:rtl w:val="0"/>
        </w:rPr>
        <w:t xml:space="preserve"> for high-priority packets (both 175 B and 550 B), a reduction of </w:t>
      </w:r>
      <w:r w:rsidDel="00000000" w:rsidR="00000000" w:rsidRPr="00000000">
        <w:rPr>
          <w:b w:val="1"/>
          <w:rtl w:val="0"/>
        </w:rPr>
        <w:t xml:space="preserve">88% vs. normal traffic (±0.1 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Throughput Neutrality for Lower-Priority Traffic:</w:t>
      </w:r>
    </w:p>
    <w:p w:rsidR="00000000" w:rsidDel="00000000" w:rsidP="00000000" w:rsidRDefault="00000000" w:rsidRPr="00000000" w14:paraId="00000A9F">
      <w:pPr>
        <w:numPr>
          <w:ilvl w:val="0"/>
          <w:numId w:val="313"/>
        </w:numPr>
        <w:ind w:left="720" w:hanging="360"/>
        <w:rPr/>
      </w:pPr>
      <w:r w:rsidDel="00000000" w:rsidR="00000000" w:rsidRPr="00000000">
        <w:rPr>
          <w:rtl w:val="0"/>
        </w:rPr>
        <w:t xml:space="preserve">Best-effort traffic maintains ~0.3–0.34 ms latency at high CPU loads; uplifts of ~78% latency and ~88% jitter reductions are achieved for URLLC-class flows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Multi-Traffic Profile Resilience:</w:t>
      </w:r>
    </w:p>
    <w:p w:rsidR="00000000" w:rsidDel="00000000" w:rsidP="00000000" w:rsidRDefault="00000000" w:rsidRPr="00000000" w14:paraId="00000AA2">
      <w:pPr>
        <w:numPr>
          <w:ilvl w:val="0"/>
          <w:numId w:val="178"/>
        </w:numPr>
        <w:ind w:left="720" w:hanging="360"/>
        <w:rPr/>
      </w:pPr>
      <w:r w:rsidDel="00000000" w:rsidR="00000000" w:rsidRPr="00000000">
        <w:rPr>
          <w:rtl w:val="0"/>
        </w:rPr>
        <w:t xml:space="preserve">Tested across diverse profiles (2.5%–44% high-priority), high-priority flows consistently show </w:t>
      </w:r>
      <w:r w:rsidDel="00000000" w:rsidR="00000000" w:rsidRPr="00000000">
        <w:rPr>
          <w:b w:val="1"/>
          <w:rtl w:val="0"/>
        </w:rPr>
        <w:t xml:space="preserve">~32–45 µs latency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~12–14 µs jitter</w:t>
      </w:r>
      <w:r w:rsidDel="00000000" w:rsidR="00000000" w:rsidRPr="00000000">
        <w:rPr>
          <w:rtl w:val="0"/>
        </w:rPr>
        <w:t xml:space="preserve">, unaffected by CPU load variability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COTS Hardware Efficacy:</w:t>
      </w:r>
    </w:p>
    <w:p w:rsidR="00000000" w:rsidDel="00000000" w:rsidP="00000000" w:rsidRDefault="00000000" w:rsidRPr="00000000" w14:paraId="00000AA5">
      <w:pPr>
        <w:numPr>
          <w:ilvl w:val="0"/>
          <w:numId w:val="358"/>
        </w:numPr>
        <w:ind w:left="720" w:hanging="360"/>
        <w:rPr/>
      </w:pPr>
      <w:r w:rsidDel="00000000" w:rsidR="00000000" w:rsidRPr="00000000">
        <w:rPr>
          <w:rtl w:val="0"/>
        </w:rPr>
        <w:t xml:space="preserve">Achieves deterministic performance using </w:t>
      </w:r>
      <w:r w:rsidDel="00000000" w:rsidR="00000000" w:rsidRPr="00000000">
        <w:rPr>
          <w:b w:val="1"/>
          <w:rtl w:val="0"/>
        </w:rPr>
        <w:t xml:space="preserve">standard Xeon Gold CPUs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Intel Ethernet 800 DDP adapters</w:t>
      </w:r>
      <w:r w:rsidDel="00000000" w:rsidR="00000000" w:rsidRPr="00000000">
        <w:rPr>
          <w:rtl w:val="0"/>
        </w:rPr>
        <w:t xml:space="preserve">, with </w:t>
      </w:r>
      <w:r w:rsidDel="00000000" w:rsidR="00000000" w:rsidRPr="00000000">
        <w:rPr>
          <w:b w:val="1"/>
          <w:rtl w:val="0"/>
        </w:rPr>
        <w:t xml:space="preserve">no acceleration ASICs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pStyle w:val="Heading4"/>
        <w:spacing w:after="240" w:before="240" w:lineRule="auto"/>
        <w:rPr>
          <w:b w:val="1"/>
        </w:rPr>
      </w:pPr>
      <w:bookmarkStart w:colFirst="0" w:colLast="0" w:name="_sywezdri49qj" w:id="202"/>
      <w:bookmarkEnd w:id="202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“Intel + SK Telecom UPF uses hardware NIC classification and software steering to deliver URLLC-grade priority flows.”</w:t>
        <w:br w:type="textWrapping"/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“High-priority UPF traffic achieved consistent RTT of ~0.07–0.09 ms under ~87% CPU load.”</w:t>
        <w:br w:type="textWrapping"/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“Priority jitter was reduced to ~±0.014 ms, an ~88% improvement over best-effort traffic.”</w:t>
        <w:br w:type="textWrapping"/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“Best-effort traffic latency remained at ~0.3 ms, enabling URLLC without sacrificing throughput.”</w:t>
        <w:br w:type="textWrapping"/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“Across varied traffic mixes, high-priority batches consistently saw 32–45 µs latency and 12–14 µs jitter.”</w:t>
        <w:br w:type="textWrapping"/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“Deterministic low-latency performance was achieved on COTS Xeon + Intel Ethernet 800 hardware.”</w:t>
        <w:br w:type="textWrapping"/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“Priority-based packet handling yields ~78% latency and ~88% jitter improvements relative to normal traffic.”</w:t>
        <w:br w:type="textWrapping"/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“Performance remains stable across CPU load variations, ensuring URLLC resilience in production environments.”</w:t>
        <w:br w:type="textWrapping"/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“Hardware-enabled packet steering ensures flow steering to designated cores, optimizing cache and order.”</w:t>
        <w:br w:type="textWrapping"/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“Throughput and latency separation in UPF enable multi-tier traffic handling (eMBB and URLLC) on same infrastructure.”</w:t>
      </w:r>
    </w:p>
    <w:p w:rsidR="00000000" w:rsidDel="00000000" w:rsidP="00000000" w:rsidRDefault="00000000" w:rsidRPr="00000000" w14:paraId="00000AB1">
      <w:pPr>
        <w:pStyle w:val="Heading3"/>
        <w:numPr>
          <w:ilvl w:val="0"/>
          <w:numId w:val="194"/>
        </w:numPr>
        <w:spacing w:after="240" w:before="240" w:lineRule="auto"/>
        <w:ind w:left="720" w:hanging="360"/>
        <w:rPr/>
      </w:pPr>
      <w:bookmarkStart w:colFirst="0" w:colLast="0" w:name="_ijwsxetc95qh" w:id="203"/>
      <w:bookmarkEnd w:id="203"/>
      <w:r w:rsidDel="00000000" w:rsidR="00000000" w:rsidRPr="00000000">
        <w:rPr>
          <w:rtl w:val="0"/>
        </w:rPr>
        <w:t xml:space="preserve">IPLOOK – Impact of QoS Parameters on 5G Performance</w:t>
      </w:r>
    </w:p>
    <w:p w:rsidR="00000000" w:rsidDel="00000000" w:rsidP="00000000" w:rsidRDefault="00000000" w:rsidRPr="00000000" w14:paraId="00000AB2">
      <w:pPr>
        <w:spacing w:after="240" w:before="240" w:lineRule="auto"/>
        <w:ind w:left="0" w:firstLine="0"/>
        <w:rPr>
          <w:color w:val="1155cc"/>
          <w:u w:val="single"/>
        </w:rPr>
      </w:pPr>
      <w:hyperlink r:id="rId225">
        <w:r w:rsidDel="00000000" w:rsidR="00000000" w:rsidRPr="00000000">
          <w:rPr>
            <w:color w:val="1155cc"/>
            <w:u w:val="single"/>
            <w:rtl w:val="0"/>
          </w:rPr>
          <w:t xml:space="preserve">https://www.iplook.com/info/the-impact-of-qos-parameters-on-5g-performance-i00471i1.html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Covers throughput, packet loss, jitter, and latency across service types</w:t>
      </w:r>
      <w:hyperlink r:id="rId226">
        <w:r w:rsidDel="00000000" w:rsidR="00000000" w:rsidRPr="00000000">
          <w:rPr>
            <w:rtl w:val="0"/>
          </w:rPr>
          <w:t xml:space="preserve"> </w:t>
        </w:r>
      </w:hyperlink>
      <w:hyperlink r:id="rId227">
        <w:r w:rsidDel="00000000" w:rsidR="00000000" w:rsidRPr="00000000">
          <w:rPr>
            <w:color w:val="1155cc"/>
            <w:u w:val="single"/>
            <w:rtl w:val="0"/>
          </w:rPr>
          <w:t xml:space="preserve">etsi.org+4iplook.com+4etsi.org+4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pStyle w:val="Heading4"/>
        <w:spacing w:after="240" w:before="240" w:lineRule="auto"/>
        <w:rPr>
          <w:b w:val="1"/>
        </w:rPr>
      </w:pPr>
      <w:bookmarkStart w:colFirst="0" w:colLast="0" w:name="_f354cx33b129" w:id="204"/>
      <w:bookmarkEnd w:id="20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Core QoS Metrics:</w:t>
      </w:r>
    </w:p>
    <w:p w:rsidR="00000000" w:rsidDel="00000000" w:rsidP="00000000" w:rsidRDefault="00000000" w:rsidRPr="00000000" w14:paraId="00000AB5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5G performance critically depends on managing </w:t>
      </w:r>
      <w:r w:rsidDel="00000000" w:rsidR="00000000" w:rsidRPr="00000000">
        <w:rPr>
          <w:b w:val="1"/>
          <w:rtl w:val="0"/>
        </w:rPr>
        <w:t xml:space="preserve">throughput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packet loss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jitter</w:t>
      </w:r>
      <w:r w:rsidDel="00000000" w:rsidR="00000000" w:rsidRPr="00000000">
        <w:rPr>
          <w:rtl w:val="0"/>
        </w:rPr>
        <w:t xml:space="preserve">—which directly impact service quality for voice, autonomous vehicles, and remote healthcare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Meeting strict SLAs for </w:t>
      </w:r>
      <w:r w:rsidDel="00000000" w:rsidR="00000000" w:rsidRPr="00000000">
        <w:rPr>
          <w:b w:val="1"/>
          <w:rtl w:val="0"/>
        </w:rPr>
        <w:t xml:space="preserve">real-time and mission-critical communications</w:t>
      </w:r>
      <w:r w:rsidDel="00000000" w:rsidR="00000000" w:rsidRPr="00000000">
        <w:rPr>
          <w:rtl w:val="0"/>
        </w:rPr>
        <w:t xml:space="preserve"> requires careful tuning of these parameters within the 5GC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IPLOOK’s 5GC Feature Set:</w:t>
      </w:r>
    </w:p>
    <w:p w:rsidR="00000000" w:rsidDel="00000000" w:rsidP="00000000" w:rsidRDefault="00000000" w:rsidRPr="00000000" w14:paraId="00000AB9">
      <w:pPr>
        <w:numPr>
          <w:ilvl w:val="0"/>
          <w:numId w:val="420"/>
        </w:numPr>
        <w:ind w:left="720" w:hanging="360"/>
        <w:rPr/>
      </w:pPr>
      <w:r w:rsidDel="00000000" w:rsidR="00000000" w:rsidRPr="00000000">
        <w:rPr>
          <w:rtl w:val="0"/>
        </w:rPr>
        <w:t xml:space="preserve">IPLOOK integrates </w:t>
      </w:r>
      <w:r w:rsidDel="00000000" w:rsidR="00000000" w:rsidRPr="00000000">
        <w:rPr>
          <w:b w:val="1"/>
          <w:rtl w:val="0"/>
        </w:rPr>
        <w:t xml:space="preserve">UPF, AMF, SMF, PCF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into a unified, scalable core offering: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numPr>
          <w:ilvl w:val="1"/>
          <w:numId w:val="420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 for high traffic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numPr>
          <w:ilvl w:val="1"/>
          <w:numId w:val="420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 for high-availability mission-critical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numPr>
          <w:ilvl w:val="1"/>
          <w:numId w:val="420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 supporting smooth migration from 4G/3G to 5G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Future-Proofing and SLA Management:</w:t>
      </w:r>
    </w:p>
    <w:p w:rsidR="00000000" w:rsidDel="00000000" w:rsidP="00000000" w:rsidRDefault="00000000" w:rsidRPr="00000000" w14:paraId="00000ABF">
      <w:pPr>
        <w:numPr>
          <w:ilvl w:val="0"/>
          <w:numId w:val="189"/>
        </w:numPr>
        <w:ind w:left="720" w:hanging="360"/>
        <w:rPr/>
      </w:pPr>
      <w:r w:rsidDel="00000000" w:rsidR="00000000" w:rsidRPr="00000000">
        <w:rPr>
          <w:rtl w:val="0"/>
        </w:rPr>
        <w:t xml:space="preserve">Their platform supports multi-generational interoperability while preparing operators for next-gen 5G, optimizing both </w:t>
      </w:r>
      <w:r w:rsidDel="00000000" w:rsidR="00000000" w:rsidRPr="00000000">
        <w:rPr>
          <w:b w:val="1"/>
          <w:rtl w:val="0"/>
        </w:rPr>
        <w:t xml:space="preserve">performance and cost</w:t>
      </w:r>
      <w:r w:rsidDel="00000000" w:rsidR="00000000" w:rsidRPr="00000000">
        <w:rPr>
          <w:rtl w:val="0"/>
        </w:rPr>
        <w:t xml:space="preserve"> under evolving service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pStyle w:val="Heading4"/>
        <w:spacing w:after="240" w:before="240" w:lineRule="auto"/>
        <w:rPr>
          <w:b w:val="1"/>
        </w:rPr>
      </w:pPr>
      <w:bookmarkStart w:colFirst="0" w:colLast="0" w:name="_7hfr7wxdbftu" w:id="205"/>
      <w:bookmarkEnd w:id="205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“Throughput, latency, packet loss, and jitter are the four key QoS metrics defining 5G service quality.”</w:t>
        <w:br w:type="textWrapping"/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“Voice, autonomous vehicles, and remote medical services rely critically on low-latency and minimal packet loss.”</w:t>
        <w:br w:type="textWrapping"/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“UPF, AMF, SMF, PCF, and AUSF form a cohesive 5GC suite enabling scalable, reliable, and flexible network operation.”</w:t>
        <w:br w:type="textWrapping"/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“Scalability supports high traffic load, reliability ensures mission-critical service continuity, and flexibility enables smooth 3G/4G to 5G transition.”</w:t>
        <w:br w:type="textWrapping"/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“Future-proof architecture ensures readiness for emerging 5G services while balancing performance objectives and cost.”</w:t>
      </w:r>
    </w:p>
    <w:p w:rsidR="00000000" w:rsidDel="00000000" w:rsidP="00000000" w:rsidRDefault="00000000" w:rsidRPr="00000000" w14:paraId="00000AC6">
      <w:pPr>
        <w:pStyle w:val="Heading3"/>
        <w:numPr>
          <w:ilvl w:val="0"/>
          <w:numId w:val="194"/>
        </w:numPr>
        <w:spacing w:after="240" w:before="240" w:lineRule="auto"/>
        <w:ind w:left="720" w:hanging="360"/>
        <w:rPr/>
      </w:pPr>
      <w:bookmarkStart w:colFirst="0" w:colLast="0" w:name="_9mq5tphao3b" w:id="206"/>
      <w:bookmarkEnd w:id="206"/>
      <w:r w:rsidDel="00000000" w:rsidR="00000000" w:rsidRPr="00000000">
        <w:rPr>
          <w:rtl w:val="0"/>
        </w:rPr>
        <w:t xml:space="preserve">ITU/ETSI &amp; 5G-Ideal – Network Slicing Based 5G and Future Mobile Networks</w:t>
      </w:r>
    </w:p>
    <w:p w:rsidR="00000000" w:rsidDel="00000000" w:rsidP="00000000" w:rsidRDefault="00000000" w:rsidRPr="00000000" w14:paraId="00000AC7">
      <w:pPr>
        <w:spacing w:after="240" w:before="240" w:lineRule="auto"/>
        <w:ind w:left="0" w:firstLine="0"/>
        <w:rPr>
          <w:color w:val="1155cc"/>
          <w:u w:val="single"/>
        </w:rPr>
      </w:pPr>
      <w:hyperlink r:id="rId228">
        <w:r w:rsidDel="00000000" w:rsidR="00000000" w:rsidRPr="00000000">
          <w:rPr>
            <w:color w:val="1155cc"/>
            <w:u w:val="single"/>
            <w:rtl w:val="0"/>
          </w:rPr>
          <w:t xml:space="preserve">https://arxiv.org/abs/1704.07038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Includes slice-instance sizing (e.g., 2 AMFs for HA), throughput-per-slice, resource scaling schemes</w:t>
      </w:r>
      <w:hyperlink r:id="rId229">
        <w:r w:rsidDel="00000000" w:rsidR="00000000" w:rsidRPr="00000000">
          <w:rPr>
            <w:rtl w:val="0"/>
          </w:rPr>
          <w:t xml:space="preserve"> </w:t>
        </w:r>
      </w:hyperlink>
      <w:hyperlink r:id="rId230">
        <w:r w:rsidDel="00000000" w:rsidR="00000000" w:rsidRPr="00000000">
          <w:rPr>
            <w:color w:val="1155cc"/>
            <w:u w:val="single"/>
            <w:rtl w:val="0"/>
          </w:rPr>
          <w:t xml:space="preserve">arxiv.org+1gsma.com+1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pStyle w:val="Heading4"/>
        <w:spacing w:after="240" w:before="240" w:lineRule="auto"/>
        <w:rPr>
          <w:b w:val="1"/>
        </w:rPr>
      </w:pPr>
      <w:bookmarkStart w:colFirst="0" w:colLast="0" w:name="_a1j4ikcmuoca" w:id="207"/>
      <w:bookmarkEnd w:id="20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Logical Architecture for Slicing:</w:t>
      </w:r>
    </w:p>
    <w:p w:rsidR="00000000" w:rsidDel="00000000" w:rsidP="00000000" w:rsidRDefault="00000000" w:rsidRPr="00000000" w14:paraId="00000ACA">
      <w:pPr>
        <w:numPr>
          <w:ilvl w:val="0"/>
          <w:numId w:val="106"/>
        </w:numPr>
        <w:ind w:left="720" w:hanging="360"/>
        <w:rPr/>
      </w:pPr>
      <w:r w:rsidDel="00000000" w:rsidR="00000000" w:rsidRPr="00000000">
        <w:rPr>
          <w:rtl w:val="0"/>
        </w:rPr>
        <w:t xml:space="preserve">Defines a 5G slicing </w:t>
      </w:r>
      <w:r w:rsidDel="00000000" w:rsidR="00000000" w:rsidRPr="00000000">
        <w:rPr>
          <w:b w:val="1"/>
          <w:rtl w:val="0"/>
        </w:rPr>
        <w:t xml:space="preserve">logical architecture</w:t>
      </w:r>
      <w:r w:rsidDel="00000000" w:rsidR="00000000" w:rsidRPr="00000000">
        <w:rPr>
          <w:rtl w:val="0"/>
        </w:rPr>
        <w:t xml:space="preserve"> that segments physical infrastructure into service-specific logical networks, each with tailored QoS, mobility, and reliability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Mobility Management Across Slices:</w:t>
      </w:r>
    </w:p>
    <w:p w:rsidR="00000000" w:rsidDel="00000000" w:rsidP="00000000" w:rsidRDefault="00000000" w:rsidRPr="00000000" w14:paraId="00000ACD">
      <w:pPr>
        <w:numPr>
          <w:ilvl w:val="0"/>
          <w:numId w:val="484"/>
        </w:numPr>
        <w:ind w:left="720" w:hanging="360"/>
        <w:rPr/>
      </w:pPr>
      <w:r w:rsidDel="00000000" w:rsidR="00000000" w:rsidRPr="00000000">
        <w:rPr>
          <w:rtl w:val="0"/>
        </w:rPr>
        <w:t xml:space="preserve">Highlights seamless handover support in slices, particularly under </w:t>
      </w:r>
      <w:r w:rsidDel="00000000" w:rsidR="00000000" w:rsidRPr="00000000">
        <w:rPr>
          <w:b w:val="1"/>
          <w:rtl w:val="0"/>
        </w:rPr>
        <w:t xml:space="preserve">high mobility (e.g., 500 km/h)</w:t>
      </w:r>
      <w:r w:rsidDel="00000000" w:rsidR="00000000" w:rsidRPr="00000000">
        <w:rPr>
          <w:rtl w:val="0"/>
        </w:rPr>
        <w:t xml:space="preserve">, requiring slice-aware mobility protocols and gateway selection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Joint Power &amp; Subchannel Resource Allocation:</w:t>
      </w:r>
    </w:p>
    <w:p w:rsidR="00000000" w:rsidDel="00000000" w:rsidP="00000000" w:rsidRDefault="00000000" w:rsidRPr="00000000" w14:paraId="00000AD0">
      <w:pPr>
        <w:numPr>
          <w:ilvl w:val="0"/>
          <w:numId w:val="209"/>
        </w:numPr>
        <w:ind w:left="720" w:hanging="360"/>
        <w:rPr/>
      </w:pPr>
      <w:r w:rsidDel="00000000" w:rsidR="00000000" w:rsidRPr="00000000">
        <w:rPr>
          <w:rtl w:val="0"/>
        </w:rPr>
        <w:t xml:space="preserve">Presents an ILP-based algorithm optimizing </w:t>
      </w:r>
      <w:r w:rsidDel="00000000" w:rsidR="00000000" w:rsidRPr="00000000">
        <w:rPr>
          <w:b w:val="1"/>
          <w:rtl w:val="0"/>
        </w:rPr>
        <w:t xml:space="preserve">power and subchannel allocation</w:t>
      </w:r>
      <w:r w:rsidDel="00000000" w:rsidR="00000000" w:rsidRPr="00000000">
        <w:rPr>
          <w:rtl w:val="0"/>
        </w:rPr>
        <w:t xml:space="preserve"> in spectrum-sharing two-tier networks, balancing co-tier and cross-tier interference while meeting slice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Resource Allocation Flexibility &amp; Interference Management:</w:t>
      </w:r>
    </w:p>
    <w:p w:rsidR="00000000" w:rsidDel="00000000" w:rsidP="00000000" w:rsidRDefault="00000000" w:rsidRPr="00000000" w14:paraId="00000AD3">
      <w:pPr>
        <w:numPr>
          <w:ilvl w:val="0"/>
          <w:numId w:val="475"/>
        </w:numPr>
        <w:ind w:left="720" w:hanging="360"/>
        <w:rPr/>
      </w:pPr>
      <w:r w:rsidDel="00000000" w:rsidR="00000000" w:rsidRPr="00000000">
        <w:rPr>
          <w:rtl w:val="0"/>
        </w:rPr>
        <w:t xml:space="preserve">Simulation results confirm dynamic resource allocation enables </w:t>
      </w:r>
      <w:r w:rsidDel="00000000" w:rsidR="00000000" w:rsidRPr="00000000">
        <w:rPr>
          <w:i w:val="1"/>
          <w:rtl w:val="0"/>
        </w:rPr>
        <w:t xml:space="preserve">on-demand flexible resource distribution</w:t>
      </w:r>
      <w:r w:rsidDel="00000000" w:rsidR="00000000" w:rsidRPr="00000000">
        <w:rPr>
          <w:rtl w:val="0"/>
        </w:rPr>
        <w:t xml:space="preserve"> among slices under varying traffic and interference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Open Challenges in Slicing:</w:t>
      </w:r>
    </w:p>
    <w:p w:rsidR="00000000" w:rsidDel="00000000" w:rsidP="00000000" w:rsidRDefault="00000000" w:rsidRPr="00000000" w14:paraId="00000AD6">
      <w:pPr>
        <w:numPr>
          <w:ilvl w:val="0"/>
          <w:numId w:val="151"/>
        </w:numPr>
        <w:ind w:left="720" w:hanging="360"/>
        <w:rPr/>
      </w:pPr>
      <w:r w:rsidDel="00000000" w:rsidR="00000000" w:rsidRPr="00000000">
        <w:rPr>
          <w:rtl w:val="0"/>
        </w:rPr>
        <w:t xml:space="preserve">Identifies key open issues in slice management: network reconstruction, multi-slice mobility, cross-domain slice coordination, and integration with SDN/NFV paradigms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pStyle w:val="Heading4"/>
        <w:spacing w:after="240" w:before="240" w:lineRule="auto"/>
        <w:rPr>
          <w:b w:val="1"/>
        </w:rPr>
      </w:pPr>
      <w:bookmarkStart w:colFirst="0" w:colLast="0" w:name="_esr38oo7o7qa" w:id="208"/>
      <w:bookmarkEnd w:id="208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logical slicing architecture partitions 5G infrastructure into QoS-aligned logical networks for tailored service delivery.”</w:t>
        <w:br w:type="textWrapping"/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“Slice-aware mobility mechanisms are required to support seamless handover at high speeds (up to 500 km/h).”</w:t>
        <w:br w:type="textWrapping"/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“Joint optimization of power and subchannel allocation using ILP mitigates co-tier and cross-tier interference in shared spectrum.”</w:t>
        <w:br w:type="textWrapping"/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“Dynamic resource allocation among slices supports flexible, demand-driven QoS fulfillment under interference variability.”</w:t>
        <w:br w:type="textWrapping"/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slicing introduces open challenges: slice orchestration, mobility coordination, SDN/NFV integration, and infrastructure reconfiguration.”</w:t>
      </w:r>
    </w:p>
    <w:p w:rsidR="00000000" w:rsidDel="00000000" w:rsidP="00000000" w:rsidRDefault="00000000" w:rsidRPr="00000000" w14:paraId="00000ADD">
      <w:pPr>
        <w:pStyle w:val="Heading3"/>
        <w:numPr>
          <w:ilvl w:val="0"/>
          <w:numId w:val="194"/>
        </w:numPr>
        <w:spacing w:after="240" w:before="240" w:lineRule="auto"/>
        <w:ind w:left="720" w:hanging="360"/>
        <w:rPr/>
      </w:pPr>
      <w:bookmarkStart w:colFirst="0" w:colLast="0" w:name="_x9xcquo8bnhd" w:id="209"/>
      <w:bookmarkEnd w:id="209"/>
      <w:r w:rsidDel="00000000" w:rsidR="00000000" w:rsidRPr="00000000">
        <w:rPr>
          <w:rtl w:val="0"/>
        </w:rPr>
        <w:t xml:space="preserve">ArXiv – Survey on Low Latency in RAN &amp; Core/Caching</w:t>
      </w:r>
    </w:p>
    <w:p w:rsidR="00000000" w:rsidDel="00000000" w:rsidP="00000000" w:rsidRDefault="00000000" w:rsidRPr="00000000" w14:paraId="00000ADE">
      <w:pPr>
        <w:spacing w:after="240" w:before="240" w:lineRule="auto"/>
        <w:ind w:left="0" w:firstLine="0"/>
        <w:rPr>
          <w:color w:val="1155cc"/>
          <w:u w:val="single"/>
        </w:rPr>
      </w:pPr>
      <w:hyperlink r:id="rId231">
        <w:r w:rsidDel="00000000" w:rsidR="00000000" w:rsidRPr="00000000">
          <w:rPr>
            <w:color w:val="1155cc"/>
            <w:u w:val="single"/>
            <w:rtl w:val="0"/>
          </w:rPr>
          <w:t xml:space="preserve">https://arxiv.org/abs/1708.02562</w:t>
          <w:br w:type="textWrapping"/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general network latency/jitter budgets and NF resource (CPU/I/O) requirements</w:t>
      </w:r>
      <w:hyperlink r:id="rId232">
        <w:r w:rsidDel="00000000" w:rsidR="00000000" w:rsidRPr="00000000">
          <w:rPr>
            <w:rtl w:val="0"/>
          </w:rPr>
          <w:t xml:space="preserve"> </w:t>
        </w:r>
      </w:hyperlink>
      <w:hyperlink r:id="rId233">
        <w:r w:rsidDel="00000000" w:rsidR="00000000" w:rsidRPr="00000000">
          <w:rPr>
            <w:color w:val="1155cc"/>
            <w:u w:val="single"/>
            <w:rtl w:val="0"/>
          </w:rPr>
          <w:t xml:space="preserve">arxiv.org+2arxiv.org+2opennetworking.org+2</w:t>
        </w:r>
      </w:hyperlink>
      <w:hyperlink r:id="rId234">
        <w:r w:rsidDel="00000000" w:rsidR="00000000" w:rsidRPr="00000000">
          <w:rPr>
            <w:color w:val="1155cc"/>
            <w:u w:val="single"/>
            <w:rtl w:val="0"/>
          </w:rPr>
          <w:t xml:space="preserve">huggingface.co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pStyle w:val="Heading4"/>
        <w:spacing w:after="240" w:before="240" w:lineRule="auto"/>
        <w:rPr>
          <w:b w:val="1"/>
        </w:rPr>
      </w:pPr>
      <w:bookmarkStart w:colFirst="0" w:colLast="0" w:name="_4gwhmo15a523" w:id="210"/>
      <w:bookmarkEnd w:id="21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End-to-End Latency Target:</w:t>
      </w:r>
    </w:p>
    <w:p w:rsidR="00000000" w:rsidDel="00000000" w:rsidP="00000000" w:rsidRDefault="00000000" w:rsidRPr="00000000" w14:paraId="00000AE1">
      <w:pPr>
        <w:numPr>
          <w:ilvl w:val="0"/>
          <w:numId w:val="86"/>
        </w:numPr>
        <w:ind w:left="720" w:hanging="360"/>
        <w:rPr/>
      </w:pPr>
      <w:r w:rsidDel="00000000" w:rsidR="00000000" w:rsidRPr="00000000">
        <w:rPr>
          <w:rtl w:val="0"/>
        </w:rPr>
        <w:t xml:space="preserve">5G aims for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≤1 ms E2E latency with ≥99.99% reliability</w:t>
      </w:r>
      <w:r w:rsidDel="00000000" w:rsidR="00000000" w:rsidRPr="00000000">
        <w:rPr>
          <w:rtl w:val="0"/>
        </w:rPr>
        <w:t xml:space="preserve">, crucial for tactile internet, robotics, haptics, and remote surgery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numPr>
          <w:ilvl w:val="0"/>
          <w:numId w:val="86"/>
        </w:numPr>
        <w:ind w:left="720" w:hanging="360"/>
        <w:rPr/>
      </w:pPr>
      <w:r w:rsidDel="00000000" w:rsidR="00000000" w:rsidRPr="00000000">
        <w:rPr>
          <w:rtl w:val="0"/>
        </w:rPr>
        <w:t xml:space="preserve">Requires sweeping architectural optimizations across RAN, core, transport/backhaul, and caching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Latency Sources and Constraints:</w:t>
      </w:r>
    </w:p>
    <w:p w:rsidR="00000000" w:rsidDel="00000000" w:rsidP="00000000" w:rsidRDefault="00000000" w:rsidRPr="00000000" w14:paraId="00000AE5">
      <w:pPr>
        <w:numPr>
          <w:ilvl w:val="0"/>
          <w:numId w:val="17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 contributors: transmission processing (ttx), BS processing delay (tbsp), UE processing delay (tmpt), current LTE TTIs (~1 ms) must be shrunk to sub-ms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numPr>
          <w:ilvl w:val="0"/>
          <w:numId w:val="17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Core/backhaul</w:t>
      </w:r>
      <w:r w:rsidDel="00000000" w:rsidR="00000000" w:rsidRPr="00000000">
        <w:rPr>
          <w:rtl w:val="0"/>
        </w:rPr>
        <w:t xml:space="preserve"> delays minimized via SDN/NFV, MEC, and cloud RCA to bypass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RAN-layer Enablers:</w:t>
      </w:r>
    </w:p>
    <w:p w:rsidR="00000000" w:rsidDel="00000000" w:rsidP="00000000" w:rsidRDefault="00000000" w:rsidRPr="00000000" w14:paraId="00000AE9">
      <w:pPr>
        <w:numPr>
          <w:ilvl w:val="0"/>
          <w:numId w:val="115"/>
        </w:numPr>
        <w:ind w:left="720" w:hanging="360"/>
        <w:rPr/>
      </w:pPr>
      <w:r w:rsidDel="00000000" w:rsidR="00000000" w:rsidRPr="00000000">
        <w:rPr>
          <w:rtl w:val="0"/>
        </w:rPr>
        <w:t xml:space="preserve">Shortened TTIs and flexible frame structures (e.g., sub-ms 0.25 ms TTI) reduce latency but increase control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numPr>
          <w:ilvl w:val="0"/>
          <w:numId w:val="115"/>
        </w:numPr>
        <w:ind w:left="720" w:hanging="360"/>
        <w:rPr/>
      </w:pPr>
      <w:r w:rsidDel="00000000" w:rsidR="00000000" w:rsidRPr="00000000">
        <w:rPr>
          <w:rtl w:val="0"/>
        </w:rPr>
        <w:t xml:space="preserve">Advanced waveforms (e.g., GFDM, SC-FDM), symbol-detection enhancements (MMSE, ZF), and mmWave aggregation are key innovations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Core &amp; Transport Optimizations:</w:t>
      </w:r>
    </w:p>
    <w:p w:rsidR="00000000" w:rsidDel="00000000" w:rsidP="00000000" w:rsidRDefault="00000000" w:rsidRPr="00000000" w14:paraId="00000AED">
      <w:pPr>
        <w:numPr>
          <w:ilvl w:val="0"/>
          <w:numId w:val="346"/>
        </w:numPr>
        <w:ind w:left="720" w:hanging="360"/>
        <w:rPr/>
      </w:pPr>
      <w:r w:rsidDel="00000000" w:rsidR="00000000" w:rsidRPr="00000000">
        <w:rPr>
          <w:rtl w:val="0"/>
        </w:rPr>
        <w:t xml:space="preserve">NFV/SDN splits (e.g., data/control plane separation) and MEC bring functionality closer to the 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numPr>
          <w:ilvl w:val="0"/>
          <w:numId w:val="346"/>
        </w:numPr>
        <w:ind w:left="720" w:hanging="360"/>
        <w:rPr/>
      </w:pPr>
      <w:r w:rsidDel="00000000" w:rsidR="00000000" w:rsidRPr="00000000">
        <w:rPr>
          <w:rtl w:val="0"/>
        </w:rPr>
        <w:t xml:space="preserve">Techniques like dynamic GTP tunnel termination and ultra-dense WDM backhaul deliver sub-0.1 ms gains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Caching Strategies:</w:t>
      </w:r>
    </w:p>
    <w:p w:rsidR="00000000" w:rsidDel="00000000" w:rsidP="00000000" w:rsidRDefault="00000000" w:rsidRPr="00000000" w14:paraId="00000AF1">
      <w:pPr>
        <w:numPr>
          <w:ilvl w:val="0"/>
          <w:numId w:val="262"/>
        </w:numPr>
        <w:ind w:left="720" w:hanging="360"/>
        <w:rPr/>
      </w:pPr>
      <w:r w:rsidDel="00000000" w:rsidR="00000000" w:rsidRPr="00000000">
        <w:rPr>
          <w:rtl w:val="0"/>
        </w:rPr>
        <w:t xml:space="preserve">Edge caching reduces backhaul latency, lowering content delivery delays by storing popular data locally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Resource &amp; NF Requirements:</w:t>
      </w:r>
    </w:p>
    <w:p w:rsidR="00000000" w:rsidDel="00000000" w:rsidP="00000000" w:rsidRDefault="00000000" w:rsidRPr="00000000" w14:paraId="00000AF4">
      <w:pPr>
        <w:numPr>
          <w:ilvl w:val="0"/>
          <w:numId w:val="408"/>
        </w:numPr>
        <w:ind w:left="720" w:hanging="360"/>
        <w:rPr/>
      </w:pPr>
      <w:r w:rsidDel="00000000" w:rsidR="00000000" w:rsidRPr="00000000">
        <w:rPr>
          <w:rtl w:val="0"/>
        </w:rPr>
        <w:t xml:space="preserve">To support low latency, NF placement and resource allocation must address CPU, memory, I/O delays. While explicit numbers aren’t specified here, CPU forwarding routines should be offloaded, MEC nodes must offer fast processing, and real-time orchestration is essential.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pStyle w:val="Heading4"/>
        <w:spacing w:after="240" w:before="240" w:lineRule="auto"/>
        <w:rPr>
          <w:b w:val="1"/>
        </w:rPr>
      </w:pPr>
      <w:bookmarkStart w:colFirst="0" w:colLast="0" w:name="_v0ynhhx3k3in" w:id="211"/>
      <w:bookmarkEnd w:id="211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“5G target is ≤ 1 ms end-to-end latency with 99.99% reliability for use cases like tactile internet.”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“RAN delays comprise ttx, tbsp, tmpt; LTE’s 1 ms TTI must be reduced to ≤0.25 ms.”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“Sub‑ms TTI (0.25 ms) lowers latency at the expense of higher control overhead.”</w:t>
        <w:br w:type="textWrapping"/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“Advanced waveforms (GFDM, SC‑FDM), and symbol‑detection (MMSE, ZF) methods reduce RAN processing delays.”</w:t>
        <w:br w:type="textWrapping"/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“SDN/NFV and MEC in core/backhaul reduce per-packet latency by eliminating centralized processing hops.”</w:t>
        <w:br w:type="textWrapping"/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“Dynamic GTP termination and ultra-dense WDM backhaul can contribute &lt; 0.1 ms transport latency improvements.”</w:t>
        <w:br w:type="textWrapping"/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caching of popular content shortens backhaul dependencies and content retrieval latency.”</w:t>
        <w:br w:type="textWrapping"/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“NF resource requirements for low latency include fast CPU, low-latency I/O, and real-time orchestration responsiveness.”</w:t>
        <w:br w:type="textWrapping"/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“RAN optimization combined with transport and caching enables sub-ms latency but demands trade-off in overhead and complexity.”</w:t>
        <w:br w:type="textWrapping"/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“Reliable ultra-low latency requires harmonised RAN, core, transport, and caching co-design with real-time resource adaptation.”</w:t>
      </w:r>
    </w:p>
    <w:p w:rsidR="00000000" w:rsidDel="00000000" w:rsidP="00000000" w:rsidRDefault="00000000" w:rsidRPr="00000000" w14:paraId="00000B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pStyle w:val="Heading3"/>
        <w:keepNext w:val="0"/>
        <w:keepLines w:val="0"/>
        <w:spacing w:after="80" w:lineRule="auto"/>
        <w:rPr/>
      </w:pPr>
      <w:bookmarkStart w:colFirst="0" w:colLast="0" w:name="_e0rsrk2aivtk" w:id="212"/>
      <w:bookmarkEnd w:id="212"/>
      <w:r w:rsidDel="00000000" w:rsidR="00000000" w:rsidRPr="00000000">
        <w:rPr>
          <w:rtl w:val="0"/>
        </w:rPr>
        <w:t xml:space="preserve">How to Integrate into Your Pipeline</w:t>
      </w:r>
    </w:p>
    <w:p w:rsidR="00000000" w:rsidDel="00000000" w:rsidP="00000000" w:rsidRDefault="00000000" w:rsidRPr="00000000" w14:paraId="00000B02">
      <w:pPr>
        <w:pStyle w:val="Heading4"/>
        <w:keepNext w:val="0"/>
        <w:keepLines w:val="0"/>
        <w:spacing w:before="280" w:lineRule="auto"/>
        <w:rPr/>
      </w:pPr>
      <w:bookmarkStart w:colFirst="0" w:colLast="0" w:name="_tvd4qs8zaf7o" w:id="213"/>
      <w:bookmarkEnd w:id="213"/>
      <w:r w:rsidDel="00000000" w:rsidR="00000000" w:rsidRPr="00000000">
        <w:rPr>
          <w:rtl w:val="0"/>
        </w:rPr>
        <w:t xml:space="preserve">Ontology &amp; Knowledge Graph Ideas</w:t>
      </w:r>
    </w:p>
    <w:p w:rsidR="00000000" w:rsidDel="00000000" w:rsidP="00000000" w:rsidRDefault="00000000" w:rsidRPr="00000000" w14:paraId="00000B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IP/Subnet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:ZoneEdge :usesSubnet "10.1.0.0/24" .</w:t>
      </w:r>
    </w:p>
    <w:p w:rsidR="00000000" w:rsidDel="00000000" w:rsidP="00000000" w:rsidRDefault="00000000" w:rsidRPr="00000000" w14:paraId="00000B0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:UPFInstance_A :hasInterface :N3 ; :ipAddress "10.1.0.5" .</w:t>
      </w:r>
    </w:p>
    <w:p w:rsidR="00000000" w:rsidDel="00000000" w:rsidP="00000000" w:rsidRDefault="00000000" w:rsidRPr="00000000" w14:paraId="00000B0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:FirewallN6 :natFrom :UPFInstance_A ; :toZone :Internet ; :rule "allow tcp/udp outbound".</w:t>
      </w:r>
    </w:p>
    <w:p w:rsidR="00000000" w:rsidDel="00000000" w:rsidP="00000000" w:rsidRDefault="00000000" w:rsidRPr="00000000" w14:paraId="00000B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Performance &amp; QoS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:N3 :latencyTarget "≤1 ms"; :bandwidthTarget "&gt;=10 Gbps".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:UPF_HPFlow :latencyMeasured "32 µs"; :jitterMeasured "12 µs".</w:t>
      </w:r>
    </w:p>
    <w:p w:rsidR="00000000" w:rsidDel="00000000" w:rsidP="00000000" w:rsidRDefault="00000000" w:rsidRPr="00000000" w14:paraId="00000B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:AMF_Cluster :instanceCount 2 ; :redundancyMode "active‑standby".</w:t>
      </w:r>
    </w:p>
    <w:p w:rsidR="00000000" w:rsidDel="00000000" w:rsidP="00000000" w:rsidRDefault="00000000" w:rsidRPr="00000000" w14:paraId="00000B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:NF_CPU_Cores :minCores 4 ; :memory "8 GB"; :iops "&gt;=1000".</w:t>
      </w:r>
    </w:p>
    <w:p w:rsidR="00000000" w:rsidDel="00000000" w:rsidP="00000000" w:rsidRDefault="00000000" w:rsidRPr="00000000" w14:paraId="00000B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pStyle w:val="Heading4"/>
        <w:keepNext w:val="0"/>
        <w:keepLines w:val="0"/>
        <w:spacing w:before="280" w:lineRule="auto"/>
        <w:rPr/>
      </w:pPr>
      <w:bookmarkStart w:colFirst="0" w:colLast="0" w:name="_7yzoih4dkxk7" w:id="214"/>
      <w:bookmarkEnd w:id="214"/>
      <w:r w:rsidDel="00000000" w:rsidR="00000000" w:rsidRPr="00000000">
        <w:rPr>
          <w:rtl w:val="0"/>
        </w:rPr>
        <w:t xml:space="preserve">Vector DB Context Extraction</w:t>
      </w:r>
    </w:p>
    <w:p w:rsidR="00000000" w:rsidDel="00000000" w:rsidP="00000000" w:rsidRDefault="00000000" w:rsidRPr="00000000" w14:paraId="00000B0F">
      <w:pPr>
        <w:numPr>
          <w:ilvl w:val="0"/>
          <w:numId w:val="16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 IP planning to subnet naming, DHCP/NAT rules, zone-to-interface assignment.</w:t>
        <w:br w:type="textWrapping"/>
      </w:r>
    </w:p>
    <w:p w:rsidR="00000000" w:rsidDel="00000000" w:rsidP="00000000" w:rsidRDefault="00000000" w:rsidRPr="00000000" w14:paraId="00000B10">
      <w:pPr>
        <w:numPr>
          <w:ilvl w:val="0"/>
          <w:numId w:val="16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Include performance constraints such as CPU, memory, IOPS for each NF and class of service.</w:t>
        <w:br w:type="textWrapping"/>
      </w:r>
    </w:p>
    <w:p w:rsidR="00000000" w:rsidDel="00000000" w:rsidP="00000000" w:rsidRDefault="00000000" w:rsidRPr="00000000" w14:paraId="00000B11">
      <w:pPr>
        <w:numPr>
          <w:ilvl w:val="0"/>
          <w:numId w:val="16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structured JSON-LD fragments combining zone, interface, NF resource limits, and SLA targets.</w:t>
        <w:br w:type="textWrapping"/>
      </w:r>
    </w:p>
    <w:p w:rsidR="00000000" w:rsidDel="00000000" w:rsidP="00000000" w:rsidRDefault="00000000" w:rsidRPr="00000000" w14:paraId="00000B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pStyle w:val="Heading3"/>
        <w:keepNext w:val="0"/>
        <w:keepLines w:val="0"/>
        <w:spacing w:after="80" w:lineRule="auto"/>
        <w:rPr/>
      </w:pPr>
      <w:bookmarkStart w:colFirst="0" w:colLast="0" w:name="_5nnx525kmjqx" w:id="215"/>
      <w:bookmarkEnd w:id="215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B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to:</w:t>
      </w:r>
    </w:p>
    <w:p w:rsidR="00000000" w:rsidDel="00000000" w:rsidP="00000000" w:rsidRDefault="00000000" w:rsidRPr="00000000" w14:paraId="00000B15">
      <w:pPr>
        <w:numPr>
          <w:ilvl w:val="0"/>
          <w:numId w:val="13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Generate full JSON-LD</w:t>
      </w:r>
      <w:r w:rsidDel="00000000" w:rsidR="00000000" w:rsidRPr="00000000">
        <w:rPr>
          <w:rtl w:val="0"/>
        </w:rPr>
        <w:t xml:space="preserve"> schemas incorporating IP planning rules and NF sizing?</w:t>
        <w:br w:type="textWrapping"/>
      </w:r>
    </w:p>
    <w:p w:rsidR="00000000" w:rsidDel="00000000" w:rsidP="00000000" w:rsidRDefault="00000000" w:rsidRPr="00000000" w14:paraId="00000B16">
      <w:pPr>
        <w:numPr>
          <w:ilvl w:val="0"/>
          <w:numId w:val="1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Produce example YAML templates</w:t>
      </w:r>
      <w:r w:rsidDel="00000000" w:rsidR="00000000" w:rsidRPr="00000000">
        <w:rPr>
          <w:rtl w:val="0"/>
        </w:rPr>
        <w:t xml:space="preserve"> for firewall/NAT and NF resource requests?</w:t>
        <w:br w:type="textWrapping"/>
      </w:r>
    </w:p>
    <w:p w:rsidR="00000000" w:rsidDel="00000000" w:rsidP="00000000" w:rsidRDefault="00000000" w:rsidRPr="00000000" w14:paraId="00000B17">
      <w:pPr>
        <w:numPr>
          <w:ilvl w:val="0"/>
          <w:numId w:val="13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Craft SPARQL queries or graph patterns</w:t>
      </w:r>
      <w:r w:rsidDel="00000000" w:rsidR="00000000" w:rsidRPr="00000000">
        <w:rPr>
          <w:rtl w:val="0"/>
        </w:rPr>
        <w:t xml:space="preserve"> to extract SLA compliance or subnet overlaps?</w:t>
        <w:br w:type="textWrapping"/>
      </w:r>
    </w:p>
    <w:p w:rsidR="00000000" w:rsidDel="00000000" w:rsidP="00000000" w:rsidRDefault="00000000" w:rsidRPr="00000000" w14:paraId="00000B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oedhnsq59vw" w:id="216"/>
      <w:bookmarkEnd w:id="21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15. Intent → Configuration Mapping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(Mapping human-readable intent to technical deployment decisions)</w:t>
      </w:r>
    </w:p>
    <w:p w:rsidR="00000000" w:rsidDel="00000000" w:rsidP="00000000" w:rsidRDefault="00000000" w:rsidRPr="00000000" w14:paraId="00000B1A">
      <w:pPr>
        <w:pStyle w:val="Heading3"/>
        <w:numPr>
          <w:ilvl w:val="0"/>
          <w:numId w:val="487"/>
        </w:numPr>
        <w:spacing w:after="240" w:before="240" w:lineRule="auto"/>
        <w:ind w:left="720" w:hanging="360"/>
        <w:rPr/>
      </w:pPr>
      <w:bookmarkStart w:colFirst="0" w:colLast="0" w:name="_9wwnw4xssoxh" w:id="217"/>
      <w:bookmarkEnd w:id="2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Ericsson White Paper – Intent-driven → Autonomous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Defines intent patterns like "7 Mbps uplink / ≤50 ms latency" for AR/VR and shows how it's decomposed into RAN/core and slice configurations</w:t>
      </w:r>
      <w:hyperlink r:id="rId235">
        <w:r w:rsidDel="00000000" w:rsidR="00000000" w:rsidRPr="00000000">
          <w:rPr>
            <w:rtl w:val="0"/>
          </w:rPr>
          <w:t xml:space="preserve"> </w:t>
        </w:r>
      </w:hyperlink>
      <w:hyperlink r:id="rId236">
        <w:r w:rsidDel="00000000" w:rsidR="00000000" w:rsidRPr="00000000">
          <w:rPr>
            <w:color w:val="1155cc"/>
            <w:u w:val="single"/>
            <w:rtl w:val="0"/>
          </w:rPr>
          <w:t xml:space="preserve">mef.net+5rfc-editor.org+5oge.gov+5</w:t>
        </w:r>
      </w:hyperlink>
      <w:hyperlink r:id="rId237">
        <w:r w:rsidDel="00000000" w:rsidR="00000000" w:rsidRPr="00000000">
          <w:rPr>
            <w:color w:val="1155cc"/>
            <w:u w:val="single"/>
            <w:rtl w:val="0"/>
          </w:rPr>
          <w:t xml:space="preserve">researchspace.csir.co.za+8ericsson.com+8sciencedirect.com+8</w:t>
          <w:br w:type="textWrapping"/>
        </w:r>
      </w:hyperlink>
      <w:hyperlink r:id="rId238">
        <w:r w:rsidDel="00000000" w:rsidR="00000000" w:rsidRPr="00000000">
          <w:rPr>
            <w:rtl w:val="0"/>
          </w:rPr>
          <w:t xml:space="preserve"> </w:t>
        </w:r>
      </w:hyperlink>
      <w:hyperlink r:id="rId239">
        <w:r w:rsidDel="00000000" w:rsidR="00000000" w:rsidRPr="00000000">
          <w:rPr>
            <w:color w:val="1155cc"/>
            <w:u w:val="single"/>
            <w:rtl w:val="0"/>
          </w:rPr>
          <w:t xml:space="preserve">https://www.ericsson.com/en/reports-and-papers/white-papers/intent-driven-leads-to-autonomous-networks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pStyle w:val="Heading4"/>
        <w:spacing w:after="240" w:before="240" w:lineRule="auto"/>
        <w:rPr>
          <w:b w:val="1"/>
        </w:rPr>
      </w:pPr>
      <w:bookmarkStart w:colFirst="0" w:colLast="0" w:name="_2vr5cpn0g5j7" w:id="218"/>
      <w:bookmarkEnd w:id="218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Intent Definition &amp; Role:</w:t>
      </w:r>
    </w:p>
    <w:p w:rsidR="00000000" w:rsidDel="00000000" w:rsidP="00000000" w:rsidRDefault="00000000" w:rsidRPr="00000000" w14:paraId="00000B1E">
      <w:pPr>
        <w:numPr>
          <w:ilvl w:val="0"/>
          <w:numId w:val="44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represents declarative business-level objectives (e.g., "7 Mbps uplink / ≤ 50 ms latency" for AR/VR) without prescribing how to achieve them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numPr>
          <w:ilvl w:val="0"/>
          <w:numId w:val="440"/>
        </w:numPr>
        <w:ind w:left="720" w:hanging="360"/>
        <w:rPr/>
      </w:pPr>
      <w:r w:rsidDel="00000000" w:rsidR="00000000" w:rsidRPr="00000000">
        <w:rPr>
          <w:rtl w:val="0"/>
        </w:rPr>
        <w:t xml:space="preserve">Intents are expressed across layers—from business systems to RAN NFs—using identifiers like </w:t>
      </w:r>
      <w:r w:rsidDel="00000000" w:rsidR="00000000" w:rsidRPr="00000000">
        <w:rPr>
          <w:b w:val="1"/>
          <w:rtl w:val="0"/>
        </w:rPr>
        <w:t xml:space="preserve">5QI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S‑NSSAI</w:t>
      </w:r>
      <w:r w:rsidDel="00000000" w:rsidR="00000000" w:rsidRPr="00000000">
        <w:rPr>
          <w:rtl w:val="0"/>
        </w:rPr>
        <w:t xml:space="preserve">, enabling context-aware translation and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Intent Management Function (IMF):</w:t>
      </w:r>
    </w:p>
    <w:p w:rsidR="00000000" w:rsidDel="00000000" w:rsidP="00000000" w:rsidRDefault="00000000" w:rsidRPr="00000000" w14:paraId="00000B22">
      <w:pPr>
        <w:numPr>
          <w:ilvl w:val="0"/>
          <w:numId w:val="291"/>
        </w:numPr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IMF</w:t>
      </w:r>
      <w:r w:rsidDel="00000000" w:rsidR="00000000" w:rsidRPr="00000000">
        <w:rPr>
          <w:rtl w:val="0"/>
        </w:rPr>
        <w:t xml:space="preserve"> acts as an intent handler/owner within autonomous domains, responsible for checking feasibility, decomposing intent, orchestrating resources, and reporting compliance via defined APIs (e.g., TMF921)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numPr>
          <w:ilvl w:val="0"/>
          <w:numId w:val="291"/>
        </w:numPr>
        <w:ind w:left="720" w:hanging="360"/>
        <w:rPr/>
      </w:pPr>
      <w:r w:rsidDel="00000000" w:rsidR="00000000" w:rsidRPr="00000000">
        <w:rPr>
          <w:rtl w:val="0"/>
        </w:rPr>
        <w:t xml:space="preserve">Autonomous network architecture is layered; each layer comprises domains that manage intents and resolve conflicts without human intervention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Intent Lifecycles &amp; Intent APIs:</w:t>
      </w:r>
    </w:p>
    <w:p w:rsidR="00000000" w:rsidDel="00000000" w:rsidP="00000000" w:rsidRDefault="00000000" w:rsidRPr="00000000" w14:paraId="00000B26">
      <w:pPr>
        <w:numPr>
          <w:ilvl w:val="0"/>
          <w:numId w:val="287"/>
        </w:numPr>
        <w:ind w:left="720" w:hanging="360"/>
        <w:rPr/>
      </w:pPr>
      <w:r w:rsidDel="00000000" w:rsidR="00000000" w:rsidRPr="00000000">
        <w:rPr>
          <w:rtl w:val="0"/>
        </w:rPr>
        <w:t xml:space="preserve">Lifecycle stages include: </w:t>
      </w:r>
      <w:r w:rsidDel="00000000" w:rsidR="00000000" w:rsidRPr="00000000">
        <w:rPr>
          <w:b w:val="1"/>
          <w:rtl w:val="0"/>
        </w:rPr>
        <w:t xml:space="preserve">onboarding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handling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delivery/execution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assurance/monitoring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reporting</w:t>
      </w:r>
      <w:r w:rsidDel="00000000" w:rsidR="00000000" w:rsidRPr="00000000">
        <w:rPr>
          <w:rtl w:val="0"/>
        </w:rPr>
        <w:t xml:space="preserve"> on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numPr>
          <w:ilvl w:val="0"/>
          <w:numId w:val="287"/>
        </w:numPr>
        <w:ind w:left="720" w:hanging="360"/>
        <w:rPr/>
      </w:pPr>
      <w:r w:rsidDel="00000000" w:rsidR="00000000" w:rsidRPr="00000000">
        <w:rPr>
          <w:rtl w:val="0"/>
        </w:rPr>
        <w:t xml:space="preserve">APIs, such as </w:t>
      </w:r>
      <w:r w:rsidDel="00000000" w:rsidR="00000000" w:rsidRPr="00000000">
        <w:rPr>
          <w:b w:val="1"/>
          <w:rtl w:val="0"/>
        </w:rPr>
        <w:t xml:space="preserve">TMF921</w:t>
      </w:r>
      <w:r w:rsidDel="00000000" w:rsidR="00000000" w:rsidRPr="00000000">
        <w:rPr>
          <w:rtl w:val="0"/>
        </w:rPr>
        <w:t xml:space="preserve"> and 3GPP intent interfaces, support feasibility checks, negotiation, compliance reporting, and intent modification throughout intent lifecycles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Utility Functions &amp; Service-to-Resource Decomposition:</w:t>
      </w:r>
    </w:p>
    <w:p w:rsidR="00000000" w:rsidDel="00000000" w:rsidP="00000000" w:rsidRDefault="00000000" w:rsidRPr="00000000" w14:paraId="00000B2A">
      <w:pPr>
        <w:numPr>
          <w:ilvl w:val="0"/>
          <w:numId w:val="514"/>
        </w:numPr>
        <w:ind w:left="720" w:hanging="360"/>
        <w:rPr/>
      </w:pPr>
      <w:r w:rsidDel="00000000" w:rsidR="00000000" w:rsidRPr="00000000">
        <w:rPr>
          <w:rtl w:val="0"/>
        </w:rPr>
        <w:t xml:space="preserve">Intents carry </w:t>
      </w:r>
      <w:r w:rsidDel="00000000" w:rsidR="00000000" w:rsidRPr="00000000">
        <w:rPr>
          <w:b w:val="1"/>
          <w:rtl w:val="0"/>
        </w:rPr>
        <w:t xml:space="preserve">utility functions</w:t>
      </w:r>
      <w:r w:rsidDel="00000000" w:rsidR="00000000" w:rsidRPr="00000000">
        <w:rPr>
          <w:rtl w:val="0"/>
        </w:rPr>
        <w:t xml:space="preserve"> (e.g., optimize latency vs. energy) to guide autonomous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numPr>
          <w:ilvl w:val="0"/>
          <w:numId w:val="514"/>
        </w:numPr>
        <w:ind w:left="720" w:hanging="360"/>
        <w:rPr/>
      </w:pPr>
      <w:r w:rsidDel="00000000" w:rsidR="00000000" w:rsidRPr="00000000">
        <w:rPr>
          <w:rtl w:val="0"/>
        </w:rPr>
        <w:t xml:space="preserve">Intent handling involves decomposition: e.g., a 100 ms E2E latency intent may be translated to 60 ms in RAN and residual resources allocated via slice/core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Closed‑Loop Automation &amp; Conflict Resolution:</w:t>
      </w:r>
    </w:p>
    <w:p w:rsidR="00000000" w:rsidDel="00000000" w:rsidP="00000000" w:rsidRDefault="00000000" w:rsidRPr="00000000" w14:paraId="00000B2E">
      <w:pPr>
        <w:numPr>
          <w:ilvl w:val="0"/>
          <w:numId w:val="447"/>
        </w:numPr>
        <w:ind w:left="720" w:hanging="360"/>
        <w:rPr/>
      </w:pPr>
      <w:r w:rsidDel="00000000" w:rsidR="00000000" w:rsidRPr="00000000">
        <w:rPr>
          <w:rtl w:val="0"/>
        </w:rPr>
        <w:t xml:space="preserve">Intent-based systems implement </w:t>
      </w:r>
      <w:r w:rsidDel="00000000" w:rsidR="00000000" w:rsidRPr="00000000">
        <w:rPr>
          <w:b w:val="1"/>
          <w:rtl w:val="0"/>
        </w:rPr>
        <w:t xml:space="preserve">cognitive assurance loops</w:t>
      </w:r>
      <w:r w:rsidDel="00000000" w:rsidR="00000000" w:rsidRPr="00000000">
        <w:rPr>
          <w:rtl w:val="0"/>
        </w:rPr>
        <w:t xml:space="preserve">—monitor, reason, and act cycles—across layers, enabling detection and resolution of operational conflicts (e.g., energy vs. performance)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numPr>
          <w:ilvl w:val="0"/>
          <w:numId w:val="447"/>
        </w:numPr>
        <w:ind w:left="720" w:hanging="360"/>
        <w:rPr/>
      </w:pPr>
      <w:r w:rsidDel="00000000" w:rsidR="00000000" w:rsidRPr="00000000">
        <w:rPr>
          <w:rtl w:val="0"/>
        </w:rPr>
        <w:t xml:space="preserve">Multi‑domain coordination enables autonomous conflict resolution, reducing human dependency and improving operational agility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  <w:t xml:space="preserve">Evolutionary Adoption Roadmap:</w:t>
      </w:r>
    </w:p>
    <w:p w:rsidR="00000000" w:rsidDel="00000000" w:rsidP="00000000" w:rsidRDefault="00000000" w:rsidRPr="00000000" w14:paraId="00000B32">
      <w:pPr>
        <w:numPr>
          <w:ilvl w:val="0"/>
          <w:numId w:val="138"/>
        </w:numPr>
        <w:ind w:left="720" w:hanging="360"/>
        <w:rPr/>
      </w:pPr>
      <w:r w:rsidDel="00000000" w:rsidR="00000000" w:rsidRPr="00000000">
        <w:rPr>
          <w:rtl w:val="0"/>
        </w:rPr>
        <w:t xml:space="preserve">Deployment progresses in stages—from SLO-based orchestration (Stage 0), to intent-based assurance (Stage 1), to fully autonomous intent-driven operation—integrating with service/product ordering workflows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pStyle w:val="Heading4"/>
        <w:spacing w:after="240" w:before="240" w:lineRule="auto"/>
        <w:rPr>
          <w:b w:val="1"/>
        </w:rPr>
      </w:pPr>
      <w:bookmarkStart w:colFirst="0" w:colLast="0" w:name="_qfyxnrmhos0c" w:id="219"/>
      <w:bookmarkEnd w:id="219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“An intent like ‘7 Mbps uplink / ≤ 50 ms latency’ can specify AR/VR service requirements without detailing implementation.”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“Impacted layers parse intents using RAN identifiers like 5QI and S‑NSSAI to scope service intents.”</w:t>
        <w:br w:type="textWrapping"/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Intent Management Function (IMF) checks feasibility, decomposes intent, and orchestrates domain resources.”</w:t>
        <w:br w:type="textWrapping"/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“IMF uses TMF921 and 3GPP APIs for intent lifecycle management, negotiation, and compliance reporting.”</w:t>
        <w:br w:type="textWrapping"/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“Utility functions embedded in intents guide decision-making trade-offs, e.g., latency vs. energy.”</w:t>
        <w:br w:type="textWrapping"/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“E2E intent latency targets (e.g., 100 ms) are decomposed to domain-specific contributions (e.g., 60 ms in RAN).”</w:t>
        <w:br w:type="textWrapping"/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“Closed-loop cognitive operations continuously monitor intent compliance, evaluate metrics, and trigger corrective actions.”</w:t>
        <w:br w:type="textWrapping"/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“Multi-layer autonomous domains resolve policy conflicts (e.g. energy-saving vs. performance) through intent exchange.”</w:t>
        <w:br w:type="textWrapping"/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adoption is phased—from static SLOs to dynamic assurance, to full autonomy integrated into business-service workflows.”</w:t>
        <w:br w:type="textWrapping"/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“Intent-driven autonomy is expected to materialize in commercial networks between 2025 and 2027.”</w:t>
      </w:r>
    </w:p>
    <w:p w:rsidR="00000000" w:rsidDel="00000000" w:rsidP="00000000" w:rsidRDefault="00000000" w:rsidRPr="00000000" w14:paraId="00000B3E">
      <w:pPr>
        <w:pStyle w:val="Heading3"/>
        <w:numPr>
          <w:ilvl w:val="0"/>
          <w:numId w:val="487"/>
        </w:numPr>
        <w:spacing w:after="240" w:before="240" w:lineRule="auto"/>
        <w:ind w:left="720" w:hanging="360"/>
        <w:rPr/>
      </w:pPr>
      <w:bookmarkStart w:colFirst="0" w:colLast="0" w:name="_cbtinisenzpo" w:id="220"/>
      <w:bookmarkEnd w:id="220"/>
      <w:r w:rsidDel="00000000" w:rsidR="00000000" w:rsidRPr="00000000">
        <w:rPr>
          <w:rtl w:val="0"/>
        </w:rPr>
        <w:t xml:space="preserve">MEF – Automation of LSO APIs using IBN</w:t>
      </w:r>
    </w:p>
    <w:p w:rsidR="00000000" w:rsidDel="00000000" w:rsidP="00000000" w:rsidRDefault="00000000" w:rsidRPr="00000000" w14:paraId="00000B3F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Provides classification of intent (e.g., Skype for Business → mission-critical SLA) and translation into lexicon and policy enforcement rules</w:t>
      </w:r>
      <w:hyperlink r:id="rId240">
        <w:r w:rsidDel="00000000" w:rsidR="00000000" w:rsidRPr="00000000">
          <w:rPr>
            <w:rtl w:val="0"/>
          </w:rPr>
          <w:t xml:space="preserve"> </w:t>
        </w:r>
      </w:hyperlink>
      <w:hyperlink r:id="rId241">
        <w:r w:rsidDel="00000000" w:rsidR="00000000" w:rsidRPr="00000000">
          <w:rPr>
            <w:color w:val="1155cc"/>
            <w:u w:val="single"/>
            <w:rtl w:val="0"/>
          </w:rPr>
          <w:t xml:space="preserve">ericsson.com</w:t>
        </w:r>
      </w:hyperlink>
      <w:hyperlink r:id="rId242">
        <w:r w:rsidDel="00000000" w:rsidR="00000000" w:rsidRPr="00000000">
          <w:rPr>
            <w:color w:val="1155cc"/>
            <w:u w:val="single"/>
            <w:rtl w:val="0"/>
          </w:rPr>
          <w:t xml:space="preserve">6g-intense.eu+6mef.net+6arxiv.org+6</w:t>
          <w:br w:type="textWrapping"/>
        </w:r>
      </w:hyperlink>
      <w:hyperlink r:id="rId243">
        <w:r w:rsidDel="00000000" w:rsidR="00000000" w:rsidRPr="00000000">
          <w:rPr>
            <w:rtl w:val="0"/>
          </w:rPr>
          <w:t xml:space="preserve"> </w:t>
        </w:r>
      </w:hyperlink>
      <w:hyperlink r:id="rId244">
        <w:r w:rsidDel="00000000" w:rsidR="00000000" w:rsidRPr="00000000">
          <w:rPr>
            <w:color w:val="1155cc"/>
            <w:u w:val="single"/>
            <w:rtl w:val="0"/>
          </w:rPr>
          <w:t xml:space="preserve">https://www.mef.net/wp-content/uploads/2019/11/MEF-Presentation-WS-Vid-Automation-of-LSO-APIs-Using-Intent-Based-Networking.pdf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pStyle w:val="Heading4"/>
        <w:spacing w:after="240" w:before="240" w:lineRule="auto"/>
        <w:rPr>
          <w:b w:val="1"/>
        </w:rPr>
      </w:pPr>
      <w:bookmarkStart w:colFirst="0" w:colLast="0" w:name="_vmon3soivgb7" w:id="221"/>
      <w:bookmarkEnd w:id="221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Natural-Language Intent Expression:</w:t>
      </w:r>
    </w:p>
    <w:p w:rsidR="00000000" w:rsidDel="00000000" w:rsidP="00000000" w:rsidRDefault="00000000" w:rsidRPr="00000000" w14:paraId="00000B42">
      <w:pPr>
        <w:numPr>
          <w:ilvl w:val="0"/>
          <w:numId w:val="175"/>
        </w:numPr>
        <w:ind w:left="720" w:hanging="360"/>
        <w:rPr/>
      </w:pPr>
      <w:r w:rsidDel="00000000" w:rsidR="00000000" w:rsidRPr="00000000">
        <w:rPr>
          <w:rtl w:val="0"/>
        </w:rPr>
        <w:t xml:space="preserve">MEF defines intent using </w:t>
      </w:r>
      <w:r w:rsidDel="00000000" w:rsidR="00000000" w:rsidRPr="00000000">
        <w:rPr>
          <w:b w:val="1"/>
          <w:rtl w:val="0"/>
        </w:rPr>
        <w:t xml:space="preserve">controlled natural-language DSLs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(e.g., Allegro, Cantata), enabling business users to express service goals (e.g., “Skype for Business → mission-critical SLA”)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numPr>
          <w:ilvl w:val="0"/>
          <w:numId w:val="175"/>
        </w:numPr>
        <w:ind w:left="720" w:hanging="360"/>
        <w:rPr/>
      </w:pPr>
      <w:r w:rsidDel="00000000" w:rsidR="00000000" w:rsidRPr="00000000">
        <w:rPr>
          <w:rtl w:val="0"/>
        </w:rPr>
        <w:t xml:space="preserve">The system harmonizes varied stakeholder expressions into coherent intent via standardized </w:t>
      </w:r>
      <w:r w:rsidDel="00000000" w:rsidR="00000000" w:rsidRPr="00000000">
        <w:rPr>
          <w:b w:val="1"/>
          <w:rtl w:val="0"/>
        </w:rPr>
        <w:t xml:space="preserve">MEF models</w:t>
      </w:r>
      <w:r w:rsidDel="00000000" w:rsidR="00000000" w:rsidRPr="00000000">
        <w:rPr>
          <w:rtl w:val="0"/>
        </w:rPr>
        <w:t xml:space="preserve">, ensuring consistency across constituencies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​Intent Processing &amp; Lexicon Mapping:</w:t>
      </w:r>
    </w:p>
    <w:p w:rsidR="00000000" w:rsidDel="00000000" w:rsidP="00000000" w:rsidRDefault="00000000" w:rsidRPr="00000000" w14:paraId="00000B46">
      <w:pPr>
        <w:numPr>
          <w:ilvl w:val="0"/>
          <w:numId w:val="232"/>
        </w:numPr>
        <w:ind w:left="720" w:hanging="360"/>
        <w:rPr/>
      </w:pPr>
      <w:r w:rsidDel="00000000" w:rsidR="00000000" w:rsidRPr="00000000">
        <w:rPr>
          <w:rtl w:val="0"/>
        </w:rPr>
        <w:t xml:space="preserve">Intent classification involves mapping natural-language intents into </w:t>
      </w:r>
      <w:r w:rsidDel="00000000" w:rsidR="00000000" w:rsidRPr="00000000">
        <w:rPr>
          <w:b w:val="1"/>
          <w:rtl w:val="0"/>
        </w:rPr>
        <w:t xml:space="preserve">formal lexicons and policy rules</w:t>
      </w:r>
      <w:r w:rsidDel="00000000" w:rsidR="00000000" w:rsidRPr="00000000">
        <w:rPr>
          <w:rtl w:val="0"/>
        </w:rPr>
        <w:t xml:space="preserve">, then translating them into </w:t>
      </w:r>
      <w:r w:rsidDel="00000000" w:rsidR="00000000" w:rsidRPr="00000000">
        <w:rPr>
          <w:b w:val="1"/>
          <w:rtl w:val="0"/>
        </w:rPr>
        <w:t xml:space="preserve">LSO API calls</w:t>
      </w:r>
      <w:r w:rsidDel="00000000" w:rsidR="00000000" w:rsidRPr="00000000">
        <w:rPr>
          <w:rtl w:val="0"/>
        </w:rPr>
        <w:t xml:space="preserve"> such as Legato, Presto, and Adagio for actual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numPr>
          <w:ilvl w:val="0"/>
          <w:numId w:val="232"/>
        </w:numPr>
        <w:ind w:left="720" w:hanging="360"/>
        <w:rPr/>
      </w:pPr>
      <w:r w:rsidDel="00000000" w:rsidR="00000000" w:rsidRPr="00000000">
        <w:rPr>
          <w:rtl w:val="0"/>
        </w:rPr>
        <w:t xml:space="preserve">Stakeholders’ intent abstractions span four layers of the policy continuum: Business, System, Admin, and Device, ensuring multi-tier alignment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Continuous Enforcement and Validation:</w:t>
      </w:r>
    </w:p>
    <w:p w:rsidR="00000000" w:rsidDel="00000000" w:rsidP="00000000" w:rsidRDefault="00000000" w:rsidRPr="00000000" w14:paraId="00000B4A">
      <w:pPr>
        <w:numPr>
          <w:ilvl w:val="0"/>
          <w:numId w:val="229"/>
        </w:numPr>
        <w:ind w:left="720" w:hanging="360"/>
        <w:rPr/>
      </w:pPr>
      <w:r w:rsidDel="00000000" w:rsidR="00000000" w:rsidRPr="00000000">
        <w:rPr>
          <w:rtl w:val="0"/>
        </w:rPr>
        <w:t xml:space="preserve">Declared intents include </w:t>
      </w:r>
      <w:r w:rsidDel="00000000" w:rsidR="00000000" w:rsidRPr="00000000">
        <w:rPr>
          <w:b w:val="1"/>
          <w:rtl w:val="0"/>
        </w:rPr>
        <w:t xml:space="preserve">performance and security objectives</w:t>
      </w:r>
      <w:r w:rsidDel="00000000" w:rsidR="00000000" w:rsidRPr="00000000">
        <w:rPr>
          <w:rtl w:val="0"/>
        </w:rPr>
        <w:t xml:space="preserve"> that are </w:t>
      </w:r>
      <w:r w:rsidDel="00000000" w:rsidR="00000000" w:rsidRPr="00000000">
        <w:rPr>
          <w:b w:val="1"/>
          <w:rtl w:val="0"/>
        </w:rPr>
        <w:t xml:space="preserve">continuously validated and enforced</w:t>
      </w:r>
      <w:r w:rsidDel="00000000" w:rsidR="00000000" w:rsidRPr="00000000">
        <w:rPr>
          <w:rtl w:val="0"/>
        </w:rPr>
        <w:t xml:space="preserve"> until explicitly removed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AI/ML-Driven Intent Handling:</w:t>
      </w:r>
    </w:p>
    <w:p w:rsidR="00000000" w:rsidDel="00000000" w:rsidP="00000000" w:rsidRDefault="00000000" w:rsidRPr="00000000" w14:paraId="00000B4D">
      <w:pPr>
        <w:numPr>
          <w:ilvl w:val="0"/>
          <w:numId w:val="294"/>
        </w:numPr>
        <w:ind w:left="720" w:hanging="360"/>
        <w:rPr/>
      </w:pPr>
      <w:r w:rsidDel="00000000" w:rsidR="00000000" w:rsidRPr="00000000">
        <w:rPr>
          <w:rtl w:val="0"/>
        </w:rPr>
        <w:t xml:space="preserve">The ecosystem leverages </w:t>
      </w:r>
      <w:r w:rsidDel="00000000" w:rsidR="00000000" w:rsidRPr="00000000">
        <w:rPr>
          <w:b w:val="1"/>
          <w:rtl w:val="0"/>
        </w:rPr>
        <w:t xml:space="preserve">AI/ML engines</w:t>
      </w:r>
      <w:r w:rsidDel="00000000" w:rsidR="00000000" w:rsidRPr="00000000">
        <w:rPr>
          <w:rtl w:val="0"/>
        </w:rPr>
        <w:t xml:space="preserve"> to interpret intents, adjust policies, and manage network resources dynamically, enabling automated orchestration wireline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pStyle w:val="Heading4"/>
        <w:spacing w:after="240" w:before="240" w:lineRule="auto"/>
        <w:rPr>
          <w:b w:val="1"/>
        </w:rPr>
      </w:pPr>
      <w:bookmarkStart w:colFirst="0" w:colLast="0" w:name="_e9c3n1lv472g" w:id="222"/>
      <w:bookmarkEnd w:id="222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“MEF uses controlled natural-language DSLs (Allegro, Cantata) to express business-level intents like ‘Skype for Business → mission-critical SLA.’”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expressions from diverse stakeholders are harmonized using MEF models before mapping into enforceable policy rules.”</w:t>
        <w:br w:type="textWrapping"/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“Intent-to-policy mapping translates DSL intent into LSO API calls (Legato, Presto, Adagio) for network enforcement.”</w:t>
        <w:br w:type="textWrapping"/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“MEF enforces declared intents—including performance/security objectives—continuously until manually removed.”</w:t>
        <w:br w:type="textWrapping"/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intent processing pipeline roles span Business, System, Admin, and Device layers to ensure end-to-end policy coherence.”</w:t>
        <w:br w:type="textWrapping"/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“AI/ML modules assist in interpreting intent, synthesizing policies, and orchestrating LSO-controlled network resources.”</w:t>
        <w:br w:type="textWrapping"/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“LSO APIs serve as enforcement endpoints for intent-derived policy rules within automated service lifecycles.”</w:t>
        <w:br w:type="textWrapping"/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“Intent-based automation addresses scaling limitations and policy complexity by abstracting intent from implementation details.”</w:t>
        <w:br w:type="textWrapping"/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“Continuous intent validation ensures that performance/security objectives remain enforced over time.”</w:t>
        <w:br w:type="textWrapping"/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“MEF’s IBN framework forms a foundation for autonomous networking by linking declarative intent to operational APIs.”</w:t>
      </w:r>
    </w:p>
    <w:p w:rsidR="00000000" w:rsidDel="00000000" w:rsidP="00000000" w:rsidRDefault="00000000" w:rsidRPr="00000000" w14:paraId="00000B59">
      <w:pPr>
        <w:pStyle w:val="Heading3"/>
        <w:numPr>
          <w:ilvl w:val="0"/>
          <w:numId w:val="487"/>
        </w:numPr>
        <w:spacing w:after="240" w:before="240" w:lineRule="auto"/>
        <w:ind w:left="720" w:hanging="360"/>
        <w:rPr/>
      </w:pPr>
      <w:bookmarkStart w:colFirst="0" w:colLast="0" w:name="_89mkq9v5i1yz" w:id="223"/>
      <w:bookmarkEnd w:id="223"/>
      <w:r w:rsidDel="00000000" w:rsidR="00000000" w:rsidRPr="00000000">
        <w:rPr>
          <w:rtl w:val="0"/>
        </w:rPr>
        <w:t xml:space="preserve">arXiv – Intent-Based Meta‑Scheduling in Programmable Networks</w:t>
      </w:r>
    </w:p>
    <w:p w:rsidR="00000000" w:rsidDel="00000000" w:rsidP="00000000" w:rsidRDefault="00000000" w:rsidRPr="00000000" w14:paraId="00000B5A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Defines architectural mapping between high-level intents and resource allocation (e.g., across edge/cloud)</w:t>
      </w:r>
      <w:hyperlink r:id="rId245">
        <w:r w:rsidDel="00000000" w:rsidR="00000000" w:rsidRPr="00000000">
          <w:rPr>
            <w:rtl w:val="0"/>
          </w:rPr>
          <w:t xml:space="preserve"> </w:t>
        </w:r>
      </w:hyperlink>
      <w:hyperlink r:id="rId246">
        <w:r w:rsidDel="00000000" w:rsidR="00000000" w:rsidRPr="00000000">
          <w:rPr>
            <w:color w:val="1155cc"/>
            <w:u w:val="single"/>
            <w:rtl w:val="0"/>
          </w:rPr>
          <w:t xml:space="preserve">ericsson.com+6arxiv.org+6mef.net+6</w:t>
        </w:r>
      </w:hyperlink>
      <w:hyperlink r:id="rId247">
        <w:r w:rsidDel="00000000" w:rsidR="00000000" w:rsidRPr="00000000">
          <w:rPr>
            <w:color w:val="1155cc"/>
            <w:u w:val="single"/>
            <w:rtl w:val="0"/>
          </w:rPr>
          <w:t xml:space="preserve">nybsys.com</w:t>
          <w:br w:type="textWrapping"/>
        </w:r>
      </w:hyperlink>
      <w:hyperlink r:id="rId248">
        <w:r w:rsidDel="00000000" w:rsidR="00000000" w:rsidRPr="00000000">
          <w:rPr>
            <w:rtl w:val="0"/>
          </w:rPr>
          <w:t xml:space="preserve"> </w:t>
        </w:r>
      </w:hyperlink>
      <w:hyperlink r:id="rId249">
        <w:r w:rsidDel="00000000" w:rsidR="00000000" w:rsidRPr="00000000">
          <w:rPr>
            <w:color w:val="1155cc"/>
            <w:u w:val="single"/>
            <w:rtl w:val="0"/>
          </w:rPr>
          <w:t xml:space="preserve">https://arxiv.org/html/2412.04232v1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pStyle w:val="Heading4"/>
        <w:spacing w:after="240" w:before="240" w:lineRule="auto"/>
        <w:rPr>
          <w:b w:val="1"/>
        </w:rPr>
      </w:pPr>
      <w:bookmarkStart w:colFirst="0" w:colLast="0" w:name="_avdfa9h1xnp8" w:id="224"/>
      <w:bookmarkEnd w:id="22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Need for Meta-Scheduling in Large-Scale Programmable Networks:</w:t>
      </w:r>
    </w:p>
    <w:p w:rsidR="00000000" w:rsidDel="00000000" w:rsidP="00000000" w:rsidRDefault="00000000" w:rsidRPr="00000000" w14:paraId="00000B5D">
      <w:pPr>
        <w:numPr>
          <w:ilvl w:val="0"/>
          <w:numId w:val="303"/>
        </w:numPr>
        <w:ind w:left="720" w:hanging="360"/>
        <w:rPr/>
      </w:pPr>
      <w:r w:rsidDel="00000000" w:rsidR="00000000" w:rsidRPr="00000000">
        <w:rPr>
          <w:rtl w:val="0"/>
        </w:rPr>
        <w:t xml:space="preserve">Programmable 5G/B5G networks require rapid, automated resource scheduling to fulfill high-level intents—especially across geographically distributed schedulers handling sub-millisecond latency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numPr>
          <w:ilvl w:val="0"/>
          <w:numId w:val="303"/>
        </w:numPr>
        <w:ind w:left="720" w:hanging="360"/>
        <w:rPr/>
      </w:pPr>
      <w:r w:rsidDel="00000000" w:rsidR="00000000" w:rsidRPr="00000000">
        <w:rPr>
          <w:rtl w:val="0"/>
        </w:rPr>
        <w:t xml:space="preserve">The complexity of coordinating multiple domain-specific schedulers (RAN, edge, core) motivates the design of a </w:t>
      </w:r>
      <w:r w:rsidDel="00000000" w:rsidR="00000000" w:rsidRPr="00000000">
        <w:rPr>
          <w:b w:val="1"/>
          <w:rtl w:val="0"/>
        </w:rPr>
        <w:t xml:space="preserve">meta-scheduler</w:t>
      </w:r>
      <w:r w:rsidDel="00000000" w:rsidR="00000000" w:rsidRPr="00000000">
        <w:rPr>
          <w:rtl w:val="0"/>
        </w:rPr>
        <w:t xml:space="preserve"> to ensure global intent fulfillment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Architecture: Meta-Scheduler &amp; Local Schedulers:</w:t>
      </w:r>
    </w:p>
    <w:p w:rsidR="00000000" w:rsidDel="00000000" w:rsidP="00000000" w:rsidRDefault="00000000" w:rsidRPr="00000000" w14:paraId="00000B61">
      <w:pPr>
        <w:numPr>
          <w:ilvl w:val="0"/>
          <w:numId w:val="117"/>
        </w:numPr>
        <w:ind w:left="720" w:hanging="360"/>
        <w:rPr/>
      </w:pPr>
      <w:r w:rsidDel="00000000" w:rsidR="00000000" w:rsidRPr="00000000">
        <w:rPr>
          <w:rtl w:val="0"/>
        </w:rPr>
        <w:t xml:space="preserve">The proposed </w:t>
      </w:r>
      <w:r w:rsidDel="00000000" w:rsidR="00000000" w:rsidRPr="00000000">
        <w:rPr>
          <w:b w:val="1"/>
          <w:rtl w:val="0"/>
        </w:rPr>
        <w:t xml:space="preserve">meta-scheduler</w:t>
      </w:r>
      <w:r w:rsidDel="00000000" w:rsidR="00000000" w:rsidRPr="00000000">
        <w:rPr>
          <w:rtl w:val="0"/>
        </w:rPr>
        <w:t xml:space="preserve"> acts at a higher level, coordinating independent local schedulers via intent directives, while </w:t>
      </w:r>
      <w:r w:rsidDel="00000000" w:rsidR="00000000" w:rsidRPr="00000000">
        <w:rPr>
          <w:b w:val="1"/>
          <w:rtl w:val="0"/>
        </w:rPr>
        <w:t xml:space="preserve">local scheduling agents</w:t>
      </w:r>
      <w:r w:rsidDel="00000000" w:rsidR="00000000" w:rsidRPr="00000000">
        <w:rPr>
          <w:rtl w:val="0"/>
        </w:rPr>
        <w:t xml:space="preserve"> autonomously manage resource allocations in their domains (e.g., RAN, MEC, transport)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Active Inference with Causal Models:</w:t>
      </w:r>
    </w:p>
    <w:p w:rsidR="00000000" w:rsidDel="00000000" w:rsidP="00000000" w:rsidRDefault="00000000" w:rsidRPr="00000000" w14:paraId="00000B64">
      <w:pPr>
        <w:numPr>
          <w:ilvl w:val="0"/>
          <w:numId w:val="311"/>
        </w:numPr>
        <w:ind w:left="720" w:hanging="360"/>
        <w:rPr/>
      </w:pPr>
      <w:r w:rsidDel="00000000" w:rsidR="00000000" w:rsidRPr="00000000">
        <w:rPr>
          <w:rtl w:val="0"/>
        </w:rPr>
        <w:t xml:space="preserve">They propose leveraging </w:t>
      </w:r>
      <w:r w:rsidDel="00000000" w:rsidR="00000000" w:rsidRPr="00000000">
        <w:rPr>
          <w:b w:val="1"/>
          <w:rtl w:val="0"/>
        </w:rPr>
        <w:t xml:space="preserve">active inference</w:t>
      </w:r>
      <w:r w:rsidDel="00000000" w:rsidR="00000000" w:rsidRPr="00000000">
        <w:rPr>
          <w:rtl w:val="0"/>
        </w:rPr>
        <w:t xml:space="preserve"> (a causal inference framework) to model and predict each scheduler's behavior, enabling the meta-scheduler to make resource allocation decisions that align with intents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Hierarchical &amp; Federated Learning Approaches:</w:t>
      </w:r>
    </w:p>
    <w:p w:rsidR="00000000" w:rsidDel="00000000" w:rsidP="00000000" w:rsidRDefault="00000000" w:rsidRPr="00000000" w14:paraId="00000B67">
      <w:pPr>
        <w:numPr>
          <w:ilvl w:val="0"/>
          <w:numId w:val="147"/>
        </w:numPr>
        <w:ind w:left="720" w:hanging="360"/>
        <w:rPr/>
      </w:pPr>
      <w:r w:rsidDel="00000000" w:rsidR="00000000" w:rsidRPr="00000000">
        <w:rPr>
          <w:rtl w:val="0"/>
        </w:rPr>
        <w:t xml:space="preserve">Meta-scheduling supports </w:t>
      </w:r>
      <w:r w:rsidDel="00000000" w:rsidR="00000000" w:rsidRPr="00000000">
        <w:rPr>
          <w:b w:val="1"/>
          <w:rtl w:val="0"/>
        </w:rPr>
        <w:t xml:space="preserve">hierarchical learning</w:t>
      </w:r>
      <w:r w:rsidDel="00000000" w:rsidR="00000000" w:rsidRPr="00000000">
        <w:rPr>
          <w:rtl w:val="0"/>
        </w:rPr>
        <w:t xml:space="preserve">, where local schedulers refine resources within domains, and </w:t>
      </w:r>
      <w:r w:rsidDel="00000000" w:rsidR="00000000" w:rsidRPr="00000000">
        <w:rPr>
          <w:b w:val="1"/>
          <w:rtl w:val="0"/>
        </w:rPr>
        <w:t xml:space="preserve">federated coordination</w:t>
      </w:r>
      <w:r w:rsidDel="00000000" w:rsidR="00000000" w:rsidRPr="00000000">
        <w:rPr>
          <w:rtl w:val="0"/>
        </w:rPr>
        <w:t xml:space="preserve"> ensures global optimization while respecting domain autonomy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 xml:space="preserve">Sub-millisecond Scheduling Requirements:</w:t>
      </w:r>
    </w:p>
    <w:p w:rsidR="00000000" w:rsidDel="00000000" w:rsidP="00000000" w:rsidRDefault="00000000" w:rsidRPr="00000000" w14:paraId="00000B6A">
      <w:pPr>
        <w:numPr>
          <w:ilvl w:val="0"/>
          <w:numId w:val="426"/>
        </w:numPr>
        <w:ind w:left="720" w:hanging="360"/>
        <w:rPr/>
      </w:pPr>
      <w:r w:rsidDel="00000000" w:rsidR="00000000" w:rsidRPr="00000000">
        <w:rPr>
          <w:rtl w:val="0"/>
        </w:rPr>
        <w:t xml:space="preserve">For 6G and advanced 5G, resource scheduling—including scheduling selection, chaining, and deployment—must occur at </w:t>
      </w:r>
      <w:r w:rsidDel="00000000" w:rsidR="00000000" w:rsidRPr="00000000">
        <w:rPr>
          <w:b w:val="1"/>
          <w:rtl w:val="0"/>
        </w:rPr>
        <w:t xml:space="preserve">sub-ms timescales</w:t>
      </w:r>
      <w:r w:rsidDel="00000000" w:rsidR="00000000" w:rsidRPr="00000000">
        <w:rPr>
          <w:rtl w:val="0"/>
        </w:rPr>
        <w:t xml:space="preserve">, necessitating fully automated and high-speed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Open Research Agenda:</w:t>
      </w:r>
    </w:p>
    <w:p w:rsidR="00000000" w:rsidDel="00000000" w:rsidP="00000000" w:rsidRDefault="00000000" w:rsidRPr="00000000" w14:paraId="00000B6D">
      <w:pPr>
        <w:numPr>
          <w:ilvl w:val="0"/>
          <w:numId w:val="412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outlines research needs: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numPr>
          <w:ilvl w:val="1"/>
          <w:numId w:val="412"/>
        </w:numPr>
        <w:ind w:left="1440" w:hanging="360"/>
        <w:rPr/>
      </w:pPr>
      <w:r w:rsidDel="00000000" w:rsidR="00000000" w:rsidRPr="00000000">
        <w:rPr>
          <w:rtl w:val="0"/>
        </w:rPr>
        <w:t xml:space="preserve">Formalizing meta-scheduler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numPr>
          <w:ilvl w:val="1"/>
          <w:numId w:val="412"/>
        </w:numPr>
        <w:ind w:left="1440" w:hanging="360"/>
        <w:rPr/>
      </w:pPr>
      <w:r w:rsidDel="00000000" w:rsidR="00000000" w:rsidRPr="00000000">
        <w:rPr>
          <w:rtl w:val="0"/>
        </w:rPr>
        <w:t xml:space="preserve">Designing coordination protocols between meta- and local schedulers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numPr>
          <w:ilvl w:val="1"/>
          <w:numId w:val="412"/>
        </w:numPr>
        <w:ind w:left="1440" w:hanging="360"/>
        <w:rPr/>
      </w:pPr>
      <w:r w:rsidDel="00000000" w:rsidR="00000000" w:rsidRPr="00000000">
        <w:rPr>
          <w:rtl w:val="0"/>
        </w:rPr>
        <w:t xml:space="preserve">Applying active inference/inference theory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numPr>
          <w:ilvl w:val="1"/>
          <w:numId w:val="412"/>
        </w:numPr>
        <w:ind w:left="1440" w:hanging="360"/>
        <w:rPr/>
      </w:pPr>
      <w:r w:rsidDel="00000000" w:rsidR="00000000" w:rsidRPr="00000000">
        <w:rPr>
          <w:rtl w:val="0"/>
        </w:rPr>
        <w:t xml:space="preserve">Real-time experimentation in programmable 5G testbeds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pStyle w:val="Heading4"/>
        <w:spacing w:after="240" w:before="240" w:lineRule="auto"/>
        <w:rPr>
          <w:b w:val="1"/>
        </w:rPr>
      </w:pPr>
      <w:bookmarkStart w:colFirst="0" w:colLast="0" w:name="_rqv3qv6w20wz" w:id="225"/>
      <w:bookmarkEnd w:id="225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“Large-scale programmable 5G/B5G networks require meta-schedulers to coordinate domain-specific schedulers and fulfill user intents.”</w:t>
        <w:br w:type="textWrapping"/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“Meta-schedulers issue high-level intent directives, while local schedulers handle domain-specific resource allocations autonomously.”</w:t>
        <w:br w:type="textWrapping"/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“Active inference—using causal models—is proposed to predict local scheduler behavior for better meta-scheduling decision-making.”</w:t>
        <w:br w:type="textWrapping"/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“Hierarchical and federated learning allow shared intent-driven optimization while preserving domain autonomy.”</w:t>
        <w:br w:type="textWrapping"/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“Sub-millisecond scheduler coordination is essential for future 5G/6G latency targets.”</w:t>
        <w:br w:type="textWrapping"/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“Meta-scheduler architecture integrates multiple local schedulers via intent-based control loops.”</w:t>
        <w:br w:type="textWrapping"/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 research areas include formal meta-scheduler modeling, coordination protocols, active inference application, and real-world validation.”</w:t>
        <w:br w:type="textWrapping"/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representation at the meta-scheduler level must be both human-readable and machine-operational across network domains.”</w:t>
        <w:br w:type="textWrapping"/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“Programmable network orchestration complexity increases with scale and necessitates intent + meta-scheduling layers.”</w:t>
        <w:br w:type="textWrapping"/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“Federated meta-scheduling enables scalability and conflict resolution among hierarchical domain schedulers.”</w:t>
      </w:r>
    </w:p>
    <w:p w:rsidR="00000000" w:rsidDel="00000000" w:rsidP="00000000" w:rsidRDefault="00000000" w:rsidRPr="00000000" w14:paraId="00000B7D">
      <w:pPr>
        <w:pStyle w:val="Heading3"/>
        <w:numPr>
          <w:ilvl w:val="0"/>
          <w:numId w:val="487"/>
        </w:numPr>
        <w:spacing w:after="240" w:before="240" w:lineRule="auto"/>
        <w:ind w:left="720" w:hanging="360"/>
        <w:rPr/>
      </w:pPr>
      <w:bookmarkStart w:colFirst="0" w:colLast="0" w:name="_ppgmsqyppzwi" w:id="226"/>
      <w:bookmarkEnd w:id="226"/>
      <w:r w:rsidDel="00000000" w:rsidR="00000000" w:rsidRPr="00000000">
        <w:rPr>
          <w:rtl w:val="0"/>
        </w:rPr>
        <w:t xml:space="preserve">SPIRIT Project – Enabling User Intent‑based Network Path Adaptation</w:t>
      </w:r>
    </w:p>
    <w:p w:rsidR="00000000" w:rsidDel="00000000" w:rsidP="00000000" w:rsidRDefault="00000000" w:rsidRPr="00000000" w14:paraId="00000B7E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Shows how SDN control uses stored intent → mapping rules to configure path routing and resource allocations</w:t>
      </w:r>
      <w:hyperlink r:id="rId250">
        <w:r w:rsidDel="00000000" w:rsidR="00000000" w:rsidRPr="00000000">
          <w:rPr>
            <w:rtl w:val="0"/>
          </w:rPr>
          <w:t xml:space="preserve"> </w:t>
        </w:r>
      </w:hyperlink>
      <w:hyperlink r:id="rId251">
        <w:r w:rsidDel="00000000" w:rsidR="00000000" w:rsidRPr="00000000">
          <w:rPr>
            <w:color w:val="1155cc"/>
            <w:u w:val="single"/>
            <w:rtl w:val="0"/>
          </w:rPr>
          <w:t xml:space="preserve">arxiv.org+3arxiv.org+3arxiv.org+3</w:t>
        </w:r>
      </w:hyperlink>
      <w:hyperlink r:id="rId252">
        <w:r w:rsidDel="00000000" w:rsidR="00000000" w:rsidRPr="00000000">
          <w:rPr>
            <w:color w:val="1155cc"/>
            <w:u w:val="single"/>
            <w:rtl w:val="0"/>
          </w:rPr>
          <w:t xml:space="preserve">spirit-project.eu</w:t>
          <w:br w:type="textWrapping"/>
        </w:r>
      </w:hyperlink>
      <w:hyperlink r:id="rId253">
        <w:r w:rsidDel="00000000" w:rsidR="00000000" w:rsidRPr="00000000">
          <w:rPr>
            <w:rtl w:val="0"/>
          </w:rPr>
          <w:t xml:space="preserve"> </w:t>
        </w:r>
      </w:hyperlink>
      <w:hyperlink r:id="rId254">
        <w:r w:rsidDel="00000000" w:rsidR="00000000" w:rsidRPr="00000000">
          <w:rPr>
            <w:color w:val="1155cc"/>
            <w:u w:val="single"/>
            <w:rtl w:val="0"/>
          </w:rPr>
          <w:t xml:space="preserve">https://www.spirit-project.eu/wp-content/uploads/2024/07/Peng-IFIP.pdf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pStyle w:val="Heading4"/>
        <w:spacing w:after="240" w:before="240" w:lineRule="auto"/>
        <w:rPr>
          <w:b w:val="1"/>
        </w:rPr>
      </w:pPr>
      <w:bookmarkStart w:colFirst="0" w:colLast="0" w:name="_fwgyudnbu3fj" w:id="227"/>
      <w:bookmarkEnd w:id="22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User-Intent Captured &amp; Registered:</w:t>
      </w:r>
    </w:p>
    <w:p w:rsidR="00000000" w:rsidDel="00000000" w:rsidP="00000000" w:rsidRDefault="00000000" w:rsidRPr="00000000" w14:paraId="00000B81">
      <w:pPr>
        <w:numPr>
          <w:ilvl w:val="0"/>
          <w:numId w:val="183"/>
        </w:numPr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offline registration</w:t>
      </w:r>
      <w:r w:rsidDel="00000000" w:rsidR="00000000" w:rsidRPr="00000000">
        <w:rPr>
          <w:rtl w:val="0"/>
        </w:rPr>
        <w:t xml:space="preserve">, followed by </w:t>
      </w:r>
      <w:r w:rsidDel="00000000" w:rsidR="00000000" w:rsidRPr="00000000">
        <w:rPr>
          <w:b w:val="1"/>
          <w:rtl w:val="0"/>
        </w:rPr>
        <w:t xml:space="preserve">online capture</w:t>
      </w:r>
      <w:r w:rsidDel="00000000" w:rsidR="00000000" w:rsidRPr="00000000">
        <w:rPr>
          <w:rtl w:val="0"/>
        </w:rPr>
        <w:t xml:space="preserve"> of user intents (e.g., “move left/right/run”) in immersive 3D volumetric streaming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numPr>
          <w:ilvl w:val="0"/>
          <w:numId w:val="183"/>
        </w:numPr>
        <w:ind w:left="720" w:hanging="360"/>
        <w:rPr/>
      </w:pPr>
      <w:r w:rsidDel="00000000" w:rsidR="00000000" w:rsidRPr="00000000">
        <w:rPr>
          <w:rtl w:val="0"/>
        </w:rPr>
        <w:t xml:space="preserve">Intents are mapped to </w:t>
      </w:r>
      <w:r w:rsidDel="00000000" w:rsidR="00000000" w:rsidRPr="00000000">
        <w:rPr>
          <w:b w:val="1"/>
          <w:rtl w:val="0"/>
        </w:rPr>
        <w:t xml:space="preserve">QoE requirements</w:t>
      </w:r>
      <w:r w:rsidDel="00000000" w:rsidR="00000000" w:rsidRPr="00000000">
        <w:rPr>
          <w:rtl w:val="0"/>
        </w:rPr>
        <w:t xml:space="preserve"> that trigger network-level path adaptations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MAB-Based Path Adaptation:</w:t>
      </w:r>
    </w:p>
    <w:p w:rsidR="00000000" w:rsidDel="00000000" w:rsidP="00000000" w:rsidRDefault="00000000" w:rsidRPr="00000000" w14:paraId="00000B85">
      <w:pPr>
        <w:numPr>
          <w:ilvl w:val="0"/>
          <w:numId w:val="471"/>
        </w:numPr>
        <w:ind w:left="720" w:hanging="360"/>
        <w:rPr/>
      </w:pPr>
      <w:r w:rsidDel="00000000" w:rsidR="00000000" w:rsidRPr="00000000">
        <w:rPr>
          <w:rtl w:val="0"/>
        </w:rPr>
        <w:t xml:space="preserve">Employs a </w:t>
      </w:r>
      <w:r w:rsidDel="00000000" w:rsidR="00000000" w:rsidRPr="00000000">
        <w:rPr>
          <w:b w:val="1"/>
          <w:rtl w:val="0"/>
        </w:rPr>
        <w:t xml:space="preserve">Multi‑Armed Bandit (MAB)</w:t>
      </w:r>
      <w:r w:rsidDel="00000000" w:rsidR="00000000" w:rsidRPr="00000000">
        <w:rPr>
          <w:rtl w:val="0"/>
        </w:rPr>
        <w:t xml:space="preserve"> algorithm to select optimal network paths in real time, guided by </w:t>
      </w:r>
      <w:r w:rsidDel="00000000" w:rsidR="00000000" w:rsidRPr="00000000">
        <w:rPr>
          <w:b w:val="1"/>
          <w:rtl w:val="0"/>
        </w:rPr>
        <w:t xml:space="preserve">probed application delay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network congestion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numPr>
          <w:ilvl w:val="0"/>
          <w:numId w:val="471"/>
        </w:numPr>
        <w:ind w:left="720" w:hanging="360"/>
        <w:rPr/>
      </w:pPr>
      <w:r w:rsidDel="00000000" w:rsidR="00000000" w:rsidRPr="00000000">
        <w:rPr>
          <w:rtl w:val="0"/>
        </w:rPr>
        <w:t xml:space="preserve">Adaptation balances between </w:t>
      </w:r>
      <w:r w:rsidDel="00000000" w:rsidR="00000000" w:rsidRPr="00000000">
        <w:rPr>
          <w:b w:val="1"/>
          <w:rtl w:val="0"/>
        </w:rPr>
        <w:t xml:space="preserve">exploitation</w:t>
      </w:r>
      <w:r w:rsidDel="00000000" w:rsidR="00000000" w:rsidRPr="00000000">
        <w:rPr>
          <w:rtl w:val="0"/>
        </w:rPr>
        <w:t xml:space="preserve"> (best-known path) and </w:t>
      </w:r>
      <w:r w:rsidDel="00000000" w:rsidR="00000000" w:rsidRPr="00000000">
        <w:rPr>
          <w:b w:val="1"/>
          <w:rtl w:val="0"/>
        </w:rPr>
        <w:t xml:space="preserve">exploration</w:t>
      </w:r>
      <w:r w:rsidDel="00000000" w:rsidR="00000000" w:rsidRPr="00000000">
        <w:rPr>
          <w:rtl w:val="0"/>
        </w:rPr>
        <w:t xml:space="preserve"> (testing alternate routes).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SDN-Controlled Network Reconfiguration:</w:t>
      </w:r>
    </w:p>
    <w:p w:rsidR="00000000" w:rsidDel="00000000" w:rsidP="00000000" w:rsidRDefault="00000000" w:rsidRPr="00000000" w14:paraId="00000B89">
      <w:pPr>
        <w:numPr>
          <w:ilvl w:val="0"/>
          <w:numId w:val="362"/>
        </w:numPr>
        <w:ind w:left="720" w:hanging="360"/>
        <w:rPr/>
      </w:pPr>
      <w:r w:rsidDel="00000000" w:rsidR="00000000" w:rsidRPr="00000000">
        <w:rPr>
          <w:rtl w:val="0"/>
        </w:rPr>
        <w:t xml:space="preserve">Path adaptation is realized via </w:t>
      </w:r>
      <w:r w:rsidDel="00000000" w:rsidR="00000000" w:rsidRPr="00000000">
        <w:rPr>
          <w:b w:val="1"/>
          <w:rtl w:val="0"/>
        </w:rPr>
        <w:t xml:space="preserve">SDN mechanisms</w:t>
      </w:r>
      <w:r w:rsidDel="00000000" w:rsidR="00000000" w:rsidRPr="00000000">
        <w:rPr>
          <w:rtl w:val="0"/>
        </w:rPr>
        <w:t xml:space="preserve">—installing/updating flow rules across programmable switches dynamically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numPr>
          <w:ilvl w:val="0"/>
          <w:numId w:val="362"/>
        </w:numPr>
        <w:ind w:left="720" w:hanging="360"/>
        <w:rPr/>
      </w:pPr>
      <w:r w:rsidDel="00000000" w:rsidR="00000000" w:rsidRPr="00000000">
        <w:rPr>
          <w:rtl w:val="0"/>
        </w:rPr>
        <w:t xml:space="preserve">This tight coupling aligns user-level intent with packet-level path steering and QoS enforcement.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QoE Assurance Under Variability:</w:t>
      </w:r>
    </w:p>
    <w:p w:rsidR="00000000" w:rsidDel="00000000" w:rsidP="00000000" w:rsidRDefault="00000000" w:rsidRPr="00000000" w14:paraId="00000B8D">
      <w:pPr>
        <w:numPr>
          <w:ilvl w:val="0"/>
          <w:numId w:val="272"/>
        </w:numPr>
        <w:ind w:left="720" w:hanging="360"/>
        <w:rPr/>
      </w:pPr>
      <w:r w:rsidDel="00000000" w:rsidR="00000000" w:rsidRPr="00000000">
        <w:rPr>
          <w:rtl w:val="0"/>
        </w:rPr>
        <w:t xml:space="preserve">The framework adapts paths to maintain user-perceived QoE, even as </w:t>
      </w:r>
      <w:r w:rsidDel="00000000" w:rsidR="00000000" w:rsidRPr="00000000">
        <w:rPr>
          <w:b w:val="1"/>
          <w:rtl w:val="0"/>
        </w:rPr>
        <w:t xml:space="preserve">user intent or network conditions shift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numPr>
          <w:ilvl w:val="0"/>
          <w:numId w:val="272"/>
        </w:numPr>
        <w:ind w:left="720" w:hanging="360"/>
        <w:rPr/>
      </w:pPr>
      <w:r w:rsidDel="00000000" w:rsidR="00000000" w:rsidRPr="00000000">
        <w:rPr>
          <w:rtl w:val="0"/>
        </w:rPr>
        <w:t xml:space="preserve">Validated in real-world tests with volumetric video workloads, showing consistent QoE under dynamic conditions.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Intents → Path / Resource Mapping Rules: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numPr>
          <w:ilvl w:val="0"/>
          <w:numId w:val="140"/>
        </w:numPr>
        <w:ind w:left="720" w:hanging="360"/>
        <w:rPr/>
      </w:pPr>
      <w:r w:rsidDel="00000000" w:rsidR="00000000" w:rsidRPr="00000000">
        <w:rPr>
          <w:rtl w:val="0"/>
        </w:rPr>
        <w:t xml:space="preserve">Defines an </w:t>
      </w:r>
      <w:r w:rsidDel="00000000" w:rsidR="00000000" w:rsidRPr="00000000">
        <w:rPr>
          <w:b w:val="1"/>
          <w:rtl w:val="0"/>
        </w:rPr>
        <w:t xml:space="preserve">intent-to-policy translation</w:t>
      </w:r>
      <w:r w:rsidDel="00000000" w:rsidR="00000000" w:rsidRPr="00000000">
        <w:rPr>
          <w:rtl w:val="0"/>
        </w:rPr>
        <w:t xml:space="preserve"> layer that binds user intent types (e.g., fast movement) to network actions (e.g., low-latency path selection)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numPr>
          <w:ilvl w:val="0"/>
          <w:numId w:val="140"/>
        </w:numPr>
        <w:ind w:left="720" w:hanging="360"/>
        <w:rPr/>
      </w:pPr>
      <w:r w:rsidDel="00000000" w:rsidR="00000000" w:rsidRPr="00000000">
        <w:rPr>
          <w:rtl w:val="0"/>
        </w:rPr>
        <w:t xml:space="preserve">Policies include path selection thresholds, probing intervals, and flow-rule priorities.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pStyle w:val="Heading4"/>
        <w:spacing w:after="240" w:before="240" w:lineRule="auto"/>
        <w:rPr>
          <w:b w:val="1"/>
        </w:rPr>
      </w:pPr>
      <w:bookmarkStart w:colFirst="0" w:colLast="0" w:name="_pog1vhjl49r0" w:id="228"/>
      <w:bookmarkEnd w:id="228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“User intents (e.g., motion commands in volumetric streaming) are captured online and linked to QoE goals in the SPIRIT framework.”</w:t>
        <w:br w:type="textWrapping"/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Multi‑Armed Bandit path-selection algorithm dynamically chooses SDN paths using application delay and congestion feedback.”</w:t>
        <w:br w:type="textWrapping"/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system issues SDN flow-rule updates to steer traffic along the best path matching user intent and current metrics.”</w:t>
        <w:br w:type="textWrapping"/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“Intent mapping rules define how each recognized user intent maps to network adaptation policies (delay thresholds, path priority).”</w:t>
        <w:br w:type="textWrapping"/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“QoE is maintained through network reconfiguration even as user motion or network load changes.”</w:t>
        <w:br w:type="textWrapping"/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“SPIRIT integrates offline intent registration with online capture and dynamic rule enforcement.”</w:t>
        <w:br w:type="textWrapping"/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“SDN-controlled path adaptation acts as the execution layer for intent translation in real-time streaming scenarios.”</w:t>
        <w:br w:type="textWrapping"/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“MAB-based adaptation balances exploitation vs exploration to handle environmental variability.”</w:t>
        <w:br w:type="textWrapping"/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“Intent-driven adaptation closes the loop: intent capture → path selection → flow steering → QoE validation.”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“Volumetric streaming under dynamic intent benefits from adaptive pathing to satisfy stringent latency/QoE constraints.”</w:t>
      </w:r>
    </w:p>
    <w:p w:rsidR="00000000" w:rsidDel="00000000" w:rsidP="00000000" w:rsidRDefault="00000000" w:rsidRPr="00000000" w14:paraId="00000B9E">
      <w:pPr>
        <w:pStyle w:val="Heading3"/>
        <w:numPr>
          <w:ilvl w:val="0"/>
          <w:numId w:val="487"/>
        </w:numPr>
        <w:spacing w:after="240" w:before="240" w:lineRule="auto"/>
        <w:ind w:left="720" w:hanging="360"/>
        <w:rPr/>
      </w:pPr>
      <w:bookmarkStart w:colFirst="0" w:colLast="0" w:name="_atfek2yiacdl" w:id="229"/>
      <w:bookmarkEnd w:id="229"/>
      <w:r w:rsidDel="00000000" w:rsidR="00000000" w:rsidRPr="00000000">
        <w:rPr>
          <w:rtl w:val="0"/>
        </w:rPr>
        <w:t xml:space="preserve">arXiv – Intent-Based Management of Next‑Gen Networks (LLM‑centric)</w:t>
      </w:r>
    </w:p>
    <w:p w:rsidR="00000000" w:rsidDel="00000000" w:rsidP="00000000" w:rsidRDefault="00000000" w:rsidRPr="00000000" w14:paraId="00000B9F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Demonstrates how intents with constraints (e.g., latency, bandwidth) are programmatically transformed into configuration commands</w:t>
      </w:r>
      <w:hyperlink r:id="rId255">
        <w:r w:rsidDel="00000000" w:rsidR="00000000" w:rsidRPr="00000000">
          <w:rPr>
            <w:rtl w:val="0"/>
          </w:rPr>
          <w:t xml:space="preserve"> </w:t>
        </w:r>
      </w:hyperlink>
      <w:hyperlink r:id="rId256">
        <w:r w:rsidDel="00000000" w:rsidR="00000000" w:rsidRPr="00000000">
          <w:rPr>
            <w:color w:val="1155cc"/>
            <w:u w:val="single"/>
            <w:rtl w:val="0"/>
          </w:rPr>
          <w:t xml:space="preserve">spirit-project.eu</w:t>
        </w:r>
      </w:hyperlink>
      <w:hyperlink r:id="rId257">
        <w:r w:rsidDel="00000000" w:rsidR="00000000" w:rsidRPr="00000000">
          <w:rPr>
            <w:color w:val="1155cc"/>
            <w:u w:val="single"/>
            <w:rtl w:val="0"/>
          </w:rPr>
          <w:t xml:space="preserve">mef.net+86g-intense.eu+8arxiv.org+8</w:t>
        </w:r>
      </w:hyperlink>
      <w:hyperlink r:id="rId258">
        <w:r w:rsidDel="00000000" w:rsidR="00000000" w:rsidRPr="00000000">
          <w:rPr>
            <w:color w:val="1155cc"/>
            <w:u w:val="single"/>
            <w:rtl w:val="0"/>
          </w:rPr>
          <w:t xml:space="preserve">ericsson.com+3nybsys.com+3network-insight.net+3</w:t>
          <w:br w:type="textWrapping"/>
        </w:r>
      </w:hyperlink>
      <w:hyperlink r:id="rId259">
        <w:r w:rsidDel="00000000" w:rsidR="00000000" w:rsidRPr="00000000">
          <w:rPr>
            <w:rtl w:val="0"/>
          </w:rPr>
          <w:t xml:space="preserve"> </w:t>
        </w:r>
      </w:hyperlink>
      <w:hyperlink r:id="rId260">
        <w:r w:rsidDel="00000000" w:rsidR="00000000" w:rsidRPr="00000000">
          <w:rPr>
            <w:color w:val="1155cc"/>
            <w:u w:val="single"/>
            <w:rtl w:val="0"/>
          </w:rPr>
          <w:t xml:space="preserve">https://6g-intense.eu/wp-content/uploads/2025/01/Intent-Based-Management-of-Next-Generation-Networks-an-LLM-centric-Approach.pdf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pStyle w:val="Heading4"/>
        <w:spacing w:after="240" w:before="240" w:lineRule="auto"/>
        <w:rPr>
          <w:b w:val="1"/>
        </w:rPr>
      </w:pPr>
      <w:bookmarkStart w:colFirst="0" w:colLast="0" w:name="_s7zg1av3omri" w:id="230"/>
      <w:bookmarkEnd w:id="23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LLM‑Centric Intent Life-Cycle (LC):</w:t>
      </w:r>
    </w:p>
    <w:p w:rsidR="00000000" w:rsidDel="00000000" w:rsidP="00000000" w:rsidRDefault="00000000" w:rsidRPr="00000000" w14:paraId="00000BA2">
      <w:pPr>
        <w:numPr>
          <w:ilvl w:val="0"/>
          <w:numId w:val="93"/>
        </w:numPr>
        <w:ind w:left="720" w:hanging="360"/>
        <w:rPr/>
      </w:pPr>
      <w:r w:rsidDel="00000000" w:rsidR="00000000" w:rsidRPr="00000000">
        <w:rPr>
          <w:rtl w:val="0"/>
        </w:rPr>
        <w:t xml:space="preserve">Introduces a </w:t>
      </w:r>
      <w:r w:rsidDel="00000000" w:rsidR="00000000" w:rsidRPr="00000000">
        <w:rPr>
          <w:b w:val="1"/>
          <w:rtl w:val="0"/>
        </w:rPr>
        <w:t xml:space="preserve">novel architecture</w:t>
      </w:r>
      <w:r w:rsidDel="00000000" w:rsidR="00000000" w:rsidRPr="00000000">
        <w:rPr>
          <w:rtl w:val="0"/>
        </w:rPr>
        <w:t xml:space="preserve"> where large language models (LLMs) manage the full intent life-cycle: </w:t>
      </w:r>
      <w:r w:rsidDel="00000000" w:rsidR="00000000" w:rsidRPr="00000000">
        <w:rPr>
          <w:b w:val="1"/>
          <w:rtl w:val="0"/>
        </w:rPr>
        <w:t xml:space="preserve">decomposition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translation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negotiation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activation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assurance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Natural-Language Input and Expressivity:</w:t>
      </w:r>
    </w:p>
    <w:p w:rsidR="00000000" w:rsidDel="00000000" w:rsidP="00000000" w:rsidRDefault="00000000" w:rsidRPr="00000000" w14:paraId="00000BA5">
      <w:pPr>
        <w:numPr>
          <w:ilvl w:val="0"/>
          <w:numId w:val="256"/>
        </w:numPr>
        <w:ind w:left="720" w:hanging="360"/>
        <w:rPr/>
      </w:pPr>
      <w:r w:rsidDel="00000000" w:rsidR="00000000" w:rsidRPr="00000000">
        <w:rPr>
          <w:rtl w:val="0"/>
        </w:rPr>
        <w:t xml:space="preserve">Users specify intents in </w:t>
      </w:r>
      <w:r w:rsidDel="00000000" w:rsidR="00000000" w:rsidRPr="00000000">
        <w:rPr>
          <w:b w:val="1"/>
          <w:rtl w:val="0"/>
        </w:rPr>
        <w:t xml:space="preserve">plain language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(e.g., "deploy 3 XR apps + 5 GB/s links + ≤5 ms latency"), eliminating the need to handcraft JSON/YAML NBI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System Implementation at EURECOM 5G Testbed:</w:t>
      </w:r>
    </w:p>
    <w:p w:rsidR="00000000" w:rsidDel="00000000" w:rsidP="00000000" w:rsidRDefault="00000000" w:rsidRPr="00000000" w14:paraId="00000BA8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rtl w:val="0"/>
        </w:rPr>
        <w:t xml:space="preserve">A prototype was built at </w:t>
      </w:r>
      <w:r w:rsidDel="00000000" w:rsidR="00000000" w:rsidRPr="00000000">
        <w:rPr>
          <w:b w:val="1"/>
          <w:rtl w:val="0"/>
        </w:rPr>
        <w:t xml:space="preserve">EURECOM</w:t>
      </w:r>
      <w:r w:rsidDel="00000000" w:rsidR="00000000" w:rsidRPr="00000000">
        <w:rPr>
          <w:rtl w:val="0"/>
        </w:rPr>
        <w:t xml:space="preserve">, using </w:t>
      </w:r>
      <w:r w:rsidDel="00000000" w:rsidR="00000000" w:rsidRPr="00000000">
        <w:rPr>
          <w:b w:val="1"/>
          <w:rtl w:val="0"/>
        </w:rPr>
        <w:t xml:space="preserve">Code Llama</w:t>
      </w:r>
      <w:r w:rsidDel="00000000" w:rsidR="00000000" w:rsidRPr="00000000">
        <w:rPr>
          <w:rtl w:val="0"/>
        </w:rPr>
        <w:t xml:space="preserve"> on NVIDIA A100 GPU, to decompose and translate NLP intents into Infrastructure-Level Intents (ILIs), which existing NMS modules then enforce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Few-shot + Human Feedback (HF) Loop:</w:t>
      </w:r>
    </w:p>
    <w:p w:rsidR="00000000" w:rsidDel="00000000" w:rsidP="00000000" w:rsidRDefault="00000000" w:rsidRPr="00000000" w14:paraId="00000BAB">
      <w:pPr>
        <w:numPr>
          <w:ilvl w:val="0"/>
          <w:numId w:val="85"/>
        </w:numPr>
        <w:ind w:left="720" w:hanging="360"/>
        <w:rPr/>
      </w:pPr>
      <w:r w:rsidDel="00000000" w:rsidR="00000000" w:rsidRPr="00000000">
        <w:rPr>
          <w:rtl w:val="0"/>
        </w:rPr>
        <w:t xml:space="preserve">The architecture uses </w:t>
      </w:r>
      <w:r w:rsidDel="00000000" w:rsidR="00000000" w:rsidRPr="00000000">
        <w:rPr>
          <w:b w:val="1"/>
          <w:rtl w:val="0"/>
        </w:rPr>
        <w:t xml:space="preserve">few-shot prompting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human-in-the-loop feedback</w:t>
      </w:r>
      <w:r w:rsidDel="00000000" w:rsidR="00000000" w:rsidRPr="00000000">
        <w:rPr>
          <w:rtl w:val="0"/>
        </w:rPr>
        <w:t xml:space="preserve"> to improve translation accuracy and intent fidelity over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End-to-End Deployment Realization:</w:t>
      </w:r>
    </w:p>
    <w:p w:rsidR="00000000" w:rsidDel="00000000" w:rsidP="00000000" w:rsidRDefault="00000000" w:rsidRPr="00000000" w14:paraId="00000BAE">
      <w:pPr>
        <w:numPr>
          <w:ilvl w:val="0"/>
          <w:numId w:val="470"/>
        </w:numPr>
        <w:ind w:left="720" w:hanging="360"/>
        <w:rPr/>
      </w:pPr>
      <w:r w:rsidDel="00000000" w:rsidR="00000000" w:rsidRPr="00000000">
        <w:rPr>
          <w:rtl w:val="0"/>
        </w:rPr>
        <w:t xml:space="preserve">Demonstrated capability to </w:t>
      </w:r>
      <w:r w:rsidDel="00000000" w:rsidR="00000000" w:rsidRPr="00000000">
        <w:rPr>
          <w:b w:val="1"/>
          <w:rtl w:val="0"/>
        </w:rPr>
        <w:t xml:space="preserve">decompose natural intents</w:t>
      </w:r>
      <w:r w:rsidDel="00000000" w:rsidR="00000000" w:rsidRPr="00000000">
        <w:rPr>
          <w:rtl w:val="0"/>
        </w:rPr>
        <w:t xml:space="preserve">, translate them into domain-specific ILIs (e.g., for cloud/edge/RAN), activate services via network controllers, and assure intent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ind w:left="0" w:firstLine="0"/>
        <w:rPr/>
      </w:pPr>
      <w:r w:rsidDel="00000000" w:rsidR="00000000" w:rsidRPr="00000000">
        <w:rPr>
          <w:rtl w:val="0"/>
        </w:rPr>
        <w:t xml:space="preserve">LLM‑centric architecture identified open challenges:</w:t>
      </w:r>
    </w:p>
    <w:p w:rsidR="00000000" w:rsidDel="00000000" w:rsidP="00000000" w:rsidRDefault="00000000" w:rsidRPr="00000000" w14:paraId="00000BB1">
      <w:pPr>
        <w:numPr>
          <w:ilvl w:val="0"/>
          <w:numId w:val="495"/>
        </w:numPr>
        <w:ind w:left="720" w:hanging="360"/>
        <w:rPr/>
      </w:pPr>
      <w:r w:rsidDel="00000000" w:rsidR="00000000" w:rsidRPr="00000000">
        <w:rPr>
          <w:rtl w:val="0"/>
        </w:rPr>
        <w:t xml:space="preserve">Highlights key research challenges: </w:t>
      </w:r>
      <w:r w:rsidDel="00000000" w:rsidR="00000000" w:rsidRPr="00000000">
        <w:rPr>
          <w:b w:val="1"/>
          <w:rtl w:val="0"/>
        </w:rPr>
        <w:t xml:space="preserve">multi-domain orchestration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security/privacy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NL ambiguity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LLM interpretability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cost-effectiveness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real-time responsiveness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pStyle w:val="Heading4"/>
        <w:spacing w:after="240" w:before="240" w:lineRule="auto"/>
        <w:rPr>
          <w:b w:val="1"/>
        </w:rPr>
      </w:pPr>
      <w:bookmarkStart w:colFirst="0" w:colLast="0" w:name="_ownlq5wteeia" w:id="231"/>
      <w:bookmarkEnd w:id="231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“LLM-centric intent life-cycle architecture spans decomposition, translation, negotiation, activation, and assurance.”</w:t>
        <w:br w:type="textWrapping"/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“Plain-language intents obviate the need for manual JSON/YAML structuring by experts.”</w:t>
        <w:br w:type="textWrapping"/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“EURECOM implementation uses Code Llama on A100 GPU to map NL intents into Infrastructure-Level Intents.”</w:t>
        <w:br w:type="textWrapping"/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“Few-shot learning with human-in-loop feedback supports continuous improvement in intent translation.”</w:t>
        <w:br w:type="textWrapping"/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“System demonstrates lifecycle support: NL intent → ILI → activation via NMS → compliance assurance.”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“Key challenges include multi-domain orchestration, LLM interpretability, scalability, and real-time performance.”</w:t>
        <w:br w:type="textWrapping"/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“NL intent examples include deploying XR apps requiring vCPUs, memory, throughput, and latency constraints.”</w:t>
        <w:br w:type="textWrapping"/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“LLM handles cross-domain decomposition (Cloud, Edge, RAN) in a single unified lifecycle pipeline.”</w:t>
        <w:br w:type="textWrapping"/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“Human feedback loop enables refinement of intent translation accuracy over system lifetime.”</w:t>
        <w:br w:type="textWrapping"/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“Effectiveness demonstrated in real-world deployment within the EURECOM 5G facility.”</w:t>
      </w:r>
    </w:p>
    <w:p w:rsidR="00000000" w:rsidDel="00000000" w:rsidP="00000000" w:rsidRDefault="00000000" w:rsidRPr="00000000" w14:paraId="00000B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0yxvt2z7noo" w:id="232"/>
      <w:bookmarkEnd w:id="232"/>
      <w:r w:rsidDel="00000000" w:rsidR="00000000" w:rsidRPr="00000000">
        <w:rPr>
          <w:b w:val="1"/>
          <w:sz w:val="34"/>
          <w:szCs w:val="34"/>
          <w:rtl w:val="0"/>
        </w:rPr>
        <w:t xml:space="preserve">16. Domain Constraints and Policies</w:t>
      </w:r>
    </w:p>
    <w:p w:rsidR="00000000" w:rsidDel="00000000" w:rsidP="00000000" w:rsidRDefault="00000000" w:rsidRPr="00000000" w14:paraId="00000BB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(Regulatory, operator, and security-driven policies)</w:t>
      </w:r>
    </w:p>
    <w:p w:rsidR="00000000" w:rsidDel="00000000" w:rsidP="00000000" w:rsidRDefault="00000000" w:rsidRPr="00000000" w14:paraId="00000BC0">
      <w:pPr>
        <w:pStyle w:val="Heading3"/>
        <w:numPr>
          <w:ilvl w:val="0"/>
          <w:numId w:val="462"/>
        </w:numPr>
        <w:spacing w:after="240" w:before="240" w:lineRule="auto"/>
        <w:ind w:left="720" w:hanging="360"/>
        <w:rPr/>
      </w:pPr>
      <w:bookmarkStart w:colFirst="0" w:colLast="0" w:name="_5a2n6dniqctv" w:id="233"/>
      <w:bookmarkEnd w:id="233"/>
      <w:r w:rsidDel="00000000" w:rsidR="00000000" w:rsidRPr="00000000">
        <w:rPr>
          <w:rtl w:val="0"/>
        </w:rPr>
        <w:t xml:space="preserve">IETF draft – IPv6-Only 5G deployments considerations</w:t>
      </w:r>
    </w:p>
    <w:p w:rsidR="00000000" w:rsidDel="00000000" w:rsidP="00000000" w:rsidRDefault="00000000" w:rsidRPr="00000000" w14:paraId="00000BC1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Details policy-level constraints (e.g., 464XLAT support, no public IPv4 on user plane)</w:t>
      </w:r>
      <w:hyperlink r:id="rId261">
        <w:r w:rsidDel="00000000" w:rsidR="00000000" w:rsidRPr="00000000">
          <w:rPr>
            <w:rtl w:val="0"/>
          </w:rPr>
          <w:t xml:space="preserve"> </w:t>
        </w:r>
      </w:hyperlink>
      <w:hyperlink r:id="rId262">
        <w:r w:rsidDel="00000000" w:rsidR="00000000" w:rsidRPr="00000000">
          <w:rPr>
            <w:color w:val="1155cc"/>
            <w:u w:val="single"/>
            <w:rtl w:val="0"/>
          </w:rPr>
          <w:t xml:space="preserve">6g-intense.eu</w:t>
        </w:r>
      </w:hyperlink>
      <w:hyperlink r:id="rId263">
        <w:r w:rsidDel="00000000" w:rsidR="00000000" w:rsidRPr="00000000">
          <w:rPr>
            <w:color w:val="1155cc"/>
            <w:u w:val="single"/>
            <w:rtl w:val="0"/>
          </w:rPr>
          <w:t xml:space="preserve">rfc-editor.org+4datatracker.ietf.org+4ietf.org+4</w:t>
          <w:br w:type="textWrapping"/>
        </w:r>
      </w:hyperlink>
      <w:hyperlink r:id="rId264">
        <w:r w:rsidDel="00000000" w:rsidR="00000000" w:rsidRPr="00000000">
          <w:rPr>
            <w:rtl w:val="0"/>
          </w:rPr>
          <w:t xml:space="preserve"> </w:t>
        </w:r>
      </w:hyperlink>
      <w:hyperlink r:id="rId265">
        <w:r w:rsidDel="00000000" w:rsidR="00000000" w:rsidRPr="00000000">
          <w:rPr>
            <w:color w:val="1155cc"/>
            <w:u w:val="single"/>
            <w:rtl w:val="0"/>
          </w:rPr>
          <w:t xml:space="preserve">https://datatracker.ietf.org/doc/draft-ma-v6ops-5g-ipv6only-00/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Style w:val="Heading4"/>
        <w:spacing w:after="240" w:before="240" w:lineRule="auto"/>
        <w:rPr>
          <w:b w:val="1"/>
        </w:rPr>
      </w:pPr>
      <w:bookmarkStart w:colFirst="0" w:colLast="0" w:name="_fevls31krktz" w:id="234"/>
      <w:bookmarkEnd w:id="234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Pv6‑Only on User Plane with Transition Mechanism:</w:t>
      </w:r>
    </w:p>
    <w:p w:rsidR="00000000" w:rsidDel="00000000" w:rsidP="00000000" w:rsidRDefault="00000000" w:rsidRPr="00000000" w14:paraId="00000BC4">
      <w:pPr>
        <w:numPr>
          <w:ilvl w:val="0"/>
          <w:numId w:val="285"/>
        </w:numPr>
        <w:ind w:left="720" w:hanging="360"/>
        <w:rPr/>
      </w:pPr>
      <w:r w:rsidDel="00000000" w:rsidR="00000000" w:rsidRPr="00000000">
        <w:rPr>
          <w:rtl w:val="0"/>
        </w:rPr>
        <w:t xml:space="preserve">The draft outlines </w:t>
      </w:r>
      <w:r w:rsidDel="00000000" w:rsidR="00000000" w:rsidRPr="00000000">
        <w:rPr>
          <w:b w:val="1"/>
          <w:rtl w:val="0"/>
        </w:rPr>
        <w:t xml:space="preserve">gradual deployment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IPv6-only user-plane</w:t>
      </w:r>
      <w:r w:rsidDel="00000000" w:rsidR="00000000" w:rsidRPr="00000000">
        <w:rPr>
          <w:rtl w:val="0"/>
        </w:rPr>
        <w:t xml:space="preserve"> leveraging </w:t>
      </w:r>
      <w:r w:rsidDel="00000000" w:rsidR="00000000" w:rsidRPr="00000000">
        <w:rPr>
          <w:b w:val="1"/>
          <w:rtl w:val="0"/>
        </w:rPr>
        <w:t xml:space="preserve">464XLAT</w:t>
      </w:r>
      <w:r w:rsidDel="00000000" w:rsidR="00000000" w:rsidRPr="00000000">
        <w:rPr>
          <w:rtl w:val="0"/>
        </w:rPr>
        <w:t xml:space="preserve"> (CLAT + PLAT) in 5G networks; the network provides IPv6 protocol stack; IPv4-only UEs receive IPv4 via CLAT/PLAT translation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Non-Roaming vs Roaming Scenarios:</w:t>
      </w:r>
    </w:p>
    <w:p w:rsidR="00000000" w:rsidDel="00000000" w:rsidP="00000000" w:rsidRDefault="00000000" w:rsidRPr="00000000" w14:paraId="00000BC7">
      <w:pPr>
        <w:numPr>
          <w:ilvl w:val="0"/>
          <w:numId w:val="94"/>
        </w:numPr>
        <w:ind w:left="720" w:hanging="360"/>
        <w:rPr/>
      </w:pPr>
      <w:r w:rsidDel="00000000" w:rsidR="00000000" w:rsidRPr="00000000">
        <w:rPr>
          <w:rtl w:val="0"/>
        </w:rPr>
        <w:t xml:space="preserve">In non-roaming scenarios, IPv6 PDUs are anchored in the home 5GC.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numPr>
          <w:ilvl w:val="0"/>
          <w:numId w:val="94"/>
        </w:numPr>
        <w:ind w:left="720" w:hanging="360"/>
        <w:rPr/>
      </w:pPr>
      <w:r w:rsidDel="00000000" w:rsidR="00000000" w:rsidRPr="00000000">
        <w:rPr>
          <w:rtl w:val="0"/>
        </w:rPr>
        <w:t xml:space="preserve">In roaming, PDU anchoring location (home/visited network) determines where translation (464XLAT)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Technology Applicability &amp; Limitations:</w:t>
      </w:r>
    </w:p>
    <w:p w:rsidR="00000000" w:rsidDel="00000000" w:rsidP="00000000" w:rsidRDefault="00000000" w:rsidRPr="00000000" w14:paraId="00000BCB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464XLAT is preferred in mobile networks; alternatives like DS-Lite (for wireline) exist but IPv6-only ecosystem is </w:t>
      </w:r>
      <w:r w:rsidDel="00000000" w:rsidR="00000000" w:rsidRPr="00000000">
        <w:rPr>
          <w:b w:val="1"/>
          <w:rtl w:val="0"/>
        </w:rPr>
        <w:t xml:space="preserve">incomplete</w:t>
      </w:r>
      <w:r w:rsidDel="00000000" w:rsidR="00000000" w:rsidRPr="00000000">
        <w:rPr>
          <w:rtl w:val="0"/>
        </w:rPr>
        <w:t xml:space="preserve">, especially in backbone segments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Policy-Level Constraints (RFC 2119):</w:t>
      </w:r>
    </w:p>
    <w:p w:rsidR="00000000" w:rsidDel="00000000" w:rsidP="00000000" w:rsidRDefault="00000000" w:rsidRPr="00000000" w14:paraId="00000BCE">
      <w:pPr>
        <w:numPr>
          <w:ilvl w:val="0"/>
          <w:numId w:val="297"/>
        </w:numPr>
        <w:ind w:left="720" w:hanging="360"/>
        <w:rPr/>
      </w:pPr>
      <w:r w:rsidDel="00000000" w:rsidR="00000000" w:rsidRPr="00000000">
        <w:rPr>
          <w:rtl w:val="0"/>
        </w:rPr>
        <w:t xml:space="preserve">Requirements use RFC2119 keywords (“MUST”, “SHOULD”) for key guidelines, ensuring compliance with IETF-defined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Style w:val="Heading4"/>
        <w:spacing w:after="240" w:before="240" w:lineRule="auto"/>
        <w:rPr>
          <w:b w:val="1"/>
        </w:rPr>
      </w:pPr>
      <w:bookmarkStart w:colFirst="0" w:colLast="0" w:name="_fkun0ytqcjv9" w:id="235"/>
      <w:bookmarkEnd w:id="235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networks can support IPv6-only user-plane using 464XLAT with CLAT at UE and PLAT in the network.”</w:t>
        <w:br w:type="textWrapping"/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“IPv4-only UEs receive their address via CLAT while IPv6-only UEs are fully native on the user-plane.”</w:t>
        <w:br w:type="textWrapping"/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 roaming scenarios, the location of PDU anchor (home vs visited 5GC) dictates CLAT/PLAT placement.”</w:t>
        <w:br w:type="textWrapping"/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“464XLAT is deployed in mobile networks; DS-Lite is used in wireline, but end-to-end IPv6 backbone deployment is not yet complete.”</w:t>
        <w:br w:type="textWrapping"/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draft uses ‘MUST’, ‘SHOULD’ per RFC2119 to define policy-level IPv6-only deployment rules.”</w:t>
        <w:br w:type="textWrapping"/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“Gradual IPv6-only migration must accommodate mixed UE support: IPv4-only, IPv6-only, and dual-stack.”</w:t>
        <w:br w:type="textWrapping"/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“Policy configurations include static IP assignment and network translation behavior per UE capability.”</w:t>
        <w:br w:type="textWrapping"/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“Backbone IPv6-only deployment lags behind access deployments; draft calls for multi-domain planning.”</w:t>
        <w:br w:type="textWrapping"/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“Network translation points should be stateless and per RFC6877-compliant (464XLAT).”</w:t>
        <w:br w:type="textWrapping"/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“IPv6-only user-plane offers scalability and IPv4 address exhaustion mitigation in 5G networks.”</w:t>
      </w:r>
    </w:p>
    <w:p w:rsidR="00000000" w:rsidDel="00000000" w:rsidP="00000000" w:rsidRDefault="00000000" w:rsidRPr="00000000" w14:paraId="00000BDA">
      <w:pPr>
        <w:pStyle w:val="Heading3"/>
        <w:numPr>
          <w:ilvl w:val="0"/>
          <w:numId w:val="462"/>
        </w:numPr>
        <w:spacing w:after="240" w:before="240" w:lineRule="auto"/>
        <w:ind w:left="720" w:hanging="360"/>
        <w:rPr/>
      </w:pPr>
      <w:bookmarkStart w:colFirst="0" w:colLast="0" w:name="_dw9g14la8590" w:id="236"/>
      <w:bookmarkEnd w:id="236"/>
      <w:r w:rsidDel="00000000" w:rsidR="00000000" w:rsidRPr="00000000">
        <w:rPr>
          <w:rtl w:val="0"/>
        </w:rPr>
        <w:t xml:space="preserve">Cisco IPv6 Services Whitepaper – Best Practices </w:t>
      </w:r>
    </w:p>
    <w:p w:rsidR="00000000" w:rsidDel="00000000" w:rsidP="00000000" w:rsidRDefault="00000000" w:rsidRPr="00000000" w14:paraId="00000BDB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Covers IPv6 deployment rules, NAT/firewall constraints, auto-configuration policies</w:t>
      </w:r>
      <w:hyperlink r:id="rId266">
        <w:r w:rsidDel="00000000" w:rsidR="00000000" w:rsidRPr="00000000">
          <w:rPr>
            <w:rtl w:val="0"/>
          </w:rPr>
          <w:t xml:space="preserve"> </w:t>
        </w:r>
      </w:hyperlink>
      <w:hyperlink r:id="rId267">
        <w:r w:rsidDel="00000000" w:rsidR="00000000" w:rsidRPr="00000000">
          <w:rPr>
            <w:color w:val="1155cc"/>
            <w:u w:val="single"/>
            <w:rtl w:val="0"/>
          </w:rPr>
          <w:t xml:space="preserve">datatracker.ietf.org+1ietf.org+1</w:t>
        </w:r>
      </w:hyperlink>
      <w:hyperlink r:id="rId268">
        <w:r w:rsidDel="00000000" w:rsidR="00000000" w:rsidRPr="00000000">
          <w:rPr>
            <w:color w:val="1155cc"/>
            <w:u w:val="single"/>
            <w:rtl w:val="0"/>
          </w:rPr>
          <w:t xml:space="preserve">cisco.com+1etsi.org+1</w:t>
          <w:br w:type="textWrapping"/>
        </w:r>
      </w:hyperlink>
      <w:hyperlink r:id="rId269">
        <w:r w:rsidDel="00000000" w:rsidR="00000000" w:rsidRPr="00000000">
          <w:rPr>
            <w:rtl w:val="0"/>
          </w:rPr>
          <w:t xml:space="preserve"> </w:t>
        </w:r>
      </w:hyperlink>
      <w:hyperlink r:id="rId270">
        <w:r w:rsidDel="00000000" w:rsidR="00000000" w:rsidRPr="00000000">
          <w:rPr>
            <w:color w:val="1155cc"/>
            <w:u w:val="single"/>
            <w:rtl w:val="0"/>
          </w:rPr>
          <w:t xml:space="preserve">https://www.cisco.com/en/US/services/ps6887/ps10716/docs/how_to_get_started_ipv6_services_whitepaper.pdf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pStyle w:val="Heading4"/>
        <w:spacing w:after="240" w:before="240" w:lineRule="auto"/>
        <w:rPr>
          <w:b w:val="1"/>
        </w:rPr>
      </w:pPr>
      <w:bookmarkStart w:colFirst="0" w:colLast="0" w:name="_ocb1x3ark01q" w:id="237"/>
      <w:bookmarkEnd w:id="237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Phased Dual‑Stack and IPv6‑Only Deployment:</w:t>
      </w:r>
    </w:p>
    <w:p w:rsidR="00000000" w:rsidDel="00000000" w:rsidP="00000000" w:rsidRDefault="00000000" w:rsidRPr="00000000" w14:paraId="00000BDE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Cisco advises a </w:t>
      </w:r>
      <w:r w:rsidDel="00000000" w:rsidR="00000000" w:rsidRPr="00000000">
        <w:rPr>
          <w:b w:val="1"/>
          <w:rtl w:val="0"/>
        </w:rPr>
        <w:t xml:space="preserve">phased approach</w:t>
      </w:r>
      <w:r w:rsidDel="00000000" w:rsidR="00000000" w:rsidRPr="00000000">
        <w:rPr>
          <w:rtl w:val="0"/>
        </w:rPr>
        <w:t xml:space="preserve">: start with dual-stack support, pilot IPv6 in isolated environments, and gradually transition to IPv6-only for capable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IPv6-only sites can reduce IPv4 usage by ~99% while maintaining compatibility through selective dual-stack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Auto‑Configuration &amp; SLAAC/DHCPv6:</w:t>
      </w:r>
    </w:p>
    <w:p w:rsidR="00000000" w:rsidDel="00000000" w:rsidP="00000000" w:rsidRDefault="00000000" w:rsidRPr="00000000" w14:paraId="00000BE2">
      <w:pPr>
        <w:numPr>
          <w:ilvl w:val="0"/>
          <w:numId w:val="19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Stateless Address Auto-Configuration (SLAAC)</w:t>
      </w:r>
      <w:r w:rsidDel="00000000" w:rsidR="00000000" w:rsidRPr="00000000">
        <w:rPr>
          <w:rtl w:val="0"/>
        </w:rPr>
        <w:t xml:space="preserve"> is recommended for host devices.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numPr>
          <w:ilvl w:val="0"/>
          <w:numId w:val="19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 DHCPv6</w:t>
      </w:r>
      <w:r w:rsidDel="00000000" w:rsidR="00000000" w:rsidRPr="00000000">
        <w:rPr>
          <w:rtl w:val="0"/>
        </w:rPr>
        <w:t xml:space="preserve"> is used for servers or hosts needing controlled address assignment. Dual approach supports segment-level deployment flexibility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NAT and Firewall Considerations:</w:t>
      </w:r>
    </w:p>
    <w:p w:rsidR="00000000" w:rsidDel="00000000" w:rsidP="00000000" w:rsidRDefault="00000000" w:rsidRPr="00000000" w14:paraId="00000BE6">
      <w:pPr>
        <w:numPr>
          <w:ilvl w:val="0"/>
          <w:numId w:val="519"/>
        </w:numPr>
        <w:ind w:left="720" w:hanging="360"/>
        <w:rPr/>
      </w:pPr>
      <w:r w:rsidDel="00000000" w:rsidR="00000000" w:rsidRPr="00000000">
        <w:rPr>
          <w:rtl w:val="0"/>
        </w:rPr>
        <w:t xml:space="preserve">In IPv6, </w:t>
      </w:r>
      <w:r w:rsidDel="00000000" w:rsidR="00000000" w:rsidRPr="00000000">
        <w:rPr>
          <w:b w:val="1"/>
          <w:rtl w:val="0"/>
        </w:rPr>
        <w:t xml:space="preserve">NAT is discouraged</w:t>
      </w:r>
      <w:r w:rsidDel="00000000" w:rsidR="00000000" w:rsidRPr="00000000">
        <w:rPr>
          <w:rtl w:val="0"/>
        </w:rPr>
        <w:t xml:space="preserve">; IPv6 firewalls should use </w:t>
      </w:r>
      <w:r w:rsidDel="00000000" w:rsidR="00000000" w:rsidRPr="00000000">
        <w:rPr>
          <w:b w:val="1"/>
          <w:rtl w:val="0"/>
        </w:rPr>
        <w:t xml:space="preserve">stateful, implicit-deny policies</w:t>
      </w:r>
      <w:r w:rsidDel="00000000" w:rsidR="00000000" w:rsidRPr="00000000">
        <w:rPr>
          <w:rtl w:val="0"/>
        </w:rPr>
        <w:t xml:space="preserve"> for security instead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numPr>
          <w:ilvl w:val="0"/>
          <w:numId w:val="519"/>
        </w:numPr>
        <w:ind w:left="720" w:hanging="360"/>
        <w:rPr/>
      </w:pPr>
      <w:r w:rsidDel="00000000" w:rsidR="00000000" w:rsidRPr="00000000">
        <w:rPr>
          <w:rtl w:val="0"/>
        </w:rPr>
        <w:t xml:space="preserve">Where IPv4-to-IPv6 translation is necessary, </w:t>
      </w:r>
      <w:r w:rsidDel="00000000" w:rsidR="00000000" w:rsidRPr="00000000">
        <w:rPr>
          <w:b w:val="1"/>
          <w:rtl w:val="0"/>
        </w:rPr>
        <w:t xml:space="preserve">static NAT-PT</w:t>
      </w:r>
      <w:r w:rsidDel="00000000" w:rsidR="00000000" w:rsidRPr="00000000">
        <w:rPr>
          <w:rtl w:val="0"/>
        </w:rPr>
        <w:t xml:space="preserve"> is deprecated in favor of </w:t>
      </w:r>
      <w:r w:rsidDel="00000000" w:rsidR="00000000" w:rsidRPr="00000000">
        <w:rPr>
          <w:b w:val="1"/>
          <w:rtl w:val="0"/>
        </w:rPr>
        <w:t xml:space="preserve">NAT64/DNS64</w:t>
      </w:r>
      <w:r w:rsidDel="00000000" w:rsidR="00000000" w:rsidRPr="00000000">
        <w:rPr>
          <w:rtl w:val="0"/>
        </w:rPr>
        <w:t xml:space="preserve">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DNS64/NAT64 for IPv6‑Only Support:</w:t>
      </w:r>
    </w:p>
    <w:p w:rsidR="00000000" w:rsidDel="00000000" w:rsidP="00000000" w:rsidRDefault="00000000" w:rsidRPr="00000000" w14:paraId="00000BEA">
      <w:pPr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DNS64 + NAT64</w:t>
      </w:r>
      <w:r w:rsidDel="00000000" w:rsidR="00000000" w:rsidRPr="00000000">
        <w:rPr>
          <w:rtl w:val="0"/>
        </w:rPr>
        <w:t xml:space="preserve"> at network edges to support IPv6 hosts accessing IPv4-only services. Enables translation of DNS responses and packet headers seamlessly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SLAAC-only IPv6 mode can co-exist with a fallback to IPv4 via DNS64/NAT64 for legacy compatibility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Security Best Practices:</w:t>
      </w:r>
    </w:p>
    <w:p w:rsidR="00000000" w:rsidDel="00000000" w:rsidP="00000000" w:rsidRDefault="00000000" w:rsidRPr="00000000" w14:paraId="00000BEE">
      <w:pPr>
        <w:numPr>
          <w:ilvl w:val="0"/>
          <w:numId w:val="22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 firewall rules</w:t>
      </w:r>
      <w:r w:rsidDel="00000000" w:rsidR="00000000" w:rsidRPr="00000000">
        <w:rPr>
          <w:rtl w:val="0"/>
        </w:rPr>
        <w:t xml:space="preserve"> are key; NAT should not be considered a security mechanism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numPr>
          <w:ilvl w:val="0"/>
          <w:numId w:val="22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</w:t>
      </w:r>
      <w:r w:rsidDel="00000000" w:rsidR="00000000" w:rsidRPr="00000000">
        <w:rPr>
          <w:rtl w:val="0"/>
        </w:rPr>
        <w:t xml:space="preserve"> should be used where confidentiality and authentication are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numPr>
          <w:ilvl w:val="0"/>
          <w:numId w:val="223"/>
        </w:numPr>
        <w:ind w:left="720" w:hanging="360"/>
        <w:rPr/>
      </w:pPr>
      <w:r w:rsidDel="00000000" w:rsidR="00000000" w:rsidRPr="00000000">
        <w:rPr>
          <w:rtl w:val="0"/>
        </w:rPr>
        <w:t xml:space="preserve">Firewalls must enforce </w:t>
      </w:r>
      <w:r w:rsidDel="00000000" w:rsidR="00000000" w:rsidRPr="00000000">
        <w:rPr>
          <w:b w:val="1"/>
          <w:rtl w:val="0"/>
        </w:rPr>
        <w:t xml:space="preserve">multicast scope boundaries</w:t>
      </w:r>
      <w:r w:rsidDel="00000000" w:rsidR="00000000" w:rsidRPr="00000000">
        <w:rPr>
          <w:rtl w:val="0"/>
        </w:rPr>
        <w:t xml:space="preserve"> and monitor transition tunnels (e.g., Teredo, 6to4)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Application &amp; DNS Compatibility:</w:t>
      </w:r>
    </w:p>
    <w:p w:rsidR="00000000" w:rsidDel="00000000" w:rsidP="00000000" w:rsidRDefault="00000000" w:rsidRPr="00000000" w14:paraId="00000BF3">
      <w:pPr>
        <w:numPr>
          <w:ilvl w:val="0"/>
          <w:numId w:val="241"/>
        </w:numPr>
        <w:ind w:left="720" w:hanging="360"/>
        <w:rPr/>
      </w:pPr>
      <w:r w:rsidDel="00000000" w:rsidR="00000000" w:rsidRPr="00000000">
        <w:rPr>
          <w:rtl w:val="0"/>
        </w:rPr>
        <w:t xml:space="preserve">IPv6 deployments should </w:t>
      </w:r>
      <w:r w:rsidDel="00000000" w:rsidR="00000000" w:rsidRPr="00000000">
        <w:rPr>
          <w:b w:val="1"/>
          <w:rtl w:val="0"/>
        </w:rPr>
        <w:t xml:space="preserve">test end-to-end application compatibility</w:t>
      </w:r>
      <w:r w:rsidDel="00000000" w:rsidR="00000000" w:rsidRPr="00000000">
        <w:rPr>
          <w:rtl w:val="0"/>
        </w:rPr>
        <w:t xml:space="preserve">, including support for IPv6 literals, DNS64, and dual-stack fallback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numPr>
          <w:ilvl w:val="0"/>
          <w:numId w:val="241"/>
        </w:numPr>
        <w:ind w:left="720" w:hanging="360"/>
        <w:rPr/>
      </w:pPr>
      <w:r w:rsidDel="00000000" w:rsidR="00000000" w:rsidRPr="00000000">
        <w:rPr>
          <w:rtl w:val="0"/>
        </w:rPr>
        <w:t xml:space="preserve">Ensure that middleboxes, logging systems, and security appliances fully support IPv6 protocols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pStyle w:val="Heading4"/>
        <w:spacing w:after="240" w:before="240" w:lineRule="auto"/>
        <w:rPr>
          <w:b w:val="1"/>
        </w:rPr>
      </w:pPr>
      <w:bookmarkStart w:colFirst="0" w:colLast="0" w:name="_5pedzlx4vn60" w:id="238"/>
      <w:bookmarkEnd w:id="238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phased deployment begins with dual-stack, pilots IPv6, and transitions to IPv6-only where feasible.”</w:t>
        <w:br w:type="textWrapping"/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“IPv6-only branch office deployment can reduce IPv4 addresses by ~99% using selective dual-stack endpoints.”</w:t>
        <w:br w:type="textWrapping"/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“SLAAC is recommended for host auto-configuration; DHCPv6 is used for server/static assignment.”</w:t>
        <w:br w:type="textWrapping"/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firewalls should use stateful implicit-deny policies rather than NAT for security.”</w:t>
        <w:br w:type="textWrapping"/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“Static NAT-PT is deprecated; NAT64/DNS64 is the preferred IPv4-compatibility mechanism.”</w:t>
        <w:br w:type="textWrapping"/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“DNS64 synthesizes AAAA records when only A records exist, enabling IPv6-only host access via NAT64.”</w:t>
        <w:br w:type="textWrapping"/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“SLAAC-only clients should use DNS64/NAT64 to interact with IPv4-only services.”</w:t>
        <w:br w:type="textWrapping"/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“IPSec is recommended to secure IPv6 communication channels requiring confidentiality.”</w:t>
        <w:br w:type="textWrapping"/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“Firewalls must limit IPv6 multicast scope and monitor IPv6 transition tunnels (e.g., Teredo).”</w:t>
        <w:br w:type="textWrapping"/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compatibility requires testing for IPv6 literals, DNS64 behavior, and supporting dual-stack protocols.”</w:t>
      </w:r>
    </w:p>
    <w:p w:rsidR="00000000" w:rsidDel="00000000" w:rsidP="00000000" w:rsidRDefault="00000000" w:rsidRPr="00000000" w14:paraId="00000C00">
      <w:pPr>
        <w:pStyle w:val="Heading3"/>
        <w:numPr>
          <w:ilvl w:val="0"/>
          <w:numId w:val="462"/>
        </w:numPr>
        <w:spacing w:after="240" w:before="240" w:lineRule="auto"/>
        <w:ind w:left="720" w:hanging="360"/>
        <w:rPr/>
      </w:pPr>
      <w:bookmarkStart w:colFirst="0" w:colLast="0" w:name="_tygtj9fqnscq" w:id="239"/>
      <w:bookmarkEnd w:id="239"/>
      <w:r w:rsidDel="00000000" w:rsidR="00000000" w:rsidRPr="00000000">
        <w:rPr>
          <w:rtl w:val="0"/>
        </w:rPr>
        <w:t xml:space="preserve">LACNIC – IPv6 as a Strategic Decision</w:t>
      </w:r>
    </w:p>
    <w:p w:rsidR="00000000" w:rsidDel="00000000" w:rsidP="00000000" w:rsidRDefault="00000000" w:rsidRPr="00000000" w14:paraId="00000C01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Highlights traceability and policy constraints tied to regulatory subscriber mapping</w:t>
      </w:r>
      <w:hyperlink r:id="rId271">
        <w:r w:rsidDel="00000000" w:rsidR="00000000" w:rsidRPr="00000000">
          <w:rPr>
            <w:rtl w:val="0"/>
          </w:rPr>
          <w:t xml:space="preserve"> </w:t>
        </w:r>
      </w:hyperlink>
      <w:hyperlink r:id="rId272">
        <w:r w:rsidDel="00000000" w:rsidR="00000000" w:rsidRPr="00000000">
          <w:rPr>
            <w:color w:val="1155cc"/>
            <w:u w:val="single"/>
            <w:rtl w:val="0"/>
          </w:rPr>
          <w:t xml:space="preserve">cisco.com</w:t>
        </w:r>
      </w:hyperlink>
      <w:hyperlink r:id="rId273">
        <w:r w:rsidDel="00000000" w:rsidR="00000000" w:rsidRPr="00000000">
          <w:rPr>
            <w:color w:val="1155cc"/>
            <w:u w:val="single"/>
            <w:rtl w:val="0"/>
          </w:rPr>
          <w:t xml:space="preserve">lacnic.net</w:t>
          <w:br w:type="textWrapping"/>
        </w:r>
      </w:hyperlink>
      <w:hyperlink r:id="rId274">
        <w:r w:rsidDel="00000000" w:rsidR="00000000" w:rsidRPr="00000000">
          <w:rPr>
            <w:rtl w:val="0"/>
          </w:rPr>
          <w:t xml:space="preserve"> </w:t>
        </w:r>
      </w:hyperlink>
      <w:hyperlink r:id="rId275">
        <w:r w:rsidDel="00000000" w:rsidR="00000000" w:rsidRPr="00000000">
          <w:rPr>
            <w:color w:val="1155cc"/>
            <w:u w:val="single"/>
            <w:rtl w:val="0"/>
          </w:rPr>
          <w:t xml:space="preserve">https://www.lacnic.net/innovaportal/file/4943/1/lacnic-ipv6-strategicdecision.pdf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pStyle w:val="Heading4"/>
        <w:spacing w:after="240" w:before="240" w:lineRule="auto"/>
        <w:rPr>
          <w:b w:val="1"/>
        </w:rPr>
      </w:pPr>
      <w:bookmarkStart w:colFirst="0" w:colLast="0" w:name="_ao0esafzu4gj" w:id="240"/>
      <w:bookmarkEnd w:id="24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Traceability &amp; Subscriber Mapping:</w:t>
      </w:r>
    </w:p>
    <w:p w:rsidR="00000000" w:rsidDel="00000000" w:rsidP="00000000" w:rsidRDefault="00000000" w:rsidRPr="00000000" w14:paraId="00000C04">
      <w:pPr>
        <w:numPr>
          <w:ilvl w:val="0"/>
          <w:numId w:val="20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IPv6 enables operator-level mapping</w:t>
      </w:r>
      <w:r w:rsidDel="00000000" w:rsidR="00000000" w:rsidRPr="00000000">
        <w:rPr>
          <w:rtl w:val="0"/>
        </w:rPr>
        <w:t xml:space="preserve"> of each IP address to an individual subscriber—something not feasible at scale with IPv4 shared addressing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numPr>
          <w:ilvl w:val="0"/>
          <w:numId w:val="201"/>
        </w:numPr>
        <w:ind w:left="720" w:hanging="360"/>
        <w:rPr/>
      </w:pPr>
      <w:r w:rsidDel="00000000" w:rsidR="00000000" w:rsidRPr="00000000">
        <w:rPr>
          <w:rtl w:val="0"/>
        </w:rPr>
        <w:t xml:space="preserve">This mapping enhances </w:t>
      </w:r>
      <w:r w:rsidDel="00000000" w:rsidR="00000000" w:rsidRPr="00000000">
        <w:rPr>
          <w:b w:val="1"/>
          <w:rtl w:val="0"/>
        </w:rPr>
        <w:t xml:space="preserve">accountability, security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trust</w:t>
      </w:r>
      <w:r w:rsidDel="00000000" w:rsidR="00000000" w:rsidRPr="00000000">
        <w:rPr>
          <w:rtl w:val="0"/>
        </w:rPr>
        <w:t xml:space="preserve">, while potentially reducing demands for mass surveillance by offering transparency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IPv4 Exhaustion &amp; IPv6 Necessity:</w:t>
      </w:r>
    </w:p>
    <w:p w:rsidR="00000000" w:rsidDel="00000000" w:rsidP="00000000" w:rsidRDefault="00000000" w:rsidRPr="00000000" w14:paraId="00000C08">
      <w:pPr>
        <w:numPr>
          <w:ilvl w:val="0"/>
          <w:numId w:val="292"/>
        </w:numPr>
        <w:ind w:left="720" w:hanging="360"/>
        <w:rPr/>
      </w:pPr>
      <w:r w:rsidDel="00000000" w:rsidR="00000000" w:rsidRPr="00000000">
        <w:rPr>
          <w:rtl w:val="0"/>
        </w:rPr>
        <w:t xml:space="preserve">In Latin America and Caribbean, ~400 million internet users are served by only ~190 million IPv4 addresses—resulting in ~2 users per IP and a shortfall for ~300 million unserved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numPr>
          <w:ilvl w:val="0"/>
          <w:numId w:val="292"/>
        </w:numPr>
        <w:ind w:left="720" w:hanging="360"/>
        <w:rPr/>
      </w:pPr>
      <w:r w:rsidDel="00000000" w:rsidR="00000000" w:rsidRPr="00000000">
        <w:rPr>
          <w:rtl w:val="0"/>
        </w:rPr>
        <w:t xml:space="preserve">IPv6 adoption is essential to connect the unserved population and support exponential device growth in IoT, Industry 4.0, and smart-city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Regulatory &amp; Policy Considerations:</w:t>
      </w:r>
    </w:p>
    <w:p w:rsidR="00000000" w:rsidDel="00000000" w:rsidP="00000000" w:rsidRDefault="00000000" w:rsidRPr="00000000" w14:paraId="00000C0C">
      <w:pPr>
        <w:numPr>
          <w:ilvl w:val="0"/>
          <w:numId w:val="17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Governments and regulators</w:t>
      </w:r>
      <w:r w:rsidDel="00000000" w:rsidR="00000000" w:rsidRPr="00000000">
        <w:rPr>
          <w:rtl w:val="0"/>
        </w:rPr>
        <w:t xml:space="preserve"> consider IPv6 deployment strategically critical, not only to avoid address exhaustion but also to improve subscriber-level traceability and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pStyle w:val="Heading4"/>
        <w:spacing w:after="240" w:before="240" w:lineRule="auto"/>
        <w:rPr>
          <w:b w:val="1"/>
        </w:rPr>
      </w:pPr>
      <w:bookmarkStart w:colFirst="0" w:colLast="0" w:name="_s1bi3ad6igq3" w:id="241"/>
      <w:bookmarkEnd w:id="241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allows mapping of each IP address to a single subscriber, improving accountability and reducing mass surveillance needs.”</w:t>
        <w:br w:type="textWrapping"/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“IPv4 shortage in LAC region (~400M users, ~190M addresses) results in ~2 users sharing each IPv4—IPv6 is required to serve the unconnected ~300M people.”</w:t>
        <w:br w:type="textWrapping"/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deployment supports exponential growth of connected devices, including IoT, smart cities, and Industry 4.0.”</w:t>
        <w:br w:type="textWrapping"/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“Regulators view IPv6 as strategic infrastructure, supporting traceability, security, and resource sustainability.”</w:t>
        <w:br w:type="textWrapping"/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enables transparent subscriber tracking, replacing opaque NAT-based sharing with explicit assignment.”</w:t>
      </w:r>
    </w:p>
    <w:p w:rsidR="00000000" w:rsidDel="00000000" w:rsidP="00000000" w:rsidRDefault="00000000" w:rsidRPr="00000000" w14:paraId="00000C13">
      <w:pPr>
        <w:pStyle w:val="Heading3"/>
        <w:numPr>
          <w:ilvl w:val="0"/>
          <w:numId w:val="462"/>
        </w:numPr>
        <w:spacing w:after="240" w:before="240" w:lineRule="auto"/>
        <w:ind w:left="720" w:hanging="360"/>
        <w:rPr/>
      </w:pPr>
      <w:bookmarkStart w:colFirst="0" w:colLast="0" w:name="_3f04jcyjbe73" w:id="242"/>
      <w:bookmarkEnd w:id="242"/>
      <w:r w:rsidDel="00000000" w:rsidR="00000000" w:rsidRPr="00000000">
        <w:rPr>
          <w:rtl w:val="0"/>
        </w:rPr>
        <w:t xml:space="preserve">NCCoE – Secure IPv6-Only Implementation</w:t>
      </w:r>
    </w:p>
    <w:p w:rsidR="00000000" w:rsidDel="00000000" w:rsidP="00000000" w:rsidRDefault="00000000" w:rsidRPr="00000000" w14:paraId="00000C14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Describes security and network policy enforcement (micro-segmentation, zero-trust) in dual-stack/future policy frameworks</w:t>
      </w:r>
      <w:hyperlink r:id="rId276">
        <w:r w:rsidDel="00000000" w:rsidR="00000000" w:rsidRPr="00000000">
          <w:rPr>
            <w:rtl w:val="0"/>
          </w:rPr>
          <w:t xml:space="preserve"> </w:t>
        </w:r>
      </w:hyperlink>
      <w:hyperlink r:id="rId277">
        <w:r w:rsidDel="00000000" w:rsidR="00000000" w:rsidRPr="00000000">
          <w:rPr>
            <w:color w:val="1155cc"/>
            <w:u w:val="single"/>
            <w:rtl w:val="0"/>
          </w:rPr>
          <w:t xml:space="preserve">lacnic.net</w:t>
        </w:r>
      </w:hyperlink>
      <w:hyperlink r:id="rId278">
        <w:r w:rsidDel="00000000" w:rsidR="00000000" w:rsidRPr="00000000">
          <w:rPr>
            <w:color w:val="1155cc"/>
            <w:u w:val="single"/>
            <w:rtl w:val="0"/>
          </w:rPr>
          <w:t xml:space="preserve">arxiv.org+11nccoe.nist.gov+11datatracker.ietf.org+11</w:t>
          <w:br w:type="textWrapping"/>
        </w:r>
      </w:hyperlink>
      <w:hyperlink r:id="rId279">
        <w:r w:rsidDel="00000000" w:rsidR="00000000" w:rsidRPr="00000000">
          <w:rPr>
            <w:rtl w:val="0"/>
          </w:rPr>
          <w:t xml:space="preserve"> </w:t>
        </w:r>
      </w:hyperlink>
      <w:hyperlink r:id="rId280">
        <w:r w:rsidDel="00000000" w:rsidR="00000000" w:rsidRPr="00000000">
          <w:rPr>
            <w:color w:val="1155cc"/>
            <w:u w:val="single"/>
            <w:rtl w:val="0"/>
          </w:rPr>
          <w:t xml:space="preserve">https://www.nccoe.nist.gov/sites/default/files/2021-12/ipv6-project-description-draft.pdf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pStyle w:val="Heading4"/>
        <w:spacing w:after="240" w:before="240" w:lineRule="auto"/>
        <w:rPr>
          <w:b w:val="1"/>
        </w:rPr>
      </w:pPr>
      <w:bookmarkStart w:colFirst="0" w:colLast="0" w:name="_8ccmd1czlepb" w:id="243"/>
      <w:bookmarkEnd w:id="24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Project Scope &amp; Objectives:</w:t>
      </w:r>
    </w:p>
    <w:p w:rsidR="00000000" w:rsidDel="00000000" w:rsidP="00000000" w:rsidRDefault="00000000" w:rsidRPr="00000000" w14:paraId="00000C17">
      <w:pPr>
        <w:numPr>
          <w:ilvl w:val="0"/>
          <w:numId w:val="344"/>
        </w:numPr>
        <w:ind w:left="720" w:hanging="360"/>
        <w:rPr/>
      </w:pPr>
      <w:r w:rsidDel="00000000" w:rsidR="00000000" w:rsidRPr="00000000">
        <w:rPr>
          <w:rtl w:val="0"/>
        </w:rPr>
        <w:t xml:space="preserve">The NCCoE project aims to </w:t>
      </w:r>
      <w:r w:rsidDel="00000000" w:rsidR="00000000" w:rsidRPr="00000000">
        <w:rPr>
          <w:b w:val="1"/>
          <w:rtl w:val="0"/>
        </w:rPr>
        <w:t xml:space="preserve">demonstrate secure migration</w:t>
      </w:r>
      <w:r w:rsidDel="00000000" w:rsidR="00000000" w:rsidRPr="00000000">
        <w:rPr>
          <w:rtl w:val="0"/>
        </w:rPr>
        <w:t xml:space="preserve"> from IPv4 to </w:t>
      </w:r>
      <w:r w:rsidDel="00000000" w:rsidR="00000000" w:rsidRPr="00000000">
        <w:rPr>
          <w:b w:val="1"/>
          <w:rtl w:val="0"/>
        </w:rPr>
        <w:t xml:space="preserve">IPv6-only networks</w:t>
      </w:r>
      <w:r w:rsidDel="00000000" w:rsidR="00000000" w:rsidRPr="00000000">
        <w:rPr>
          <w:rtl w:val="0"/>
        </w:rPr>
        <w:t xml:space="preserve"> while preserving interoperability via dual-stack transition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numPr>
          <w:ilvl w:val="0"/>
          <w:numId w:val="344"/>
        </w:numPr>
        <w:ind w:left="720" w:hanging="360"/>
        <w:rPr/>
      </w:pPr>
      <w:r w:rsidDel="00000000" w:rsidR="00000000" w:rsidRPr="00000000">
        <w:rPr>
          <w:rtl w:val="0"/>
        </w:rPr>
        <w:t xml:space="preserve">It provides practical guidance on implementing </w:t>
      </w:r>
      <w:r w:rsidDel="00000000" w:rsidR="00000000" w:rsidRPr="00000000">
        <w:rPr>
          <w:b w:val="1"/>
          <w:rtl w:val="0"/>
        </w:rPr>
        <w:t xml:space="preserve">micro-segmentation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software-defined perimeters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zero-trust security</w:t>
      </w:r>
      <w:r w:rsidDel="00000000" w:rsidR="00000000" w:rsidRPr="00000000">
        <w:rPr>
          <w:rtl w:val="0"/>
        </w:rPr>
        <w:t xml:space="preserve"> within IPv6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numPr>
          <w:ilvl w:val="0"/>
          <w:numId w:val="344"/>
        </w:numPr>
        <w:ind w:left="720" w:hanging="360"/>
        <w:rPr/>
      </w:pPr>
      <w:r w:rsidDel="00000000" w:rsidR="00000000" w:rsidRPr="00000000">
        <w:rPr>
          <w:rtl w:val="0"/>
        </w:rPr>
        <w:t xml:space="preserve">Scenarios include IPv6-only clients, services, and infrastructure, targeting secure deployment across enterprise, public-facing, and hybrid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Micro-Segmentation &amp; Zero-Trust Networks:</w:t>
      </w:r>
    </w:p>
    <w:p w:rsidR="00000000" w:rsidDel="00000000" w:rsidP="00000000" w:rsidRDefault="00000000" w:rsidRPr="00000000" w14:paraId="00000C1C">
      <w:pPr>
        <w:numPr>
          <w:ilvl w:val="0"/>
          <w:numId w:val="435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software-defined perimeters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micro-segmentation</w:t>
      </w:r>
      <w:r w:rsidDel="00000000" w:rsidR="00000000" w:rsidRPr="00000000">
        <w:rPr>
          <w:rtl w:val="0"/>
        </w:rPr>
        <w:t xml:space="preserve"> to enforce </w:t>
      </w:r>
      <w:r w:rsidDel="00000000" w:rsidR="00000000" w:rsidRPr="00000000">
        <w:rPr>
          <w:b w:val="1"/>
          <w:rtl w:val="0"/>
        </w:rPr>
        <w:t xml:space="preserve">least-privilege access control</w:t>
      </w:r>
      <w:r w:rsidDel="00000000" w:rsidR="00000000" w:rsidRPr="00000000">
        <w:rPr>
          <w:rtl w:val="0"/>
        </w:rPr>
        <w:t xml:space="preserve"> and restrict lateral movement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numPr>
          <w:ilvl w:val="0"/>
          <w:numId w:val="435"/>
        </w:numPr>
        <w:ind w:left="720" w:hanging="360"/>
        <w:rPr/>
      </w:pPr>
      <w:r w:rsidDel="00000000" w:rsidR="00000000" w:rsidRPr="00000000">
        <w:rPr>
          <w:rtl w:val="0"/>
        </w:rPr>
        <w:t xml:space="preserve">Emphasizes integrating </w:t>
      </w:r>
      <w:r w:rsidDel="00000000" w:rsidR="00000000" w:rsidRPr="00000000">
        <w:rPr>
          <w:b w:val="1"/>
          <w:rtl w:val="0"/>
        </w:rPr>
        <w:t xml:space="preserve">zero-trust principles</w:t>
      </w:r>
      <w:r w:rsidDel="00000000" w:rsidR="00000000" w:rsidRPr="00000000">
        <w:rPr>
          <w:rtl w:val="0"/>
        </w:rPr>
        <w:t xml:space="preserve">, including identity-based access, segment-specific enforcement, and continuous risk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Policy Enforcement &amp; Security Controls:</w:t>
      </w:r>
    </w:p>
    <w:p w:rsidR="00000000" w:rsidDel="00000000" w:rsidP="00000000" w:rsidRDefault="00000000" w:rsidRPr="00000000" w14:paraId="00000C20">
      <w:pPr>
        <w:numPr>
          <w:ilvl w:val="0"/>
          <w:numId w:val="245"/>
        </w:numPr>
        <w:ind w:left="720" w:hanging="360"/>
        <w:rPr/>
      </w:pPr>
      <w:r w:rsidDel="00000000" w:rsidR="00000000" w:rsidRPr="00000000">
        <w:rPr>
          <w:rtl w:val="0"/>
        </w:rPr>
        <w:t xml:space="preserve">Includes control over </w:t>
      </w:r>
      <w:r w:rsidDel="00000000" w:rsidR="00000000" w:rsidRPr="00000000">
        <w:rPr>
          <w:b w:val="1"/>
          <w:rtl w:val="0"/>
        </w:rPr>
        <w:t xml:space="preserve">multicast scope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DHCPv6 shielding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RADIUS/AAA placement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firewall rules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transition mechanism monitoring</w:t>
      </w:r>
      <w:r w:rsidDel="00000000" w:rsidR="00000000" w:rsidRPr="00000000">
        <w:rPr>
          <w:rtl w:val="0"/>
        </w:rPr>
        <w:t xml:space="preserve"> (e.g., mix of IPv4/IPv6 tunnels)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numPr>
          <w:ilvl w:val="0"/>
          <w:numId w:val="245"/>
        </w:numPr>
        <w:ind w:left="720" w:hanging="360"/>
        <w:rPr/>
      </w:pPr>
      <w:r w:rsidDel="00000000" w:rsidR="00000000" w:rsidRPr="00000000">
        <w:rPr>
          <w:rtl w:val="0"/>
        </w:rPr>
        <w:t xml:space="preserve">Policies are applied to each scenario element—clients, switches, servers—ensuring defense mechanisms remain robust during transitions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Dual-Stack Coexistence &amp; Phased Deployment:</w:t>
      </w:r>
    </w:p>
    <w:p w:rsidR="00000000" w:rsidDel="00000000" w:rsidP="00000000" w:rsidRDefault="00000000" w:rsidRPr="00000000" w14:paraId="00000C24">
      <w:pPr>
        <w:numPr>
          <w:ilvl w:val="0"/>
          <w:numId w:val="252"/>
        </w:numPr>
        <w:ind w:left="720" w:hanging="360"/>
        <w:rPr/>
      </w:pPr>
      <w:r w:rsidDel="00000000" w:rsidR="00000000" w:rsidRPr="00000000">
        <w:rPr>
          <w:rtl w:val="0"/>
        </w:rPr>
        <w:t xml:space="preserve">Migration stages involve dual-stack coexistence before removal of IPv4, with NIC, DHCP, routing, security, and visibility systems tested at each phase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52"/>
        </w:numPr>
        <w:ind w:left="720" w:hanging="360"/>
        <w:rPr/>
      </w:pPr>
      <w:r w:rsidDel="00000000" w:rsidR="00000000" w:rsidRPr="00000000">
        <w:rPr>
          <w:rtl w:val="0"/>
        </w:rPr>
        <w:t xml:space="preserve">Use cases span from endpoint-only clients to full IPv6-only enterprise infrastructure and public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Standards &amp; Best-Current Practices:</w:t>
      </w:r>
    </w:p>
    <w:p w:rsidR="00000000" w:rsidDel="00000000" w:rsidP="00000000" w:rsidRDefault="00000000" w:rsidRPr="00000000" w14:paraId="00000C28">
      <w:pPr>
        <w:numPr>
          <w:ilvl w:val="0"/>
          <w:numId w:val="172"/>
        </w:numPr>
        <w:ind w:left="720" w:hanging="360"/>
        <w:rPr/>
      </w:pPr>
      <w:r w:rsidDel="00000000" w:rsidR="00000000" w:rsidRPr="00000000">
        <w:rPr>
          <w:rtl w:val="0"/>
        </w:rPr>
        <w:t xml:space="preserve">Draws upon key RFCs like 7610 (DHCPv6 Shield), 7404 (Link-local only), 7381 (Enterprise IPv6), and NIST SP 800-207 (Zero Trust), ensuring policy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numPr>
          <w:ilvl w:val="0"/>
          <w:numId w:val="172"/>
        </w:numPr>
        <w:ind w:left="720" w:hanging="360"/>
        <w:rPr/>
      </w:pPr>
      <w:r w:rsidDel="00000000" w:rsidR="00000000" w:rsidRPr="00000000">
        <w:rPr>
          <w:rtl w:val="0"/>
        </w:rPr>
        <w:t xml:space="preserve">Ensures enterprise-grade support for security monitoring, logging, AAA, MDM, intrusion prevention, and threat intelligence in IPv6 contexts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pStyle w:val="Heading4"/>
        <w:spacing w:after="240" w:before="240" w:lineRule="auto"/>
        <w:rPr>
          <w:b w:val="1"/>
        </w:rPr>
      </w:pPr>
      <w:bookmarkStart w:colFirst="0" w:colLast="0" w:name="_q207cu2kcmzs" w:id="244"/>
      <w:bookmarkEnd w:id="244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“NCCoE’s project demonstrates secure IPv6-only deployment using dual-stack transition in enterprise environments.”</w:t>
      </w:r>
    </w:p>
    <w:p w:rsidR="00000000" w:rsidDel="00000000" w:rsidP="00000000" w:rsidRDefault="00000000" w:rsidRPr="00000000" w14:paraId="00000C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“Micro-segmentation and software-defined perimeters implement zero-trust control by limiting lateral traffic flow.”</w:t>
      </w:r>
    </w:p>
    <w:p w:rsidR="00000000" w:rsidDel="00000000" w:rsidP="00000000" w:rsidRDefault="00000000" w:rsidRPr="00000000" w14:paraId="00000C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“Zero-trust architecture on IPv6 emphasizes identity-based access, continuous monitoring, and strict firewall enforcement.”</w:t>
        <w:br w:type="textWrapping"/>
      </w:r>
    </w:p>
    <w:p w:rsidR="00000000" w:rsidDel="00000000" w:rsidP="00000000" w:rsidRDefault="00000000" w:rsidRPr="00000000" w14:paraId="00000C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migration is staged—starting with dual-stack and ending with IPv6-only clients or services.”</w:t>
      </w:r>
    </w:p>
    <w:p w:rsidR="00000000" w:rsidDel="00000000" w:rsidP="00000000" w:rsidRDefault="00000000" w:rsidRPr="00000000" w14:paraId="00000C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“Policies include DHCPv6 shielding, multicast scope enforcement, RADIUS/AAA, and transition protocol monitoring.”</w:t>
      </w:r>
    </w:p>
    <w:p w:rsidR="00000000" w:rsidDel="00000000" w:rsidP="00000000" w:rsidRDefault="00000000" w:rsidRPr="00000000" w14:paraId="00000C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cases range from management of IPv6-only clients to fully IPv6-only enterprise infrastructure.”</w:t>
      </w:r>
    </w:p>
    <w:p w:rsidR="00000000" w:rsidDel="00000000" w:rsidP="00000000" w:rsidRDefault="00000000" w:rsidRPr="00000000" w14:paraId="00000C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implementation integrates RFC 7610, 7404, 7381, and NIST SP 800-207 for standards-based IPv6 policy enforcement.”</w:t>
      </w:r>
    </w:p>
    <w:p w:rsidR="00000000" w:rsidDel="00000000" w:rsidP="00000000" w:rsidRDefault="00000000" w:rsidRPr="00000000" w14:paraId="00000C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“Enterprise components like firewalls, MDM, SIEM, and IPS support dual-stack to IPv6-only migration securely.”</w:t>
      </w:r>
    </w:p>
    <w:p w:rsidR="00000000" w:rsidDel="00000000" w:rsidP="00000000" w:rsidRDefault="00000000" w:rsidRPr="00000000" w14:paraId="00000C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project includes representative lab environments showing the secure deployment of IPv6 across enterprise scenarios.”</w:t>
      </w:r>
    </w:p>
    <w:p w:rsidR="00000000" w:rsidDel="00000000" w:rsidP="00000000" w:rsidRDefault="00000000" w:rsidRPr="00000000" w14:paraId="00000C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“Zero-trust enforcement in IPv6-only networks hinges on micro-segmentation and strict identity/policy frameworks.”</w:t>
        <w:br w:type="textWrapping"/>
      </w:r>
    </w:p>
    <w:p w:rsidR="00000000" w:rsidDel="00000000" w:rsidP="00000000" w:rsidRDefault="00000000" w:rsidRPr="00000000" w14:paraId="00000C35">
      <w:pPr>
        <w:pStyle w:val="Heading3"/>
        <w:numPr>
          <w:ilvl w:val="0"/>
          <w:numId w:val="462"/>
        </w:numPr>
        <w:spacing w:after="240" w:before="240" w:lineRule="auto"/>
        <w:ind w:left="720" w:hanging="360"/>
        <w:rPr/>
      </w:pPr>
      <w:bookmarkStart w:colFirst="0" w:colLast="0" w:name="_kq7i03j3hnpy" w:id="245"/>
      <w:bookmarkEnd w:id="245"/>
      <w:r w:rsidDel="00000000" w:rsidR="00000000" w:rsidRPr="00000000">
        <w:rPr>
          <w:rtl w:val="0"/>
        </w:rPr>
        <w:t xml:space="preserve">Cisco InterLIR – IP Address Management in 5G Private Networks</w:t>
      </w:r>
    </w:p>
    <w:p w:rsidR="00000000" w:rsidDel="00000000" w:rsidP="00000000" w:rsidRDefault="00000000" w:rsidRPr="00000000" w14:paraId="00000C36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Covers operator constraints such as no public IPs on control plane, IPv6-only operator policy</w:t>
      </w:r>
      <w:hyperlink r:id="rId281">
        <w:r w:rsidDel="00000000" w:rsidR="00000000" w:rsidRPr="00000000">
          <w:rPr>
            <w:rtl w:val="0"/>
          </w:rPr>
          <w:t xml:space="preserve"> </w:t>
        </w:r>
      </w:hyperlink>
      <w:hyperlink r:id="rId282">
        <w:r w:rsidDel="00000000" w:rsidR="00000000" w:rsidRPr="00000000">
          <w:rPr>
            <w:color w:val="1155cc"/>
            <w:u w:val="single"/>
            <w:rtl w:val="0"/>
          </w:rPr>
          <w:t xml:space="preserve">nccoe.nist.gov</w:t>
        </w:r>
      </w:hyperlink>
      <w:hyperlink r:id="rId283">
        <w:r w:rsidDel="00000000" w:rsidR="00000000" w:rsidRPr="00000000">
          <w:rPr>
            <w:color w:val="1155cc"/>
            <w:u w:val="single"/>
            <w:rtl w:val="0"/>
          </w:rPr>
          <w:t xml:space="preserve">open5gs.org</w:t>
          <w:br w:type="textWrapping"/>
        </w:r>
      </w:hyperlink>
      <w:hyperlink r:id="rId284">
        <w:r w:rsidDel="00000000" w:rsidR="00000000" w:rsidRPr="00000000">
          <w:rPr>
            <w:rtl w:val="0"/>
          </w:rPr>
          <w:t xml:space="preserve"> </w:t>
        </w:r>
      </w:hyperlink>
      <w:hyperlink r:id="rId285">
        <w:r w:rsidDel="00000000" w:rsidR="00000000" w:rsidRPr="00000000">
          <w:rPr>
            <w:color w:val="1155cc"/>
            <w:u w:val="single"/>
            <w:rtl w:val="0"/>
          </w:rPr>
          <w:t xml:space="preserve">https://interlir.com/2024/08/29/ip-address-management-in-5g-private-networks/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pStyle w:val="Heading4"/>
        <w:spacing w:after="240" w:before="240" w:lineRule="auto"/>
        <w:rPr>
          <w:b w:val="1"/>
        </w:rPr>
      </w:pPr>
      <w:bookmarkStart w:colFirst="0" w:colLast="0" w:name="_wlk4vcpqa596" w:id="246"/>
      <w:bookmarkEnd w:id="24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IPAM Scalability &amp; Automation:</w:t>
      </w:r>
    </w:p>
    <w:p w:rsidR="00000000" w:rsidDel="00000000" w:rsidP="00000000" w:rsidRDefault="00000000" w:rsidRPr="00000000" w14:paraId="00000C39">
      <w:pPr>
        <w:numPr>
          <w:ilvl w:val="0"/>
          <w:numId w:val="499"/>
        </w:numPr>
        <w:ind w:left="720" w:hanging="360"/>
        <w:rPr/>
      </w:pPr>
      <w:r w:rsidDel="00000000" w:rsidR="00000000" w:rsidRPr="00000000">
        <w:rPr>
          <w:rtl w:val="0"/>
        </w:rPr>
        <w:t xml:space="preserve">IPAM in 5G private networks must support </w:t>
      </w:r>
      <w:r w:rsidDel="00000000" w:rsidR="00000000" w:rsidRPr="00000000">
        <w:rPr>
          <w:b w:val="1"/>
          <w:rtl w:val="0"/>
        </w:rPr>
        <w:t xml:space="preserve">dynamic, large-scale device pools</w:t>
      </w:r>
      <w:r w:rsidDel="00000000" w:rsidR="00000000" w:rsidRPr="00000000">
        <w:rPr>
          <w:rtl w:val="0"/>
        </w:rPr>
        <w:t xml:space="preserve">, including IoT and UE, via </w:t>
      </w:r>
      <w:r w:rsidDel="00000000" w:rsidR="00000000" w:rsidRPr="00000000">
        <w:rPr>
          <w:b w:val="1"/>
          <w:rtl w:val="0"/>
        </w:rPr>
        <w:t xml:space="preserve">automated pool provisioning and conflict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numPr>
          <w:ilvl w:val="0"/>
          <w:numId w:val="499"/>
        </w:numPr>
        <w:ind w:left="720" w:hanging="360"/>
        <w:rPr/>
      </w:pPr>
      <w:r w:rsidDel="00000000" w:rsidR="00000000" w:rsidRPr="00000000">
        <w:rPr>
          <w:rtl w:val="0"/>
        </w:rPr>
        <w:t xml:space="preserve">Real-time monitoring and alerting are essential for detecting assignment conflicts or rogue usage in high-density environments .</w:t>
      </w:r>
    </w:p>
    <w:p w:rsidR="00000000" w:rsidDel="00000000" w:rsidP="00000000" w:rsidRDefault="00000000" w:rsidRPr="00000000" w14:paraId="00000C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IPv6 Adoption &amp; Control-Plane Policies:</w:t>
      </w:r>
    </w:p>
    <w:p w:rsidR="00000000" w:rsidDel="00000000" w:rsidP="00000000" w:rsidRDefault="00000000" w:rsidRPr="00000000" w14:paraId="00000C3D">
      <w:pPr>
        <w:numPr>
          <w:ilvl w:val="0"/>
          <w:numId w:val="18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IPv6 is strongly recommended</w:t>
      </w:r>
      <w:r w:rsidDel="00000000" w:rsidR="00000000" w:rsidRPr="00000000">
        <w:rPr>
          <w:rtl w:val="0"/>
        </w:rPr>
        <w:t xml:space="preserve">, especially in control-plane networks where </w:t>
      </w:r>
      <w:r w:rsidDel="00000000" w:rsidR="00000000" w:rsidRPr="00000000">
        <w:rPr>
          <w:b w:val="1"/>
          <w:rtl w:val="0"/>
        </w:rPr>
        <w:t xml:space="preserve">public IPs must not be assigned</w:t>
      </w:r>
      <w:r w:rsidDel="00000000" w:rsidR="00000000" w:rsidRPr="00000000">
        <w:rPr>
          <w:rtl w:val="0"/>
        </w:rPr>
        <w:t xml:space="preserve">. IPv6-only enhances isolation and policy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numPr>
          <w:ilvl w:val="0"/>
          <w:numId w:val="18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IPv4 use must be limited</w:t>
      </w:r>
      <w:r w:rsidDel="00000000" w:rsidR="00000000" w:rsidRPr="00000000">
        <w:rPr>
          <w:rtl w:val="0"/>
        </w:rPr>
        <w:t xml:space="preserve"> to external-facing slices or appliances, with strict NAT applied at the UPF and </w:t>
      </w:r>
      <w:r w:rsidDel="00000000" w:rsidR="00000000" w:rsidRPr="00000000">
        <w:rPr>
          <w:b w:val="1"/>
          <w:rtl w:val="0"/>
        </w:rPr>
        <w:t xml:space="preserve">no leakage on control-plane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IP Segmentation Across Slices &amp; Zones:</w:t>
      </w:r>
    </w:p>
    <w:p w:rsidR="00000000" w:rsidDel="00000000" w:rsidP="00000000" w:rsidRDefault="00000000" w:rsidRPr="00000000" w14:paraId="00000C41">
      <w:pPr>
        <w:numPr>
          <w:ilvl w:val="0"/>
          <w:numId w:val="433"/>
        </w:numPr>
        <w:ind w:left="720" w:hanging="360"/>
        <w:rPr/>
      </w:pPr>
      <w:r w:rsidDel="00000000" w:rsidR="00000000" w:rsidRPr="00000000">
        <w:rPr>
          <w:rtl w:val="0"/>
        </w:rPr>
        <w:t xml:space="preserve">IPv6/IPv4 ranges are </w:t>
      </w:r>
      <w:r w:rsidDel="00000000" w:rsidR="00000000" w:rsidRPr="00000000">
        <w:rPr>
          <w:b w:val="1"/>
          <w:rtl w:val="0"/>
        </w:rPr>
        <w:t xml:space="preserve">segmented per slice or device class</w:t>
      </w:r>
      <w:r w:rsidDel="00000000" w:rsidR="00000000" w:rsidRPr="00000000">
        <w:rPr>
          <w:rtl w:val="0"/>
        </w:rPr>
        <w:t xml:space="preserve"> (e.g., URLLC vs mMTC), improving </w:t>
      </w:r>
      <w:r w:rsidDel="00000000" w:rsidR="00000000" w:rsidRPr="00000000">
        <w:rPr>
          <w:b w:val="1"/>
          <w:rtl w:val="0"/>
        </w:rPr>
        <w:t xml:space="preserve">traffic isolation, QoS and network policy enforcement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numPr>
          <w:ilvl w:val="0"/>
          <w:numId w:val="433"/>
        </w:numPr>
        <w:ind w:left="720" w:hanging="360"/>
        <w:rPr/>
      </w:pPr>
      <w:r w:rsidDel="00000000" w:rsidR="00000000" w:rsidRPr="00000000">
        <w:rPr>
          <w:rtl w:val="0"/>
        </w:rPr>
        <w:t xml:space="preserve">Subnets are scoped by zone (AMF/SMF vs UPF), enabling tailored firewall/NAT rules and preventing unauthorized cross-zone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IPAM–Orchestrator Integration:</w:t>
      </w:r>
    </w:p>
    <w:p w:rsidR="00000000" w:rsidDel="00000000" w:rsidP="00000000" w:rsidRDefault="00000000" w:rsidRPr="00000000" w14:paraId="00000C44">
      <w:pPr>
        <w:numPr>
          <w:ilvl w:val="0"/>
          <w:numId w:val="534"/>
        </w:numPr>
        <w:ind w:left="720" w:hanging="360"/>
        <w:rPr/>
      </w:pPr>
      <w:r w:rsidDel="00000000" w:rsidR="00000000" w:rsidRPr="00000000">
        <w:rPr>
          <w:rtl w:val="0"/>
        </w:rPr>
        <w:t xml:space="preserve">IPAM must integrate with network orchestration platforms (SMF/PCF/NF controllers), enabling </w:t>
      </w:r>
      <w:r w:rsidDel="00000000" w:rsidR="00000000" w:rsidRPr="00000000">
        <w:rPr>
          <w:b w:val="1"/>
          <w:rtl w:val="0"/>
        </w:rPr>
        <w:t xml:space="preserve">automated subnets/IPs at NF deployment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numPr>
          <w:ilvl w:val="0"/>
          <w:numId w:val="534"/>
        </w:numPr>
        <w:ind w:left="720" w:hanging="360"/>
        <w:rPr/>
      </w:pPr>
      <w:r w:rsidDel="00000000" w:rsidR="00000000" w:rsidRPr="00000000">
        <w:rPr>
          <w:rtl w:val="0"/>
        </w:rPr>
        <w:t xml:space="preserve">The IPAM system should support </w:t>
      </w:r>
      <w:r w:rsidDel="00000000" w:rsidR="00000000" w:rsidRPr="00000000">
        <w:rPr>
          <w:b w:val="1"/>
          <w:rtl w:val="0"/>
        </w:rPr>
        <w:t xml:space="preserve">IPv6-only, IPv4 dual-stack, and IPv4 translation modes</w:t>
      </w:r>
      <w:r w:rsidDel="00000000" w:rsidR="00000000" w:rsidRPr="00000000">
        <w:rPr>
          <w:rtl w:val="0"/>
        </w:rPr>
        <w:t xml:space="preserve"> to accommodate varying slice needs</w:t>
      </w:r>
    </w:p>
    <w:p w:rsidR="00000000" w:rsidDel="00000000" w:rsidP="00000000" w:rsidRDefault="00000000" w:rsidRPr="00000000" w14:paraId="00000C46">
      <w:pPr>
        <w:pStyle w:val="Heading4"/>
        <w:spacing w:after="240" w:before="240" w:lineRule="auto"/>
        <w:rPr>
          <w:b w:val="1"/>
        </w:rPr>
      </w:pPr>
      <w:bookmarkStart w:colFirst="0" w:colLast="0" w:name="_c0at0lv6hiw6" w:id="247"/>
      <w:bookmarkEnd w:id="247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private network IPAM systems require dynamic automation and conflict resolution to support millions of connected UE and IoT devices.”</w:t>
        <w:br w:type="textWrapping"/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“Operators enforce IPv6-only control-plane policies—no public IPv4 allowed on CP links.”</w:t>
        <w:br w:type="textWrapping"/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“IPv4 addressing is restricted to external-facing slices or middleboxes, with strict NAT at the UPF.”</w:t>
        <w:br w:type="textWrapping"/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“IPAM subnets are isolated per slice (e.g., URLLC, mMTC) and NF zone (e.g., AMF/SMF vs UPF) to enforce QoS and isolation.”</w:t>
        <w:br w:type="textWrapping"/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“Real-time IPAM monitoring should alert network managers to conflicts or rogue addresses in dense deployments.”</w:t>
        <w:br w:type="textWrapping"/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“IPAM–orchestrator integration enables automated allocation of subnets/IPs during on-the-fly NF instantiation.”</w:t>
        <w:br w:type="textWrapping"/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“IPAM must support IPv6-only, dual-stack, and IPv4-translation modes for flexible slice support.”</w:t>
        <w:br w:type="textWrapping"/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“IPv6 control-plane networks simplify policy and isolation strategies, improving compliance with operator frameworks.”</w:t>
        <w:br w:type="textWrapping"/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“Operator policies mandate no public IPv4 on CP while allowing IPv4 for UPF-based NAT translation.”</w:t>
        <w:br w:type="textWrapping"/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“Slice-specific addressing enhances enforcement of slice-level policies and traffic segregation.”</w:t>
      </w:r>
    </w:p>
    <w:p w:rsidR="00000000" w:rsidDel="00000000" w:rsidP="00000000" w:rsidRDefault="00000000" w:rsidRPr="00000000" w14:paraId="00000C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4c8qy84vswa" w:id="248"/>
      <w:bookmarkEnd w:id="248"/>
      <w:r w:rsidDel="00000000" w:rsidR="00000000" w:rsidRPr="00000000">
        <w:rPr>
          <w:b w:val="1"/>
          <w:sz w:val="34"/>
          <w:szCs w:val="34"/>
          <w:rtl w:val="0"/>
        </w:rPr>
        <w:t xml:space="preserve">17. Deployment Environments</w:t>
      </w:r>
    </w:p>
    <w:p w:rsidR="00000000" w:rsidDel="00000000" w:rsidP="00000000" w:rsidRDefault="00000000" w:rsidRPr="00000000" w14:paraId="00000C5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(From lab testbeds to production edge, integration specifics)</w:t>
      </w:r>
    </w:p>
    <w:p w:rsidR="00000000" w:rsidDel="00000000" w:rsidP="00000000" w:rsidRDefault="00000000" w:rsidRPr="00000000" w14:paraId="00000C54">
      <w:pPr>
        <w:pStyle w:val="Heading3"/>
        <w:numPr>
          <w:ilvl w:val="0"/>
          <w:numId w:val="279"/>
        </w:numPr>
        <w:spacing w:after="240" w:before="240" w:lineRule="auto"/>
        <w:ind w:left="720" w:hanging="360"/>
        <w:rPr/>
      </w:pPr>
      <w:bookmarkStart w:colFirst="0" w:colLast="0" w:name="_t22pxx1mu8mf" w:id="249"/>
      <w:bookmarkEnd w:id="249"/>
      <w:r w:rsidDel="00000000" w:rsidR="00000000" w:rsidRPr="00000000">
        <w:rPr>
          <w:rtl w:val="0"/>
        </w:rPr>
        <w:t xml:space="preserve">NIST – Blueprint for Deploying 5G O-RAN Testbeds</w:t>
      </w:r>
    </w:p>
    <w:p w:rsidR="00000000" w:rsidDel="00000000" w:rsidP="00000000" w:rsidRDefault="00000000" w:rsidRPr="00000000" w14:paraId="00000C55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Offers detailed guidance for testbed configurations, including time sync, orchestration, external services ($DNS$, clock)</w:t>
      </w:r>
      <w:hyperlink r:id="rId286">
        <w:r w:rsidDel="00000000" w:rsidR="00000000" w:rsidRPr="00000000">
          <w:rPr>
            <w:rtl w:val="0"/>
          </w:rPr>
          <w:t xml:space="preserve"> </w:t>
        </w:r>
      </w:hyperlink>
      <w:hyperlink r:id="rId287">
        <w:r w:rsidDel="00000000" w:rsidR="00000000" w:rsidRPr="00000000">
          <w:rPr>
            <w:color w:val="1155cc"/>
            <w:u w:val="single"/>
            <w:rtl w:val="0"/>
          </w:rPr>
          <w:t xml:space="preserve">nvlpubs.nist.gov+1arxiv.org+1</w:t>
          <w:br w:type="textWrapping"/>
        </w:r>
      </w:hyperlink>
      <w:hyperlink r:id="rId288">
        <w:r w:rsidDel="00000000" w:rsidR="00000000" w:rsidRPr="00000000">
          <w:rPr>
            <w:rtl w:val="0"/>
          </w:rPr>
          <w:t xml:space="preserve"> </w:t>
        </w:r>
      </w:hyperlink>
      <w:hyperlink r:id="rId289">
        <w:r w:rsidDel="00000000" w:rsidR="00000000" w:rsidRPr="00000000">
          <w:rPr>
            <w:color w:val="1155cc"/>
            <w:u w:val="single"/>
            <w:rtl w:val="0"/>
          </w:rPr>
          <w:t xml:space="preserve">https://nvlpubs.nist.gov/nistpubs/TechnicalNotes/NIST.TN.2311.pdf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pStyle w:val="Heading4"/>
        <w:spacing w:after="240" w:before="240" w:lineRule="auto"/>
        <w:rPr>
          <w:b w:val="1"/>
        </w:rPr>
      </w:pPr>
      <w:bookmarkStart w:colFirst="0" w:colLast="0" w:name="_v8ikgqgg2kfm" w:id="250"/>
      <w:bookmarkEnd w:id="250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O‑RAN Testbed Architecture Components:</w:t>
      </w:r>
    </w:p>
    <w:p w:rsidR="00000000" w:rsidDel="00000000" w:rsidP="00000000" w:rsidRDefault="00000000" w:rsidRPr="00000000" w14:paraId="00000C58">
      <w:pPr>
        <w:numPr>
          <w:ilvl w:val="0"/>
          <w:numId w:val="501"/>
        </w:numPr>
        <w:ind w:left="720" w:hanging="360"/>
        <w:rPr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aggregated</w:t>
      </w:r>
      <w:r w:rsidDel="00000000" w:rsidR="00000000" w:rsidRPr="00000000">
        <w:rPr>
          <w:rtl w:val="0"/>
        </w:rPr>
        <w:t xml:space="preserve"> (single-server) and </w:t>
      </w:r>
      <w:r w:rsidDel="00000000" w:rsidR="00000000" w:rsidRPr="00000000">
        <w:rPr>
          <w:b w:val="1"/>
          <w:rtl w:val="0"/>
        </w:rPr>
        <w:t xml:space="preserve">disaggregated</w:t>
      </w:r>
      <w:r w:rsidDel="00000000" w:rsidR="00000000" w:rsidRPr="00000000">
        <w:rPr>
          <w:rtl w:val="0"/>
        </w:rPr>
        <w:t xml:space="preserve"> (multi-node) O‑RAN deployments integrating </w:t>
      </w:r>
      <w:r w:rsidDel="00000000" w:rsidR="00000000" w:rsidRPr="00000000">
        <w:rPr>
          <w:b w:val="1"/>
          <w:rtl w:val="0"/>
        </w:rPr>
        <w:t xml:space="preserve">O‑RU, O‑DU, O‑CU, Near‑RT RIC, Non‑RT RIC, 5G Core (AMF/UPF)</w:t>
      </w:r>
      <w:r w:rsidDel="00000000" w:rsidR="00000000" w:rsidRPr="00000000">
        <w:rPr>
          <w:rtl w:val="0"/>
        </w:rPr>
        <w:t xml:space="preserve"> using open-source stacks like </w:t>
      </w:r>
      <w:r w:rsidDel="00000000" w:rsidR="00000000" w:rsidRPr="00000000">
        <w:rPr>
          <w:b w:val="1"/>
          <w:rtl w:val="0"/>
        </w:rPr>
        <w:t xml:space="preserve">srsRAN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OSC FlexRIC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numPr>
          <w:ilvl w:val="0"/>
          <w:numId w:val="501"/>
        </w:numPr>
        <w:ind w:left="720" w:hanging="360"/>
        <w:rPr/>
      </w:pPr>
      <w:r w:rsidDel="00000000" w:rsidR="00000000" w:rsidRPr="00000000">
        <w:rPr>
          <w:rtl w:val="0"/>
        </w:rPr>
        <w:t xml:space="preserve">Offers end-to-end deployment blueprints including hardware, OS requirements (Ubuntu 20.04/22.04, low‑latency kernel), BIOS tuning, and container/orchestration options for both virtualized and bare-metal environments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Time Synchronization &amp; Hardware Coordination:</w:t>
      </w:r>
    </w:p>
    <w:p w:rsidR="00000000" w:rsidDel="00000000" w:rsidP="00000000" w:rsidRDefault="00000000" w:rsidRPr="00000000" w14:paraId="00000C5C">
      <w:pPr>
        <w:numPr>
          <w:ilvl w:val="0"/>
          <w:numId w:val="199"/>
        </w:numPr>
        <w:ind w:left="720" w:hanging="360"/>
        <w:rPr/>
      </w:pPr>
      <w:r w:rsidDel="00000000" w:rsidR="00000000" w:rsidRPr="00000000">
        <w:rPr>
          <w:rtl w:val="0"/>
        </w:rPr>
        <w:t xml:space="preserve">All USRP radios (B210/X310) are synchronized using </w:t>
      </w:r>
      <w:r w:rsidDel="00000000" w:rsidR="00000000" w:rsidRPr="00000000">
        <w:rPr>
          <w:b w:val="1"/>
          <w:rtl w:val="0"/>
        </w:rPr>
        <w:t xml:space="preserve">shared Pulse-Per-Second (PPS)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10 MHz frequency sources</w:t>
      </w:r>
      <w:r w:rsidDel="00000000" w:rsidR="00000000" w:rsidRPr="00000000">
        <w:rPr>
          <w:rtl w:val="0"/>
        </w:rPr>
        <w:t xml:space="preserve"> from an OctoClock to maintain accurate time and frequency alignment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numPr>
          <w:ilvl w:val="0"/>
          <w:numId w:val="199"/>
        </w:numPr>
        <w:ind w:left="720" w:hanging="360"/>
        <w:rPr/>
      </w:pPr>
      <w:r w:rsidDel="00000000" w:rsidR="00000000" w:rsidRPr="00000000">
        <w:rPr>
          <w:rtl w:val="0"/>
        </w:rPr>
        <w:t xml:space="preserve">Low-latency kernels and CPU/bios tuning (disable C-states, hyperthreading, secure boot) are recommended to minimize jitter and maximize real-time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Automation &amp; Orchestration Tooling:</w:t>
      </w:r>
    </w:p>
    <w:p w:rsidR="00000000" w:rsidDel="00000000" w:rsidP="00000000" w:rsidRDefault="00000000" w:rsidRPr="00000000" w14:paraId="00000C60">
      <w:pPr>
        <w:numPr>
          <w:ilvl w:val="0"/>
          <w:numId w:val="302"/>
        </w:numPr>
        <w:ind w:left="720" w:hanging="360"/>
        <w:rPr/>
      </w:pPr>
      <w:r w:rsidDel="00000000" w:rsidR="00000000" w:rsidRPr="00000000">
        <w:rPr>
          <w:rtl w:val="0"/>
        </w:rPr>
        <w:t xml:space="preserve">Provides a </w:t>
      </w:r>
      <w:r w:rsidDel="00000000" w:rsidR="00000000" w:rsidRPr="00000000">
        <w:rPr>
          <w:b w:val="1"/>
          <w:rtl w:val="0"/>
        </w:rPr>
        <w:t xml:space="preserve">modular Testbed Automation Tool</w:t>
      </w:r>
      <w:r w:rsidDel="00000000" w:rsidR="00000000" w:rsidRPr="00000000">
        <w:rPr>
          <w:rtl w:val="0"/>
        </w:rPr>
        <w:t xml:space="preserve"> (Linux shell, Python, C/C++) for 1-click provisioning of gNB, UE, RIC, xApps, and core components on both VMs and bare-metal, supporting repeatable setup and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302"/>
        </w:numPr>
        <w:ind w:left="720" w:hanging="360"/>
        <w:rPr/>
      </w:pPr>
      <w:r w:rsidDel="00000000" w:rsidR="00000000" w:rsidRPr="00000000">
        <w:rPr>
          <w:rtl w:val="0"/>
        </w:rPr>
        <w:t xml:space="preserve">The tool supports multiple RIC and RAN stacks (OSC, FlexRIC, srsRAN, OAI) and configures network addresses (e.g., default Docker IP 10.53.1.2), ZMQ/E2 paths, and tuning parameters for RF chains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External Services: DNS, Clock, and Controller Integration:</w:t>
      </w:r>
    </w:p>
    <w:p w:rsidR="00000000" w:rsidDel="00000000" w:rsidP="00000000" w:rsidRDefault="00000000" w:rsidRPr="00000000" w14:paraId="00000C6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Recommends integrating </w:t>
      </w:r>
      <w:r w:rsidDel="00000000" w:rsidR="00000000" w:rsidRPr="00000000">
        <w:rPr>
          <w:b w:val="1"/>
          <w:rtl w:val="0"/>
        </w:rPr>
        <w:t xml:space="preserve">external services</w:t>
      </w:r>
      <w:r w:rsidDel="00000000" w:rsidR="00000000" w:rsidRPr="00000000">
        <w:rPr>
          <w:rtl w:val="0"/>
        </w:rPr>
        <w:t xml:space="preserve"> such as DNS resolution, NTP/PPS clock synchronization, and SMO/SMF controllers for real network usage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testbed blueprints encourage automated settings for network functions to require external service reachability and time synchronization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Monitoring &amp; xApp Support:</w:t>
      </w:r>
    </w:p>
    <w:p w:rsidR="00000000" w:rsidDel="00000000" w:rsidP="00000000" w:rsidRDefault="00000000" w:rsidRPr="00000000" w14:paraId="00000C68">
      <w:pPr>
        <w:numPr>
          <w:ilvl w:val="0"/>
          <w:numId w:val="129"/>
        </w:numPr>
        <w:ind w:left="720" w:hanging="360"/>
        <w:rPr/>
      </w:pPr>
      <w:r w:rsidDel="00000000" w:rsidR="00000000" w:rsidRPr="00000000">
        <w:rPr>
          <w:rtl w:val="0"/>
        </w:rPr>
        <w:t xml:space="preserve">Includes deployment of </w:t>
      </w:r>
      <w:r w:rsidDel="00000000" w:rsidR="00000000" w:rsidRPr="00000000">
        <w:rPr>
          <w:b w:val="1"/>
          <w:rtl w:val="0"/>
        </w:rPr>
        <w:t xml:space="preserve">xApps</w:t>
      </w:r>
      <w:r w:rsidDel="00000000" w:rsidR="00000000" w:rsidRPr="00000000">
        <w:rPr>
          <w:rtl w:val="0"/>
        </w:rPr>
        <w:t xml:space="preserve"> (e.g., KPI‑Monitoring via E2/KPM) running on FlexRIC or OSC near‑RT RIC. The blueprint captures telemetry like </w:t>
      </w:r>
      <w:r w:rsidDel="00000000" w:rsidR="00000000" w:rsidRPr="00000000">
        <w:rPr>
          <w:b w:val="1"/>
          <w:rtl w:val="0"/>
        </w:rPr>
        <w:t xml:space="preserve">RSRP via E2 indications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numPr>
          <w:ilvl w:val="0"/>
          <w:numId w:val="1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Container-based deployments (Docker/K8s) enable visibility into logs, pod statuses, and configurable xApp telemetry endpoints.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pStyle w:val="Heading4"/>
        <w:spacing w:after="240" w:before="240" w:lineRule="auto"/>
        <w:rPr>
          <w:b w:val="1"/>
        </w:rPr>
      </w:pPr>
      <w:bookmarkStart w:colFirst="0" w:colLast="0" w:name="_r14j0zar1jkh" w:id="251"/>
      <w:bookmarkEnd w:id="251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“NIST blueprint supports both aggregated and disaggregated O‑RAN testbeds using srsRAN, FlexRIC, OSC, and Open5GS stacks.”</w:t>
        <w:br w:type="textWrapping"/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“Time synchronization in O‑RAN requires PPS and 10 MHz frequency distribution to USRPs.”</w:t>
        <w:br w:type="textWrapping"/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“Testbed servers use Ubuntu (20.04/22.04), low-latency kernels, and BIOS tuning (disable C‑states, HT, secure boot).”</w:t>
        <w:br w:type="textWrapping"/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“The NIST Testbed Automation Tool automates deployment of gNB, UE, RIC, xApps, and 5G Core on bare-metal or virtual hosts.”</w:t>
        <w:br w:type="textWrapping"/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“Automation tool supports configuration of ZMQ/E2 messaging and default Docker IP like 10.53.1.2.”</w:t>
        <w:br w:type="textWrapping"/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“Modular orchestration with support for multiple RIC and RAN stacks reduces setup complexity and ensures repeatability.”</w:t>
        <w:br w:type="textWrapping"/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“Testbed requires integration of DNS and clock services to support real-time control and function discovery.”</w:t>
        <w:br w:type="textWrapping"/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“xApps (e.g., KPI monitor) are deployed on near‑RT RIC, subscribing to E2KP metrics like RSRP via ZMQ or container orchestration.”</w:t>
        <w:br w:type="textWrapping"/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“Hardware tuning ensures low-latency and deterministic scheduling suitable for RF-based O‑RAN operations.”</w:t>
        <w:br w:type="textWrapping"/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“Disaggregated scenarios use separate servers/nodes for O‑RU/DU/CU, RIC, Core, and UE emulator, enabling network-level isolation.”</w:t>
      </w:r>
    </w:p>
    <w:p w:rsidR="00000000" w:rsidDel="00000000" w:rsidP="00000000" w:rsidRDefault="00000000" w:rsidRPr="00000000" w14:paraId="00000C75">
      <w:pPr>
        <w:pStyle w:val="Heading3"/>
        <w:numPr>
          <w:ilvl w:val="0"/>
          <w:numId w:val="279"/>
        </w:numPr>
        <w:spacing w:after="240" w:before="240" w:lineRule="auto"/>
        <w:ind w:left="720" w:hanging="360"/>
        <w:rPr/>
      </w:pPr>
      <w:bookmarkStart w:colFirst="0" w:colLast="0" w:name="_yeuusq7empwv" w:id="252"/>
      <w:bookmarkEnd w:id="252"/>
      <w:r w:rsidDel="00000000" w:rsidR="00000000" w:rsidRPr="00000000">
        <w:rPr>
          <w:rtl w:val="0"/>
        </w:rPr>
        <w:t xml:space="preserve">CSIR – Deploying a Stable 5G SA Testbed (srsRAN + Open5GS)</w:t>
      </w:r>
    </w:p>
    <w:p w:rsidR="00000000" w:rsidDel="00000000" w:rsidP="00000000" w:rsidRDefault="00000000" w:rsidRPr="00000000" w14:paraId="00000C76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Provides configurations for NTP/DNS integration, monitoring agents for lab environments</w:t>
      </w:r>
      <w:hyperlink r:id="rId290">
        <w:r w:rsidDel="00000000" w:rsidR="00000000" w:rsidRPr="00000000">
          <w:rPr>
            <w:rtl w:val="0"/>
          </w:rPr>
          <w:t xml:space="preserve"> </w:t>
        </w:r>
      </w:hyperlink>
      <w:hyperlink r:id="rId291">
        <w:r w:rsidDel="00000000" w:rsidR="00000000" w:rsidRPr="00000000">
          <w:rPr>
            <w:color w:val="1155cc"/>
            <w:u w:val="single"/>
            <w:rtl w:val="0"/>
          </w:rPr>
          <w:t xml:space="preserve">nvlpubs.nist.gov</w:t>
        </w:r>
      </w:hyperlink>
      <w:hyperlink r:id="rId292">
        <w:r w:rsidDel="00000000" w:rsidR="00000000" w:rsidRPr="00000000">
          <w:rPr>
            <w:color w:val="1155cc"/>
            <w:u w:val="single"/>
            <w:rtl w:val="0"/>
          </w:rPr>
          <w:t xml:space="preserve">open5gs.org+3researchspace.csir.co.za+3nvlpubs.nist.gov+3</w:t>
          <w:br w:type="textWrapping"/>
        </w:r>
      </w:hyperlink>
      <w:hyperlink r:id="rId293">
        <w:r w:rsidDel="00000000" w:rsidR="00000000" w:rsidRPr="00000000">
          <w:rPr>
            <w:rtl w:val="0"/>
          </w:rPr>
          <w:t xml:space="preserve"> </w:t>
        </w:r>
      </w:hyperlink>
      <w:hyperlink r:id="rId294">
        <w:r w:rsidDel="00000000" w:rsidR="00000000" w:rsidRPr="00000000">
          <w:rPr>
            <w:color w:val="1155cc"/>
            <w:u w:val="single"/>
            <w:rtl w:val="0"/>
          </w:rPr>
          <w:t xml:space="preserve">https://researchspace.csir.co.za/server/api/core/bitstreams/09c11bd7-3e9e-45f8-bbf3-07b181bfd0e0/content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pStyle w:val="Heading4"/>
        <w:spacing w:after="240" w:before="240" w:lineRule="auto"/>
        <w:rPr>
          <w:b w:val="1"/>
        </w:rPr>
      </w:pPr>
      <w:bookmarkStart w:colFirst="0" w:colLast="0" w:name="_tu6bvym5kpm5" w:id="253"/>
      <w:bookmarkEnd w:id="253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Testbed Architecture &amp; Components:</w:t>
      </w:r>
    </w:p>
    <w:p w:rsidR="00000000" w:rsidDel="00000000" w:rsidP="00000000" w:rsidRDefault="00000000" w:rsidRPr="00000000" w14:paraId="00000C79">
      <w:pPr>
        <w:numPr>
          <w:ilvl w:val="0"/>
          <w:numId w:val="403"/>
        </w:numPr>
        <w:ind w:left="720" w:hanging="360"/>
        <w:rPr/>
      </w:pPr>
      <w:r w:rsidDel="00000000" w:rsidR="00000000" w:rsidRPr="00000000">
        <w:rPr>
          <w:rtl w:val="0"/>
        </w:rPr>
        <w:t xml:space="preserve">Deploys a </w:t>
      </w:r>
      <w:r w:rsidDel="00000000" w:rsidR="00000000" w:rsidRPr="00000000">
        <w:rPr>
          <w:b w:val="1"/>
          <w:rtl w:val="0"/>
        </w:rPr>
        <w:t xml:space="preserve">standalone 5G SA testbed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srsRAN</w:t>
      </w:r>
      <w:r w:rsidDel="00000000" w:rsidR="00000000" w:rsidRPr="00000000">
        <w:rPr>
          <w:rtl w:val="0"/>
        </w:rPr>
        <w:t xml:space="preserve"> (O‑RU/O‑DU/CU/gNB), </w:t>
      </w: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(AMF/SMF/UPF core), USRP SDR (NI‑2944R via PCIe), and consumer-grade 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numPr>
          <w:ilvl w:val="0"/>
          <w:numId w:val="403"/>
        </w:numPr>
        <w:ind w:left="720" w:hanging="360"/>
        <w:rPr/>
      </w:pPr>
      <w:r w:rsidDel="00000000" w:rsidR="00000000" w:rsidRPr="00000000">
        <w:rPr>
          <w:rtl w:val="0"/>
        </w:rPr>
        <w:t xml:space="preserve">Backhaul is gigabit Ethernet (recommend 10 Gbps); core runs on OpenStack/Docker containers over private VLANs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Time Sync, DNS &amp; Configuration Automation:</w:t>
      </w:r>
    </w:p>
    <w:p w:rsidR="00000000" w:rsidDel="00000000" w:rsidP="00000000" w:rsidRDefault="00000000" w:rsidRPr="00000000" w14:paraId="00000C7D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Integrates </w:t>
      </w:r>
      <w:r w:rsidDel="00000000" w:rsidR="00000000" w:rsidRPr="00000000">
        <w:rPr>
          <w:b w:val="1"/>
          <w:rtl w:val="0"/>
        </w:rPr>
        <w:t xml:space="preserve">NTP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DNS services</w:t>
      </w:r>
      <w:r w:rsidDel="00000000" w:rsidR="00000000" w:rsidRPr="00000000">
        <w:rPr>
          <w:rtl w:val="0"/>
        </w:rPr>
        <w:t xml:space="preserve"> to support PFCP, NGAP, and HTTP2 control-plane protocols.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System tuning includes disabling hyperthreading/VT, enabling real-time scheduling, and optimizing socket buffer sizes and MTU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RF Planning &amp; UE Integration:</w:t>
      </w:r>
    </w:p>
    <w:p w:rsidR="00000000" w:rsidDel="00000000" w:rsidP="00000000" w:rsidRDefault="00000000" w:rsidRPr="00000000" w14:paraId="00000C81">
      <w:pPr>
        <w:numPr>
          <w:ilvl w:val="0"/>
          <w:numId w:val="410"/>
        </w:numPr>
        <w:ind w:left="720" w:hanging="360"/>
        <w:rPr/>
      </w:pPr>
      <w:r w:rsidDel="00000000" w:rsidR="00000000" w:rsidRPr="00000000">
        <w:rPr>
          <w:rtl w:val="0"/>
        </w:rPr>
        <w:t xml:space="preserve">Emphasizes managing </w:t>
      </w:r>
      <w:r w:rsidDel="00000000" w:rsidR="00000000" w:rsidRPr="00000000">
        <w:rPr>
          <w:b w:val="1"/>
          <w:rtl w:val="0"/>
        </w:rPr>
        <w:t xml:space="preserve">RF interference</w:t>
      </w:r>
      <w:r w:rsidDel="00000000" w:rsidR="00000000" w:rsidRPr="00000000">
        <w:rPr>
          <w:rtl w:val="0"/>
        </w:rPr>
        <w:t xml:space="preserve">, USRP gain setup (0–31.5 dB), duplex/SCS mode matching, and UE band/APN compatibility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numPr>
          <w:ilvl w:val="0"/>
          <w:numId w:val="410"/>
        </w:numPr>
        <w:ind w:left="720" w:hanging="360"/>
        <w:rPr/>
      </w:pPr>
      <w:r w:rsidDel="00000000" w:rsidR="00000000" w:rsidRPr="00000000">
        <w:rPr>
          <w:rtl w:val="0"/>
        </w:rPr>
        <w:t xml:space="preserve">Highlights consumer UE variability: some require rooting, APN tweaking, or custom slices to attach successfully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Monitoring and Troubleshooting:</w:t>
      </w:r>
    </w:p>
    <w:p w:rsidR="00000000" w:rsidDel="00000000" w:rsidP="00000000" w:rsidRDefault="00000000" w:rsidRPr="00000000" w14:paraId="00000C85">
      <w:pPr>
        <w:numPr>
          <w:ilvl w:val="0"/>
          <w:numId w:val="357"/>
        </w:numPr>
        <w:ind w:left="720" w:hanging="360"/>
        <w:rPr/>
      </w:pPr>
      <w:r w:rsidDel="00000000" w:rsidR="00000000" w:rsidRPr="00000000">
        <w:rPr>
          <w:rtl w:val="0"/>
        </w:rPr>
        <w:t xml:space="preserve">Logs Open5GS services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/var/log/open5gs/*</w:t>
      </w:r>
      <w:r w:rsidDel="00000000" w:rsidR="00000000" w:rsidRPr="00000000">
        <w:rPr>
          <w:rtl w:val="0"/>
        </w:rPr>
        <w:t xml:space="preserve">; UEs require ZMQ logging; srsRAN console traces help diagnose NGAP, GTP‑U sessions, and slicing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Network Slicing Support:</w:t>
      </w:r>
    </w:p>
    <w:p w:rsidR="00000000" w:rsidDel="00000000" w:rsidP="00000000" w:rsidRDefault="00000000" w:rsidRPr="00000000" w14:paraId="00000C88">
      <w:pPr>
        <w:numPr>
          <w:ilvl w:val="0"/>
          <w:numId w:val="50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Implements </w:t>
      </w:r>
      <w:r w:rsidDel="00000000" w:rsidR="00000000" w:rsidRPr="00000000">
        <w:rPr>
          <w:b w:val="1"/>
          <w:rtl w:val="0"/>
        </w:rPr>
        <w:t xml:space="preserve">basic slicing</w:t>
      </w:r>
      <w:r w:rsidDel="00000000" w:rsidR="00000000" w:rsidRPr="00000000">
        <w:rPr>
          <w:rtl w:val="0"/>
        </w:rPr>
        <w:t xml:space="preserve"> using NSSAI (SST and optional SD), enforcing slice logic in both RAN (gNB) and Core (AMF, SMF) domains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numPr>
          <w:ilvl w:val="0"/>
          <w:numId w:val="50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Packet-level trace analysis confirms slice enforcement across PFCP and NGAP control/data sessions.</w:t>
      </w:r>
    </w:p>
    <w:p w:rsidR="00000000" w:rsidDel="00000000" w:rsidP="00000000" w:rsidRDefault="00000000" w:rsidRPr="00000000" w14:paraId="00000C8A">
      <w:pPr>
        <w:pStyle w:val="Heading4"/>
        <w:spacing w:after="240" w:before="240" w:lineRule="auto"/>
        <w:rPr>
          <w:b w:val="1"/>
        </w:rPr>
      </w:pPr>
      <w:bookmarkStart w:colFirst="0" w:colLast="0" w:name="_61qgbugz6ak2" w:id="254"/>
      <w:bookmarkEnd w:id="254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“Testbed uses srsRAN and Open5GS on commodity hardware and USRP NI‑2944R via PCIe for 5G SA operation.”</w:t>
        <w:br w:type="textWrapping"/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“Backhaul uses gigabit Ethernet; upgrade to 10 Gbps is recommended for high-throughput experiments.”</w:t>
        <w:br w:type="textWrapping"/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“Time sync via NTP and DNS are essential for control-plane protocols like PFCP, NGAP, HTTP2.”</w:t>
        <w:br w:type="textWrapping"/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“Tuning involves disabling HyperThreading/VT, enabling real-time scheduling, and optimizing buffer sizes and MTU.”</w:t>
        <w:br w:type="textWrapping"/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“RF planning requires configuring USRP gains, duplex mode, SCS, and matching UE APN and compatible bands.”</w:t>
        <w:br w:type="textWrapping"/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“Some consumer UEs must be rooted or APN-modified to function reliably in 5G SA testbeds.”</w:t>
        <w:br w:type="textWrapping"/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 logs (/var/log/open5gs) and srsRAN/ZMQ traces are critical for NGAP, GTP-U, and slice debugging.”</w:t>
        <w:br w:type="textWrapping"/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“Basic network slicing using NSSAI (SST/SD) is validated in both RAN and Core domains with packet trace inspection.”</w:t>
        <w:br w:type="textWrapping"/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“Consistent slice enforcement is observable in PFCP session setups and NGAP signaling for UE-slice mapping.”</w:t>
        <w:br w:type="textWrapping"/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“Consumer-grade UE variability necessitates RF tuning, root access, and APN configurations to ensure SA connectivity.”</w:t>
      </w:r>
    </w:p>
    <w:p w:rsidR="00000000" w:rsidDel="00000000" w:rsidP="00000000" w:rsidRDefault="00000000" w:rsidRPr="00000000" w14:paraId="00000C95">
      <w:pPr>
        <w:pStyle w:val="Heading3"/>
        <w:numPr>
          <w:ilvl w:val="0"/>
          <w:numId w:val="279"/>
        </w:numPr>
        <w:spacing w:after="240" w:before="240" w:lineRule="auto"/>
        <w:ind w:left="720" w:hanging="360"/>
        <w:rPr/>
      </w:pPr>
      <w:bookmarkStart w:colFirst="0" w:colLast="0" w:name="_97f7a4jq4yn6" w:id="255"/>
      <w:bookmarkEnd w:id="255"/>
      <w:r w:rsidDel="00000000" w:rsidR="00000000" w:rsidRPr="00000000">
        <w:rPr>
          <w:rtl w:val="0"/>
        </w:rPr>
        <w:t xml:space="preserve">GitHub – Open5GS Kubernetes Deployment (niloysh/open5gs-k8s)</w:t>
      </w:r>
    </w:p>
    <w:p w:rsidR="00000000" w:rsidDel="00000000" w:rsidP="00000000" w:rsidRDefault="00000000" w:rsidRPr="00000000" w14:paraId="00000C96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Supplies manifests for lab vs production environments, including network attachments, storage, external DB and monitoring service integration</w:t>
      </w:r>
      <w:hyperlink r:id="rId295">
        <w:r w:rsidDel="00000000" w:rsidR="00000000" w:rsidRPr="00000000">
          <w:rPr>
            <w:rtl w:val="0"/>
          </w:rPr>
          <w:t xml:space="preserve"> </w:t>
        </w:r>
      </w:hyperlink>
      <w:hyperlink r:id="rId296">
        <w:r w:rsidDel="00000000" w:rsidR="00000000" w:rsidRPr="00000000">
          <w:rPr>
            <w:color w:val="1155cc"/>
            <w:u w:val="single"/>
            <w:rtl w:val="0"/>
          </w:rPr>
          <w:t xml:space="preserve">researchspace.csir.co.za</w:t>
        </w:r>
      </w:hyperlink>
      <w:hyperlink r:id="rId297">
        <w:r w:rsidDel="00000000" w:rsidR="00000000" w:rsidRPr="00000000">
          <w:rPr>
            <w:color w:val="1155cc"/>
            <w:u w:val="single"/>
            <w:rtl w:val="0"/>
          </w:rPr>
          <w:t xml:space="preserve">github.com+1github.com+1</w:t>
          <w:br w:type="textWrapping"/>
        </w:r>
      </w:hyperlink>
      <w:hyperlink r:id="rId298">
        <w:r w:rsidDel="00000000" w:rsidR="00000000" w:rsidRPr="00000000">
          <w:rPr>
            <w:rtl w:val="0"/>
          </w:rPr>
          <w:t xml:space="preserve"> </w:t>
        </w:r>
      </w:hyperlink>
      <w:hyperlink r:id="rId299">
        <w:r w:rsidDel="00000000" w:rsidR="00000000" w:rsidRPr="00000000">
          <w:rPr>
            <w:color w:val="1155cc"/>
            <w:u w:val="single"/>
            <w:rtl w:val="0"/>
          </w:rPr>
          <w:t xml:space="preserve">https://github.com/niloysh/open5gs-k8s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pStyle w:val="Heading4"/>
        <w:spacing w:after="240" w:before="240" w:lineRule="auto"/>
        <w:rPr>
          <w:b w:val="1"/>
        </w:rPr>
      </w:pPr>
      <w:bookmarkStart w:colFirst="0" w:colLast="0" w:name="_vrihqjag029b" w:id="256"/>
      <w:bookmarkEnd w:id="256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Microservice vs All‑in‑One Deployment:</w:t>
      </w:r>
    </w:p>
    <w:p w:rsidR="00000000" w:rsidDel="00000000" w:rsidP="00000000" w:rsidRDefault="00000000" w:rsidRPr="00000000" w14:paraId="00000C99">
      <w:pPr>
        <w:numPr>
          <w:ilvl w:val="0"/>
          <w:numId w:val="282"/>
        </w:numPr>
        <w:ind w:left="720" w:hanging="360"/>
        <w:rPr/>
      </w:pPr>
      <w:r w:rsidDel="00000000" w:rsidR="00000000" w:rsidRPr="00000000">
        <w:rPr>
          <w:rtl w:val="0"/>
        </w:rPr>
        <w:t xml:space="preserve">Offers </w:t>
      </w:r>
      <w:r w:rsidDel="00000000" w:rsidR="00000000" w:rsidRPr="00000000">
        <w:rPr>
          <w:b w:val="1"/>
          <w:rtl w:val="0"/>
        </w:rPr>
        <w:t xml:space="preserve">Kubernetes manifests</w:t>
      </w:r>
      <w:r w:rsidDel="00000000" w:rsidR="00000000" w:rsidRPr="00000000">
        <w:rPr>
          <w:rtl w:val="0"/>
        </w:rPr>
        <w:t xml:space="preserve"> for both </w:t>
      </w:r>
      <w:r w:rsidDel="00000000" w:rsidR="00000000" w:rsidRPr="00000000">
        <w:rPr>
          <w:b w:val="1"/>
          <w:rtl w:val="0"/>
        </w:rPr>
        <w:t xml:space="preserve">microservice‑oriented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all‑in‑one</w:t>
      </w:r>
      <w:r w:rsidDel="00000000" w:rsidR="00000000" w:rsidRPr="00000000">
        <w:rPr>
          <w:rtl w:val="0"/>
        </w:rPr>
        <w:t xml:space="preserve"> deployments of Open5GS network functions (NFs), suited to lab or production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Network Attachments via Multus/OVS-CNI:</w:t>
      </w:r>
    </w:p>
    <w:p w:rsidR="00000000" w:rsidDel="00000000" w:rsidP="00000000" w:rsidRDefault="00000000" w:rsidRPr="00000000" w14:paraId="00000C9C">
      <w:pPr>
        <w:numPr>
          <w:ilvl w:val="0"/>
          <w:numId w:val="459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Multus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OVS‑CNI</w:t>
      </w:r>
      <w:r w:rsidDel="00000000" w:rsidR="00000000" w:rsidRPr="00000000">
        <w:rPr>
          <w:rtl w:val="0"/>
        </w:rPr>
        <w:t xml:space="preserve"> to create </w:t>
      </w:r>
      <w:r w:rsidDel="00000000" w:rsidR="00000000" w:rsidRPr="00000000">
        <w:rPr>
          <w:b w:val="1"/>
          <w:rtl w:val="0"/>
        </w:rPr>
        <w:t xml:space="preserve">separate network attachments</w:t>
      </w:r>
      <w:r w:rsidDel="00000000" w:rsidR="00000000" w:rsidRPr="00000000">
        <w:rPr>
          <w:rtl w:val="0"/>
        </w:rPr>
        <w:t xml:space="preserve"> for N2, N3, and N4 interfaces, ensuring proper isolation of control and user plane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Persistent Storage &amp; External MongoDB:</w:t>
      </w:r>
    </w:p>
    <w:p w:rsidR="00000000" w:rsidDel="00000000" w:rsidP="00000000" w:rsidRDefault="00000000" w:rsidRPr="00000000" w14:paraId="00000C9F">
      <w:pPr>
        <w:numPr>
          <w:ilvl w:val="0"/>
          <w:numId w:val="414"/>
        </w:numPr>
        <w:ind w:left="720" w:hanging="360"/>
        <w:rPr/>
      </w:pPr>
      <w:r w:rsidDel="00000000" w:rsidR="00000000" w:rsidRPr="00000000">
        <w:rPr>
          <w:rtl w:val="0"/>
        </w:rPr>
        <w:t xml:space="preserve">Deploys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via StatefulSet with </w:t>
      </w:r>
      <w:r w:rsidDel="00000000" w:rsidR="00000000" w:rsidRPr="00000000">
        <w:rPr>
          <w:b w:val="1"/>
          <w:rtl w:val="0"/>
        </w:rPr>
        <w:t xml:space="preserve">persistent volume claims</w:t>
      </w:r>
      <w:r w:rsidDel="00000000" w:rsidR="00000000" w:rsidRPr="00000000">
        <w:rPr>
          <w:rtl w:val="0"/>
        </w:rPr>
        <w:t xml:space="preserve">, used for subscriber data and NF configuration. External DB support enables scalability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Slice &amp; Subscriber Management Scripts:</w:t>
      </w:r>
    </w:p>
    <w:p w:rsidR="00000000" w:rsidDel="00000000" w:rsidP="00000000" w:rsidRDefault="00000000" w:rsidRPr="00000000" w14:paraId="00000CA2">
      <w:pPr>
        <w:numPr>
          <w:ilvl w:val="0"/>
          <w:numId w:val="392"/>
        </w:numPr>
        <w:ind w:left="720" w:hanging="360"/>
        <w:rPr/>
      </w:pPr>
      <w:r w:rsidDel="00000000" w:rsidR="00000000" w:rsidRPr="00000000">
        <w:rPr>
          <w:rtl w:val="0"/>
        </w:rPr>
        <w:t xml:space="preserve">Includes python/bash scripts for adding multiple slices and subscribers via CLI to MongoDB, enabling scripted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UE and RAN Test Setup with UERANSIM:</w:t>
      </w:r>
    </w:p>
    <w:p w:rsidR="00000000" w:rsidDel="00000000" w:rsidP="00000000" w:rsidRDefault="00000000" w:rsidRPr="00000000" w14:paraId="00000CA5">
      <w:pPr>
        <w:numPr>
          <w:ilvl w:val="0"/>
          <w:numId w:val="347"/>
        </w:numPr>
        <w:ind w:left="720" w:hanging="360"/>
        <w:rPr/>
      </w:pPr>
      <w:r w:rsidDel="00000000" w:rsidR="00000000" w:rsidRPr="00000000">
        <w:rPr>
          <w:rtl w:val="0"/>
        </w:rPr>
        <w:t xml:space="preserve">Provides manifests and scripts to deploy </w:t>
      </w:r>
      <w:r w:rsidDel="00000000" w:rsidR="00000000" w:rsidRPr="00000000">
        <w:rPr>
          <w:b w:val="1"/>
          <w:rtl w:val="0"/>
        </w:rPr>
        <w:t xml:space="preserve">UERANSIM gNB and UEs</w:t>
      </w:r>
      <w:r w:rsidDel="00000000" w:rsidR="00000000" w:rsidRPr="00000000">
        <w:rPr>
          <w:rtl w:val="0"/>
        </w:rPr>
        <w:t xml:space="preserve">, with automated verification (ping test, logs) to validate gNB–AMF connectivity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Monitoring with Monarch Integration:</w:t>
      </w:r>
    </w:p>
    <w:p w:rsidR="00000000" w:rsidDel="00000000" w:rsidP="00000000" w:rsidRDefault="00000000" w:rsidRPr="00000000" w14:paraId="00000CA8">
      <w:pPr>
        <w:numPr>
          <w:ilvl w:val="0"/>
          <w:numId w:val="361"/>
        </w:numPr>
        <w:ind w:left="720" w:hanging="360"/>
        <w:rPr/>
      </w:pPr>
      <w:r w:rsidDel="00000000" w:rsidR="00000000" w:rsidRPr="00000000">
        <w:rPr>
          <w:rtl w:val="0"/>
        </w:rPr>
        <w:t xml:space="preserve">Offers optional </w:t>
      </w:r>
      <w:r w:rsidDel="00000000" w:rsidR="00000000" w:rsidRPr="00000000">
        <w:rPr>
          <w:b w:val="1"/>
          <w:rtl w:val="0"/>
        </w:rPr>
        <w:t xml:space="preserve">Monarch monitoring</w:t>
      </w:r>
      <w:r w:rsidDel="00000000" w:rsidR="00000000" w:rsidRPr="00000000">
        <w:rPr>
          <w:rtl w:val="0"/>
        </w:rPr>
        <w:t xml:space="preserve"> (5G slice KPI metrics) alongside the deployment, configurable through switches in manifests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Release-Tagged Kubernetes Compatibility:</w:t>
      </w:r>
    </w:p>
    <w:p w:rsidR="00000000" w:rsidDel="00000000" w:rsidP="00000000" w:rsidRDefault="00000000" w:rsidRPr="00000000" w14:paraId="00000CAB">
      <w:pPr>
        <w:numPr>
          <w:ilvl w:val="0"/>
          <w:numId w:val="496"/>
        </w:numPr>
        <w:ind w:left="720" w:hanging="360"/>
        <w:rPr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Kubernetes v1.28</w:t>
      </w:r>
      <w:r w:rsidDel="00000000" w:rsidR="00000000" w:rsidRPr="00000000">
        <w:rPr>
          <w:rtl w:val="0"/>
        </w:rPr>
        <w:t xml:space="preserve">, Ubuntu 22.04, and containerd 1.6, with release notes documenting multi-slice and monitoring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Init Containers Enforce Startup Order:</w:t>
      </w:r>
    </w:p>
    <w:p w:rsidR="00000000" w:rsidDel="00000000" w:rsidP="00000000" w:rsidRDefault="00000000" w:rsidRPr="00000000" w14:paraId="00000CAE">
      <w:pPr>
        <w:numPr>
          <w:ilvl w:val="0"/>
          <w:numId w:val="127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init containers</w:t>
      </w:r>
      <w:r w:rsidDel="00000000" w:rsidR="00000000" w:rsidRPr="00000000">
        <w:rPr>
          <w:rtl w:val="0"/>
        </w:rPr>
        <w:t xml:space="preserve"> in each NF pod to handle startup sequencing (waiting for MongoDB, network attachments)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pStyle w:val="Heading4"/>
        <w:spacing w:after="240" w:before="240" w:lineRule="auto"/>
        <w:rPr>
          <w:b w:val="1"/>
        </w:rPr>
      </w:pPr>
      <w:bookmarkStart w:colFirst="0" w:colLast="0" w:name="_ctlikmo1rla5" w:id="257"/>
      <w:bookmarkEnd w:id="257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“open5gs‑k8s provides both microservice and all‑in‑one Kubernetes manifests for Open5GS.”</w:t>
        <w:br w:type="textWrapping"/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“Multus and OVS‑CNI enable distinct network attachments for N2, N3, N4, preserving plane separation.”</w:t>
        <w:br w:type="textWrapping"/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“MongoDB statefulsets with PVCs store subscriber and NF profile data externally.”</w:t>
        <w:br w:type="textWrapping"/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“CLI and Python scripts automate slice and subscriber provisioning via MongoDB for multi-slice deployments.”</w:t>
        <w:br w:type="textWrapping"/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“UERANSIM manifests facilitate gNB and UE emulation, including automated ping tests for AMF connectivity.”</w:t>
        <w:br w:type="textWrapping"/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“Monarch integration supports real-time slice KPI monitoring when enabled in manifest.”</w:t>
        <w:br w:type="textWrapping"/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“Supported configurations include Kubernetes v1.28, Ubuntu 22.04, containerd 1.6 – documented via release tags.”</w:t>
        <w:br w:type="textWrapping"/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“Init containers orchestrate proper startup ordering, ensuring dependency readiness before NF launch.”</w:t>
      </w:r>
    </w:p>
    <w:p w:rsidR="00000000" w:rsidDel="00000000" w:rsidP="00000000" w:rsidRDefault="00000000" w:rsidRPr="00000000" w14:paraId="00000CB8">
      <w:pPr>
        <w:pStyle w:val="Heading3"/>
        <w:numPr>
          <w:ilvl w:val="0"/>
          <w:numId w:val="279"/>
        </w:numPr>
        <w:spacing w:after="240" w:before="240" w:lineRule="auto"/>
        <w:ind w:left="720" w:hanging="360"/>
        <w:rPr/>
      </w:pPr>
      <w:bookmarkStart w:colFirst="0" w:colLast="0" w:name="_4n0l9755vgzf" w:id="258"/>
      <w:bookmarkEnd w:id="258"/>
      <w:r w:rsidDel="00000000" w:rsidR="00000000" w:rsidRPr="00000000">
        <w:rPr>
          <w:rtl w:val="0"/>
        </w:rPr>
        <w:t xml:space="preserve">Medium – Episode‑V Autoscaled 5G Core</w:t>
      </w:r>
    </w:p>
    <w:p w:rsidR="00000000" w:rsidDel="00000000" w:rsidP="00000000" w:rsidRDefault="00000000" w:rsidRPr="00000000" w14:paraId="00000CB9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Shows auto-scaling, config drift prevention, external monitoring and sync in dynamic environments</w:t>
      </w:r>
      <w:hyperlink r:id="rId300">
        <w:r w:rsidDel="00000000" w:rsidR="00000000" w:rsidRPr="00000000">
          <w:rPr>
            <w:rtl w:val="0"/>
          </w:rPr>
          <w:t xml:space="preserve"> </w:t>
        </w:r>
      </w:hyperlink>
      <w:hyperlink r:id="rId301">
        <w:r w:rsidDel="00000000" w:rsidR="00000000" w:rsidRPr="00000000">
          <w:rPr>
            <w:color w:val="1155cc"/>
            <w:u w:val="single"/>
            <w:rtl w:val="0"/>
          </w:rPr>
          <w:t xml:space="preserve">github.com</w:t>
        </w:r>
      </w:hyperlink>
      <w:hyperlink r:id="rId302">
        <w:r w:rsidDel="00000000" w:rsidR="00000000" w:rsidRPr="00000000">
          <w:rPr>
            <w:color w:val="1155cc"/>
            <w:u w:val="single"/>
            <w:rtl w:val="0"/>
          </w:rPr>
          <w:t xml:space="preserve">medium.com</w:t>
          <w:br w:type="textWrapping"/>
        </w:r>
      </w:hyperlink>
      <w:hyperlink r:id="rId303">
        <w:r w:rsidDel="00000000" w:rsidR="00000000" w:rsidRPr="00000000">
          <w:rPr>
            <w:rtl w:val="0"/>
          </w:rPr>
          <w:t xml:space="preserve"> </w:t>
        </w:r>
      </w:hyperlink>
      <w:hyperlink r:id="rId304">
        <w:r w:rsidDel="00000000" w:rsidR="00000000" w:rsidRPr="00000000">
          <w:rPr>
            <w:color w:val="1155cc"/>
            <w:u w:val="single"/>
            <w:rtl w:val="0"/>
          </w:rPr>
          <w:t xml:space="preserve">https://medium.com/open-5g-hypercore/episode-v-autoscaled-5g-core-ab86b4803196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pStyle w:val="Heading4"/>
        <w:spacing w:after="240" w:before="240" w:lineRule="auto"/>
        <w:rPr>
          <w:b w:val="1"/>
        </w:rPr>
      </w:pPr>
      <w:bookmarkStart w:colFirst="0" w:colLast="0" w:name="_m02ru29waawc" w:id="259"/>
      <w:bookmarkEnd w:id="259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Autoscaling Strategy for 5G Core CNFs:</w:t>
      </w:r>
    </w:p>
    <w:p w:rsidR="00000000" w:rsidDel="00000000" w:rsidP="00000000" w:rsidRDefault="00000000" w:rsidRPr="00000000" w14:paraId="00000CBC">
      <w:pPr>
        <w:numPr>
          <w:ilvl w:val="0"/>
          <w:numId w:val="478"/>
        </w:numPr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Horizontal Pod Autoscaler (HPA)</w:t>
      </w:r>
      <w:r w:rsidDel="00000000" w:rsidR="00000000" w:rsidRPr="00000000">
        <w:rPr>
          <w:rtl w:val="0"/>
        </w:rPr>
        <w:t xml:space="preserve"> for scaling CNF pods (e.g., AMF, UPF) based on CPU load, supported by </w:t>
      </w:r>
      <w:r w:rsidDel="00000000" w:rsidR="00000000" w:rsidRPr="00000000">
        <w:rPr>
          <w:b w:val="1"/>
          <w:rtl w:val="0"/>
        </w:rPr>
        <w:t xml:space="preserve">Cluster Autoscaler (CA)</w:t>
      </w:r>
      <w:r w:rsidDel="00000000" w:rsidR="00000000" w:rsidRPr="00000000">
        <w:rPr>
          <w:rtl w:val="0"/>
        </w:rPr>
        <w:t xml:space="preserve"> which adds/removes nodes as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numPr>
          <w:ilvl w:val="0"/>
          <w:numId w:val="47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Vertical Pod Autoscaler (VPA)</w:t>
      </w:r>
      <w:r w:rsidDel="00000000" w:rsidR="00000000" w:rsidRPr="00000000">
        <w:rPr>
          <w:rtl w:val="0"/>
        </w:rPr>
        <w:t xml:space="preserve"> was avoided due to disruption risk—VPA-driven pod restarts and relocations can cause service outages, so HPA is preferred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Preventing Configuration Drift with GitOps:</w:t>
      </w:r>
    </w:p>
    <w:p w:rsidR="00000000" w:rsidDel="00000000" w:rsidP="00000000" w:rsidRDefault="00000000" w:rsidRPr="00000000" w14:paraId="00000CC0">
      <w:pPr>
        <w:numPr>
          <w:ilvl w:val="0"/>
          <w:numId w:val="323"/>
        </w:numPr>
        <w:ind w:left="720" w:hanging="360"/>
        <w:rPr/>
      </w:pPr>
      <w:r w:rsidDel="00000000" w:rsidR="00000000" w:rsidRPr="00000000">
        <w:rPr>
          <w:rtl w:val="0"/>
        </w:rPr>
        <w:t xml:space="preserve">Relies on </w:t>
      </w:r>
      <w:r w:rsidDel="00000000" w:rsidR="00000000" w:rsidRPr="00000000">
        <w:rPr>
          <w:b w:val="1"/>
          <w:rtl w:val="0"/>
        </w:rPr>
        <w:t xml:space="preserve">GitOps</w:t>
      </w:r>
      <w:r w:rsidDel="00000000" w:rsidR="00000000" w:rsidRPr="00000000">
        <w:rPr>
          <w:rtl w:val="0"/>
        </w:rPr>
        <w:t xml:space="preserve"> via an ArgoCD-like management hub to enforce consistent Day‑0/Day‑2 configurations, preventing “snowflake” drift across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Cluster Node Homogeneity &amp; Best Practices:</w:t>
      </w:r>
    </w:p>
    <w:p w:rsidR="00000000" w:rsidDel="00000000" w:rsidP="00000000" w:rsidRDefault="00000000" w:rsidRPr="00000000" w14:paraId="00000CC3">
      <w:pPr>
        <w:numPr>
          <w:ilvl w:val="0"/>
          <w:numId w:val="145"/>
        </w:numPr>
        <w:ind w:left="720" w:hanging="360"/>
        <w:rPr/>
      </w:pPr>
      <w:r w:rsidDel="00000000" w:rsidR="00000000" w:rsidRPr="00000000">
        <w:rPr>
          <w:rtl w:val="0"/>
        </w:rPr>
        <w:t xml:space="preserve">All nodes in a group must run identical configurations—same capacity, labels, and system pods—with </w:t>
      </w:r>
      <w:r w:rsidDel="00000000" w:rsidR="00000000" w:rsidRPr="00000000">
        <w:rPr>
          <w:b w:val="1"/>
          <w:rtl w:val="0"/>
        </w:rPr>
        <w:t xml:space="preserve">PDBs and resource requests</w:t>
      </w:r>
      <w:r w:rsidDel="00000000" w:rsidR="00000000" w:rsidRPr="00000000">
        <w:rPr>
          <w:rtl w:val="0"/>
        </w:rPr>
        <w:t xml:space="preserve"> for stability during scale-down/up cycles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numPr>
          <w:ilvl w:val="0"/>
          <w:numId w:val="145"/>
        </w:numPr>
        <w:ind w:left="720" w:hanging="360"/>
        <w:rPr/>
      </w:pPr>
      <w:r w:rsidDel="00000000" w:rsidR="00000000" w:rsidRPr="00000000">
        <w:rPr>
          <w:rtl w:val="0"/>
        </w:rPr>
        <w:t xml:space="preserve">Avoid using multiple autoscalers per group and verify cloud quota before setting min/max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Smart Workload Scheduling &amp; 5G Service Continuity:</w:t>
      </w:r>
    </w:p>
    <w:p w:rsidR="00000000" w:rsidDel="00000000" w:rsidP="00000000" w:rsidRDefault="00000000" w:rsidRPr="00000000" w14:paraId="00000CC7">
      <w:pPr>
        <w:numPr>
          <w:ilvl w:val="0"/>
          <w:numId w:val="416"/>
        </w:numPr>
        <w:ind w:left="720" w:hanging="360"/>
        <w:rPr/>
      </w:pPr>
      <w:r w:rsidDel="00000000" w:rsidR="00000000" w:rsidRPr="00000000">
        <w:rPr>
          <w:rtl w:val="0"/>
        </w:rPr>
        <w:t xml:space="preserve">Config includes </w:t>
      </w:r>
      <w:r w:rsidDel="00000000" w:rsidR="00000000" w:rsidRPr="00000000">
        <w:rPr>
          <w:b w:val="1"/>
          <w:rtl w:val="0"/>
        </w:rPr>
        <w:t xml:space="preserve">Scale-Down Fuse</w:t>
      </w:r>
      <w:r w:rsidDel="00000000" w:rsidR="00000000" w:rsidRPr="00000000">
        <w:rPr>
          <w:rtl w:val="0"/>
        </w:rPr>
        <w:t xml:space="preserve">, which blocks scale-down of critical CNFs to maintain service integrity during resource fluctuation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Networking Configuration &amp; SCTP Support:</w:t>
      </w:r>
    </w:p>
    <w:p w:rsidR="00000000" w:rsidDel="00000000" w:rsidP="00000000" w:rsidRDefault="00000000" w:rsidRPr="00000000" w14:paraId="00000CCA">
      <w:pPr>
        <w:numPr>
          <w:ilvl w:val="0"/>
          <w:numId w:val="515"/>
        </w:numPr>
        <w:ind w:left="720" w:hanging="360"/>
        <w:rPr/>
      </w:pPr>
      <w:r w:rsidDel="00000000" w:rsidR="00000000" w:rsidRPr="00000000">
        <w:rPr>
          <w:rtl w:val="0"/>
        </w:rPr>
        <w:t xml:space="preserve">SCTP protocol support (Port 132) must be explicitly configured in both firewall/security‑group rules and node OS to enable correct CNF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numPr>
          <w:ilvl w:val="0"/>
          <w:numId w:val="515"/>
        </w:numPr>
        <w:ind w:left="720" w:hanging="360"/>
        <w:rPr/>
      </w:pPr>
      <w:r w:rsidDel="00000000" w:rsidR="00000000" w:rsidRPr="00000000">
        <w:rPr>
          <w:rtl w:val="0"/>
        </w:rPr>
        <w:t xml:space="preserve">Passed through examples of SCTP socket errors when host configuration is incomplete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External Monitoring &amp; Observability:</w:t>
      </w:r>
    </w:p>
    <w:p w:rsidR="00000000" w:rsidDel="00000000" w:rsidP="00000000" w:rsidRDefault="00000000" w:rsidRPr="00000000" w14:paraId="00000CCE">
      <w:pPr>
        <w:numPr>
          <w:ilvl w:val="0"/>
          <w:numId w:val="395"/>
        </w:numPr>
        <w:ind w:left="720" w:hanging="360"/>
        <w:rPr/>
      </w:pPr>
      <w:r w:rsidDel="00000000" w:rsidR="00000000" w:rsidRPr="00000000">
        <w:rPr>
          <w:rtl w:val="0"/>
        </w:rPr>
        <w:t xml:space="preserve">Leverages external metrics (via Kubernetes metrics API and service mesh like Istio) for autoscaling, health insights, and performance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pStyle w:val="Heading4"/>
        <w:spacing w:after="240" w:before="240" w:lineRule="auto"/>
        <w:rPr>
          <w:b w:val="1"/>
        </w:rPr>
      </w:pPr>
      <w:bookmarkStart w:colFirst="0" w:colLast="0" w:name="_7n1awosb9p01" w:id="260"/>
      <w:bookmarkEnd w:id="260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“HPA-based autoscaling is used for 5G CNFs, while VPA is avoided due to potential service disruptions.”</w:t>
        <w:br w:type="textWrapping"/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“Cluster Autoscaler dynamically adds/removes nodes based on HPA pod requirements.”</w:t>
        <w:br w:type="textWrapping"/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“GitOps (via ArgoCD) ensures consistent CNF configuration and prevents drift across clusters.”</w:t>
        <w:br w:type="textWrapping"/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“Node pools must remain homogeneous in capacity and configuration, enforced by PodDisruptionBudgets and resource requests.”</w:t>
        <w:br w:type="textWrapping"/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 scale-down fuse protects critical CNFs (e.g., AMF, SMF) from being evicted during resource scaling events.”</w:t>
        <w:br w:type="textWrapping"/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“SCTP protocol (132) must be permitted at network and OS level to support 5G CNF control-plane communication.”</w:t>
        <w:br w:type="textWrapping"/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“Use of external monitoring (metrics API, Istio) provides data-driven trigger inputs for autoscaling decisions.”</w:t>
        <w:br w:type="textWrapping"/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“Avoid multiple autoscalers in the same node group and check cloud quotas when configuring scaling policies.”</w:t>
        <w:br w:type="textWrapping"/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“GitOps-based management hub enables central control of Day‑0/Day‑2 lifecycle operations for distributed 5G environments.”</w:t>
        <w:br w:type="textWrapping"/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“Cluster and workload configuration consistency is essential for reliable auto-scaling in telecommunication-grade CNFs.”</w:t>
      </w:r>
    </w:p>
    <w:p w:rsidR="00000000" w:rsidDel="00000000" w:rsidP="00000000" w:rsidRDefault="00000000" w:rsidRPr="00000000" w14:paraId="00000CDA">
      <w:pPr>
        <w:pStyle w:val="Heading3"/>
        <w:numPr>
          <w:ilvl w:val="0"/>
          <w:numId w:val="279"/>
        </w:numPr>
        <w:spacing w:after="240" w:before="240" w:lineRule="auto"/>
        <w:ind w:left="720" w:hanging="360"/>
        <w:rPr/>
      </w:pPr>
      <w:bookmarkStart w:colFirst="0" w:colLast="0" w:name="_h01aqf8g03uw" w:id="261"/>
      <w:bookmarkEnd w:id="261"/>
      <w:r w:rsidDel="00000000" w:rsidR="00000000" w:rsidRPr="00000000">
        <w:rPr>
          <w:rtl w:val="0"/>
        </w:rPr>
        <w:t xml:space="preserve">MDPI – Experimentation in 5G and Beyond Networks</w:t>
      </w:r>
    </w:p>
    <w:p w:rsidR="00000000" w:rsidDel="00000000" w:rsidP="00000000" w:rsidRDefault="00000000" w:rsidRPr="00000000" w14:paraId="00000CD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Covers external connectivity, DNS, time sync, monitoring integration in lab/prod setups</w:t>
      </w:r>
      <w:hyperlink r:id="rId305">
        <w:r w:rsidDel="00000000" w:rsidR="00000000" w:rsidRPr="00000000">
          <w:rPr>
            <w:rtl w:val="0"/>
          </w:rPr>
          <w:t xml:space="preserve"> </w:t>
        </w:r>
      </w:hyperlink>
      <w:hyperlink r:id="rId306">
        <w:r w:rsidDel="00000000" w:rsidR="00000000" w:rsidRPr="00000000">
          <w:rPr>
            <w:color w:val="1155cc"/>
            <w:u w:val="single"/>
            <w:rtl w:val="0"/>
          </w:rPr>
          <w:t xml:space="preserve">medium.com</w:t>
        </w:r>
      </w:hyperlink>
      <w:hyperlink r:id="rId307">
        <w:r w:rsidDel="00000000" w:rsidR="00000000" w:rsidRPr="00000000">
          <w:rPr>
            <w:color w:val="1155cc"/>
            <w:u w:val="single"/>
            <w:rtl w:val="0"/>
          </w:rPr>
          <w:t xml:space="preserve">mdpi-res.com</w:t>
          <w:br w:type="textWrapping"/>
        </w:r>
      </w:hyperlink>
      <w:r w:rsidDel="00000000" w:rsidR="00000000" w:rsidRPr="00000000">
        <w:rPr>
          <w:rtl w:val="0"/>
        </w:rPr>
        <w:t xml:space="preserve"> https://mdpi-res.com/bookfiles/book/8662/Experimentation_in_5G_and_beyond_Networks_State_of_the_Art_and_the_Way_Forward.pdf?v=1743296867</w:t>
        <w:br w:type="textWrapping"/>
      </w:r>
    </w:p>
    <w:p w:rsidR="00000000" w:rsidDel="00000000" w:rsidP="00000000" w:rsidRDefault="00000000" w:rsidRPr="00000000" w14:paraId="00000CDC">
      <w:pPr>
        <w:pStyle w:val="Heading4"/>
        <w:spacing w:after="240" w:before="240" w:lineRule="auto"/>
        <w:rPr>
          <w:b w:val="1"/>
        </w:rPr>
      </w:pPr>
      <w:bookmarkStart w:colFirst="0" w:colLast="0" w:name="_3dbcgq8kukzq" w:id="262"/>
      <w:bookmarkEnd w:id="262"/>
      <w:r w:rsidDel="00000000" w:rsidR="00000000" w:rsidRPr="00000000">
        <w:rPr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Real-World 5G Testbeds Integration:</w:t>
      </w:r>
    </w:p>
    <w:p w:rsidR="00000000" w:rsidDel="00000000" w:rsidP="00000000" w:rsidRDefault="00000000" w:rsidRPr="00000000" w14:paraId="00000CDE">
      <w:pPr>
        <w:numPr>
          <w:ilvl w:val="0"/>
          <w:numId w:val="329"/>
        </w:numPr>
        <w:ind w:left="720" w:hanging="360"/>
        <w:rPr/>
      </w:pPr>
      <w:r w:rsidDel="00000000" w:rsidR="00000000" w:rsidRPr="00000000">
        <w:rPr>
          <w:rtl w:val="0"/>
        </w:rPr>
        <w:t xml:space="preserve">Test platforms range from </w:t>
      </w:r>
      <w:r w:rsidDel="00000000" w:rsidR="00000000" w:rsidRPr="00000000">
        <w:rPr>
          <w:b w:val="1"/>
          <w:rtl w:val="0"/>
        </w:rPr>
        <w:t xml:space="preserve">agricultural remote-area setups (5G-RANGE)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city-scale neutral-host networks (5GCity)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UAV-aided 5G extensions</w:t>
      </w:r>
      <w:r w:rsidDel="00000000" w:rsidR="00000000" w:rsidRPr="00000000">
        <w:rPr>
          <w:rtl w:val="0"/>
        </w:rPr>
        <w:t xml:space="preserve">, emphasizing programmable NFV stacks and real cellular RAN deployments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End-to-End Testbed Requirements:</w:t>
      </w:r>
    </w:p>
    <w:p w:rsidR="00000000" w:rsidDel="00000000" w:rsidP="00000000" w:rsidRDefault="00000000" w:rsidRPr="00000000" w14:paraId="00000CE1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Essential components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numPr>
          <w:ilvl w:val="1"/>
          <w:numId w:val="7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External network connectivity</w:t>
      </w:r>
      <w:r w:rsidDel="00000000" w:rsidR="00000000" w:rsidRPr="00000000">
        <w:rPr>
          <w:rtl w:val="0"/>
        </w:rPr>
        <w:t xml:space="preserve"> (internet access, external DNS)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numPr>
          <w:ilvl w:val="1"/>
          <w:numId w:val="7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Time synchronization</w:t>
      </w:r>
      <w:r w:rsidDel="00000000" w:rsidR="00000000" w:rsidRPr="00000000">
        <w:rPr>
          <w:rtl w:val="0"/>
        </w:rPr>
        <w:t xml:space="preserve"> (PPS/NTP/GNSS)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numPr>
          <w:ilvl w:val="1"/>
          <w:numId w:val="7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External services</w:t>
      </w:r>
      <w:r w:rsidDel="00000000" w:rsidR="00000000" w:rsidRPr="00000000">
        <w:rPr>
          <w:rtl w:val="0"/>
        </w:rPr>
        <w:t xml:space="preserve"> (DNS, clock servers)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numPr>
          <w:ilvl w:val="1"/>
          <w:numId w:val="7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Monitoring telemetry pipelines</w:t>
      </w:r>
      <w:r w:rsidDel="00000000" w:rsidR="00000000" w:rsidRPr="00000000">
        <w:rPr>
          <w:rtl w:val="0"/>
        </w:rPr>
        <w:t xml:space="preserve"> for real-time KPI collection in both lab and field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Automated Resource Provisioning and Management:</w:t>
      </w:r>
    </w:p>
    <w:p w:rsidR="00000000" w:rsidDel="00000000" w:rsidP="00000000" w:rsidRDefault="00000000" w:rsidRPr="00000000" w14:paraId="00000CE8">
      <w:pPr>
        <w:numPr>
          <w:ilvl w:val="0"/>
          <w:numId w:val="370"/>
        </w:numPr>
        <w:ind w:left="720" w:hanging="360"/>
        <w:rPr/>
      </w:pPr>
      <w:r w:rsidDel="00000000" w:rsidR="00000000" w:rsidRPr="00000000">
        <w:rPr>
          <w:rtl w:val="0"/>
        </w:rPr>
        <w:t xml:space="preserve">Platforms employ </w:t>
      </w:r>
      <w:r w:rsidDel="00000000" w:rsidR="00000000" w:rsidRPr="00000000">
        <w:rPr>
          <w:b w:val="1"/>
          <w:rtl w:val="0"/>
        </w:rPr>
        <w:t xml:space="preserve">open-source tools</w:t>
      </w:r>
      <w:r w:rsidDel="00000000" w:rsidR="00000000" w:rsidRPr="00000000">
        <w:rPr>
          <w:rtl w:val="0"/>
        </w:rPr>
        <w:t xml:space="preserve"> for automating resource instantiation, NF lifecycle management, and data collection—managed through Docker/Kubernetes deployments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Measurement &amp; Validation of 5G KPIs:</w:t>
      </w:r>
    </w:p>
    <w:p w:rsidR="00000000" w:rsidDel="00000000" w:rsidP="00000000" w:rsidRDefault="00000000" w:rsidRPr="00000000" w14:paraId="00000CEB">
      <w:pPr>
        <w:numPr>
          <w:ilvl w:val="0"/>
          <w:numId w:val="497"/>
        </w:numPr>
        <w:ind w:left="720" w:hanging="360"/>
        <w:rPr/>
      </w:pPr>
      <w:r w:rsidDel="00000000" w:rsidR="00000000" w:rsidRPr="00000000">
        <w:rPr>
          <w:rtl w:val="0"/>
        </w:rPr>
        <w:t xml:space="preserve">Emphasizes </w:t>
      </w:r>
      <w:r w:rsidDel="00000000" w:rsidR="00000000" w:rsidRPr="00000000">
        <w:rPr>
          <w:b w:val="1"/>
          <w:rtl w:val="0"/>
        </w:rPr>
        <w:t xml:space="preserve">E2E latency, throughput, reliability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cross-domain synchronization</w:t>
      </w:r>
      <w:r w:rsidDel="00000000" w:rsidR="00000000" w:rsidRPr="00000000">
        <w:rPr>
          <w:rtl w:val="0"/>
        </w:rPr>
        <w:t xml:space="preserve">, along with KPI collection via telemetry and ML-based analysis for NB-IoT, URLLC, slicing, and edge-core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Lab ↔ Field Testbed Bridging: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numPr>
          <w:ilvl w:val="0"/>
          <w:numId w:val="158"/>
        </w:numPr>
        <w:ind w:left="720" w:hanging="360"/>
        <w:rPr/>
      </w:pPr>
      <w:r w:rsidDel="00000000" w:rsidR="00000000" w:rsidRPr="00000000">
        <w:rPr>
          <w:rtl w:val="0"/>
        </w:rPr>
        <w:t xml:space="preserve">Recommendations include deploying </w:t>
      </w:r>
      <w:r w:rsidDel="00000000" w:rsidR="00000000" w:rsidRPr="00000000">
        <w:rPr>
          <w:b w:val="1"/>
          <w:rtl w:val="0"/>
        </w:rPr>
        <w:t xml:space="preserve">both lab and production setups</w:t>
      </w:r>
      <w:r w:rsidDel="00000000" w:rsidR="00000000" w:rsidRPr="00000000">
        <w:rPr>
          <w:rtl w:val="0"/>
        </w:rPr>
        <w:t xml:space="preserve"> using uniform toolchains (SDR, open-core, virtualization). This ensures seamless transition of resource pipelines from controlled lab tests to real-world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pStyle w:val="Heading4"/>
        <w:spacing w:after="240" w:before="240" w:lineRule="auto"/>
        <w:rPr>
          <w:b w:val="1"/>
        </w:rPr>
      </w:pPr>
      <w:bookmarkStart w:colFirst="0" w:colLast="0" w:name="_8s5ru6dlbidv" w:id="263"/>
      <w:bookmarkEnd w:id="263"/>
      <w:r w:rsidDel="00000000" w:rsidR="00000000" w:rsidRPr="00000000">
        <w:rPr>
          <w:b w:val="1"/>
          <w:rtl w:val="0"/>
        </w:rPr>
        <w:t xml:space="preserve">Summary factoids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 testbeds include remote-area (5G‑RANGE), neutral‑host city deployment (5GCity), and UAV‑assisted RAN with NFV flexibility.”</w:t>
        <w:br w:type="textWrapping"/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“External DNS, internet connectivity, and time sync (PPS/NTP) are mandatory for realistic end-to-end testbed operation.”</w:t>
        <w:br w:type="textWrapping"/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“Automated deployment uses open-source toolchains with Docker/K8s for NF instantiation, telemetry, and orchestration.”</w:t>
        <w:br w:type="textWrapping"/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“KPI measurement includes latency, throughput, reliability, cross‑domain sync, collected via telemetry and ML analytics.”</w:t>
        <w:br w:type="textWrapping"/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“Testbeds bridge lab and field environments through consistent resource pipelines, enabling repeatable validation cycles.”</w:t>
        <w:br w:type="textWrapping"/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“Neutral-host frameworks (5GCity) allow operators to share infrastructure dynamically using slicing and multitenancy.”</w:t>
        <w:br w:type="textWrapping"/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“5G-RANGE combines fixed RAN with UAVs supported by NFV for sporadic deployments in remote regions.”</w:t>
        <w:br w:type="textWrapping"/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“End-to-end KPI validation must consider NFV stack maturity, telemetry quality, and orchestration tool chain alignment.”</w:t>
        <w:br w:type="textWrapping"/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“Edge and core synchronization in testbeds hinges on coordinated time sync, network path management, and telemetry integration.”</w:t>
        <w:br w:type="textWrapping"/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“Lab-to-production deployment is facilitated by standardized virtualization patterns across SDR, core, and orchestration environments.”</w:t>
      </w:r>
    </w:p>
    <w:p w:rsidR="00000000" w:rsidDel="00000000" w:rsidP="00000000" w:rsidRDefault="00000000" w:rsidRPr="00000000" w14:paraId="00000CF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pStyle w:val="Heading3"/>
        <w:keepNext w:val="0"/>
        <w:keepLines w:val="0"/>
        <w:spacing w:after="80" w:lineRule="auto"/>
        <w:rPr/>
      </w:pPr>
      <w:bookmarkStart w:colFirst="0" w:colLast="0" w:name="_ud278yefw8y6" w:id="264"/>
      <w:bookmarkEnd w:id="264"/>
      <w:r w:rsidDel="00000000" w:rsidR="00000000" w:rsidRPr="00000000">
        <w:rPr>
          <w:rtl w:val="0"/>
        </w:rPr>
        <w:t xml:space="preserve">How to Integrate into Your Pipeline</w:t>
      </w:r>
    </w:p>
    <w:p w:rsidR="00000000" w:rsidDel="00000000" w:rsidP="00000000" w:rsidRDefault="00000000" w:rsidRPr="00000000" w14:paraId="00000CFC">
      <w:pPr>
        <w:pStyle w:val="Heading4"/>
        <w:keepNext w:val="0"/>
        <w:keepLines w:val="0"/>
        <w:spacing w:before="280" w:lineRule="auto"/>
        <w:rPr/>
      </w:pPr>
      <w:bookmarkStart w:colFirst="0" w:colLast="0" w:name="_nhesmdldqku2" w:id="265"/>
      <w:bookmarkEnd w:id="26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Intent → Config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numPr>
          <w:ilvl w:val="0"/>
          <w:numId w:val="5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Recognize intent patterns: 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"high throughput low latency for AR/VR"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SLAs (e.g., ≥7 Mbps / ≤50 ms).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numPr>
          <w:ilvl w:val="0"/>
          <w:numId w:val="5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Map to architectural choices: deploy UPF at edge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:deployedOn :EdgeNode</w:t>
      </w:r>
      <w:r w:rsidDel="00000000" w:rsidR="00000000" w:rsidRPr="00000000">
        <w:rPr>
          <w:rtl w:val="0"/>
        </w:rPr>
        <w:t xml:space="preserve">), assign slice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:S-NSSAI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FF">
      <w:pPr>
        <w:numPr>
          <w:ilvl w:val="0"/>
          <w:numId w:val="58"/>
        </w:numPr>
        <w:spacing w:after="24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Constraint logic: if throughput &gt;10 Gbps → instantiate multiple UPF instances with geo-redundancy.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pStyle w:val="Heading4"/>
        <w:keepNext w:val="0"/>
        <w:keepLines w:val="0"/>
        <w:spacing w:before="280" w:lineRule="auto"/>
        <w:rPr/>
      </w:pPr>
      <w:bookmarkStart w:colFirst="0" w:colLast="0" w:name="_v9ml56h6uags" w:id="266"/>
      <w:bookmarkEnd w:id="266"/>
      <w:r w:rsidDel="00000000" w:rsidR="00000000" w:rsidRPr="00000000">
        <w:rPr>
          <w:rtl w:val="0"/>
        </w:rPr>
        <w:t xml:space="preserve">Domain Constraints &amp; Policies</w:t>
      </w:r>
    </w:p>
    <w:p w:rsidR="00000000" w:rsidDel="00000000" w:rsidP="00000000" w:rsidRDefault="00000000" w:rsidRPr="00000000" w14:paraId="00000D01">
      <w:pPr>
        <w:numPr>
          <w:ilvl w:val="0"/>
          <w:numId w:val="31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Encode regulatory zones and operator policies: IPv6-only, no public IP, micro-seg firewall rules.</w:t>
        <w:br w:type="textWrapping"/>
      </w:r>
    </w:p>
    <w:p w:rsidR="00000000" w:rsidDel="00000000" w:rsidP="00000000" w:rsidRDefault="00000000" w:rsidRPr="00000000" w14:paraId="00000D02">
      <w:pPr>
        <w:numPr>
          <w:ilvl w:val="0"/>
          <w:numId w:val="31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 guidelines: enforce TLS on APIs and IPsec for N3/N6 tunnels.</w:t>
        <w:br w:type="textWrapping"/>
      </w:r>
    </w:p>
    <w:p w:rsidR="00000000" w:rsidDel="00000000" w:rsidP="00000000" w:rsidRDefault="00000000" w:rsidRPr="00000000" w14:paraId="00000D03">
      <w:pPr>
        <w:pStyle w:val="Heading4"/>
        <w:keepNext w:val="0"/>
        <w:keepLines w:val="0"/>
        <w:spacing w:before="280" w:lineRule="auto"/>
        <w:rPr/>
      </w:pPr>
      <w:bookmarkStart w:colFirst="0" w:colLast="0" w:name="_rxiijjgqr3dz" w:id="267"/>
      <w:bookmarkEnd w:id="267"/>
      <w:r w:rsidDel="00000000" w:rsidR="00000000" w:rsidRPr="00000000">
        <w:rPr>
          <w:rtl w:val="0"/>
        </w:rPr>
        <w:t xml:space="preserve">Deployment Environments</w:t>
      </w:r>
    </w:p>
    <w:p w:rsidR="00000000" w:rsidDel="00000000" w:rsidP="00000000" w:rsidRDefault="00000000" w:rsidRPr="00000000" w14:paraId="00000D0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 testbed vs production environment types with properties: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:Testbed1 :hasComponent :DNS, :NTP, :MonitoringAgent .</w:t>
      </w:r>
    </w:p>
    <w:p w:rsidR="00000000" w:rsidDel="00000000" w:rsidP="00000000" w:rsidRDefault="00000000" w:rsidRPr="00000000" w14:paraId="00000D0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:Production1 :usesAutoScaling true .</w:t>
      </w:r>
    </w:p>
    <w:p w:rsidR="00000000" w:rsidDel="00000000" w:rsidP="00000000" w:rsidRDefault="00000000" w:rsidRPr="00000000" w14:paraId="00000D06">
      <w:pPr>
        <w:numPr>
          <w:ilvl w:val="0"/>
          <w:numId w:val="12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 to manifests or template:</w:t>
        <w:br w:type="textWrapping"/>
      </w:r>
    </w:p>
    <w:p w:rsidR="00000000" w:rsidDel="00000000" w:rsidP="00000000" w:rsidRDefault="00000000" w:rsidRPr="00000000" w14:paraId="00000D07">
      <w:pPr>
        <w:numPr>
          <w:ilvl w:val="1"/>
          <w:numId w:val="120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Kubernetes manifest references, external services (e.g., Prometheus, MongoDB, etc.)</w:t>
        <w:br w:type="textWrapping"/>
      </w:r>
    </w:p>
    <w:p w:rsidR="00000000" w:rsidDel="00000000" w:rsidP="00000000" w:rsidRDefault="00000000" w:rsidRPr="00000000" w14:paraId="00000D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pStyle w:val="Heading3"/>
        <w:keepNext w:val="0"/>
        <w:keepLines w:val="0"/>
        <w:spacing w:after="80" w:lineRule="auto"/>
        <w:rPr/>
      </w:pPr>
      <w:bookmarkStart w:colFirst="0" w:colLast="0" w:name="_s1ltsjv7vkdo" w:id="268"/>
      <w:bookmarkEnd w:id="268"/>
      <w:r w:rsidDel="00000000" w:rsidR="00000000" w:rsidRPr="00000000">
        <w:rPr>
          <w:rtl w:val="0"/>
        </w:rPr>
        <w:t xml:space="preserve">Proposed Next Steps</w:t>
      </w:r>
    </w:p>
    <w:p w:rsidR="00000000" w:rsidDel="00000000" w:rsidP="00000000" w:rsidRDefault="00000000" w:rsidRPr="00000000" w14:paraId="00000D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to:</w:t>
      </w:r>
    </w:p>
    <w:p w:rsidR="00000000" w:rsidDel="00000000" w:rsidP="00000000" w:rsidRDefault="00000000" w:rsidRPr="00000000" w14:paraId="00000D0B">
      <w:pPr>
        <w:numPr>
          <w:ilvl w:val="0"/>
          <w:numId w:val="50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JSON-LD templates</w:t>
      </w:r>
      <w:r w:rsidDel="00000000" w:rsidR="00000000" w:rsidRPr="00000000">
        <w:rPr>
          <w:rtl w:val="0"/>
        </w:rPr>
        <w:t xml:space="preserve"> capturing these mapping rules, policies, and deployment artifacts?</w:t>
        <w:br w:type="textWrapping"/>
      </w:r>
    </w:p>
    <w:p w:rsidR="00000000" w:rsidDel="00000000" w:rsidP="00000000" w:rsidRDefault="00000000" w:rsidRPr="00000000" w14:paraId="00000D0C">
      <w:pPr>
        <w:numPr>
          <w:ilvl w:val="0"/>
          <w:numId w:val="50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b w:val="1"/>
          <w:rtl w:val="0"/>
        </w:rPr>
        <w:t xml:space="preserve">YAML or Kubernetes manifest snippets</w:t>
      </w:r>
      <w:r w:rsidDel="00000000" w:rsidR="00000000" w:rsidRPr="00000000">
        <w:rPr>
          <w:rtl w:val="0"/>
        </w:rPr>
        <w:t xml:space="preserve"> illustrating intent-based deployments?</w:t>
        <w:br w:type="textWrapping"/>
      </w:r>
    </w:p>
    <w:p w:rsidR="00000000" w:rsidDel="00000000" w:rsidP="00000000" w:rsidRDefault="00000000" w:rsidRPr="00000000" w14:paraId="00000D0D">
      <w:pPr>
        <w:numPr>
          <w:ilvl w:val="0"/>
          <w:numId w:val="50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RDF triples</w:t>
      </w:r>
      <w:r w:rsidDel="00000000" w:rsidR="00000000" w:rsidRPr="00000000">
        <w:rPr>
          <w:rtl w:val="0"/>
        </w:rPr>
        <w:t xml:space="preserve"> example for intent, constraint, environment, with compliance rules?</w:t>
      </w:r>
    </w:p>
    <w:p w:rsidR="00000000" w:rsidDel="00000000" w:rsidP="00000000" w:rsidRDefault="00000000" w:rsidRPr="00000000" w14:paraId="00000D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  <w:num w:numId="527">
    <w:abstractNumId w:val="527"/>
  </w:num>
  <w:num w:numId="528">
    <w:abstractNumId w:val="528"/>
  </w:num>
  <w:num w:numId="529">
    <w:abstractNumId w:val="529"/>
  </w:num>
  <w:num w:numId="530">
    <w:abstractNumId w:val="530"/>
  </w:num>
  <w:num w:numId="531">
    <w:abstractNumId w:val="531"/>
  </w:num>
  <w:num w:numId="532">
    <w:abstractNumId w:val="532"/>
  </w:num>
  <w:num w:numId="533">
    <w:abstractNumId w:val="533"/>
  </w:num>
  <w:num w:numId="534">
    <w:abstractNumId w:val="5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mslaurea.unibo.it/id/eprint/26454/1/Tesi%20Asma%20Noor.pdf?utm_source=chatgpt.com" TargetMode="External"/><Relationship Id="rId190" Type="http://schemas.openxmlformats.org/officeDocument/2006/relationships/hyperlink" Target="https://arxiv.org/abs/2204.00178" TargetMode="External"/><Relationship Id="rId42" Type="http://schemas.openxmlformats.org/officeDocument/2006/relationships/hyperlink" Target="https://open5gs.org/open5gs/docs/guide/01-quickstart/?utm_source=chatgpt.com" TargetMode="External"/><Relationship Id="rId41" Type="http://schemas.openxmlformats.org/officeDocument/2006/relationships/hyperlink" Target="https://www.3gpp.org/technologies/5g-system-overview?utm_source=chatgpt.com" TargetMode="External"/><Relationship Id="rId44" Type="http://schemas.openxmlformats.org/officeDocument/2006/relationships/hyperlink" Target="https://medium.com/networkers-fiit-stu/setting-up-open5gs-a-step-by-step-guide-or-how-we-set-up-our-lab-environment-5da1c8db0439" TargetMode="External"/><Relationship Id="rId194" Type="http://schemas.openxmlformats.org/officeDocument/2006/relationships/hyperlink" Target="https://arxiv.org/abs/2001.08992?utm_source=chatgpt.com" TargetMode="External"/><Relationship Id="rId43" Type="http://schemas.openxmlformats.org/officeDocument/2006/relationships/hyperlink" Target="https://github.com/s5uishida/open5gs_5gc_ueransim_metrics_sample_config?utm_source=chatgpt.com" TargetMode="External"/><Relationship Id="rId193" Type="http://schemas.openxmlformats.org/officeDocument/2006/relationships/hyperlink" Target="https://arxiv.org/abs/2001.08992" TargetMode="External"/><Relationship Id="rId46" Type="http://schemas.openxmlformats.org/officeDocument/2006/relationships/hyperlink" Target="https://github.com/s5uishida/open5gs_5gc_ueransim_metrics_sample_config?utm_source=chatgpt.com" TargetMode="External"/><Relationship Id="rId192" Type="http://schemas.openxmlformats.org/officeDocument/2006/relationships/hyperlink" Target="https://arxiv.org/abs/2204.00178?utm_source=chatgpt.com" TargetMode="External"/><Relationship Id="rId45" Type="http://schemas.openxmlformats.org/officeDocument/2006/relationships/hyperlink" Target="https://open5gs.org/open5gs/docs/guide/02-building-open5gs-from-sources/?utm_source=chatgpt.com" TargetMode="External"/><Relationship Id="rId191" Type="http://schemas.openxmlformats.org/officeDocument/2006/relationships/hyperlink" Target="https://arxiv.org/abs/2204.00178?utm_source=chatgpt.com" TargetMode="External"/><Relationship Id="rId48" Type="http://schemas.openxmlformats.org/officeDocument/2006/relationships/hyperlink" Target="https://medium.com/networkers-fiit-stu/setting-up-open5gs-a-step-by-step-guide-or-how-we-set-up-our-lab-environment-5da1c8db0439?utm_source=chatgpt.com" TargetMode="External"/><Relationship Id="rId187" Type="http://schemas.openxmlformats.org/officeDocument/2006/relationships/hyperlink" Target="https://www.researchgate.net/publication/362814993_Container_placement_and_migration_strategies_for_cloud_fog_and_edge_data_centers_A_survey" TargetMode="External"/><Relationship Id="rId47" Type="http://schemas.openxmlformats.org/officeDocument/2006/relationships/hyperlink" Target="http://github.com" TargetMode="External"/><Relationship Id="rId186" Type="http://schemas.openxmlformats.org/officeDocument/2006/relationships/hyperlink" Target="https://www.researchgate.net/publication/356641902_Towards_Orchestration_of_Cloud-Edge_Architectures_with_Kubernetes?utm_source=chatgpt.com" TargetMode="External"/><Relationship Id="rId185" Type="http://schemas.openxmlformats.org/officeDocument/2006/relationships/hyperlink" Target="http://researchgate.net" TargetMode="External"/><Relationship Id="rId49" Type="http://schemas.openxmlformats.org/officeDocument/2006/relationships/hyperlink" Target="https://medium.com/networkers-fiit-stu/setting-up-open5gs-a-step-by-step-guide-or-how-we-set-up-our-lab-environment-5da1c8db0439" TargetMode="External"/><Relationship Id="rId184" Type="http://schemas.openxmlformats.org/officeDocument/2006/relationships/hyperlink" Target="https://www.researchgate.net/publication/356641902_Towards_Orchestration_of_Cloud-Edge_Architectures_with_Kubernetes?utm_source=chatgpt.com" TargetMode="External"/><Relationship Id="rId189" Type="http://schemas.openxmlformats.org/officeDocument/2006/relationships/hyperlink" Target="https://www.researchgate.net/publication/362814993_Container_placement_and_migration_strategies_for_cloud_fog_and_edge_data_centers_A_survey?utm_source=chatgpt.com" TargetMode="External"/><Relationship Id="rId188" Type="http://schemas.openxmlformats.org/officeDocument/2006/relationships/hyperlink" Target="https://www.researchgate.net/publication/362814993_Container_placement_and_migration_strategies_for_cloud_fog_and_edge_data_centers_A_survey?utm_source=chatgpt.com" TargetMode="External"/><Relationship Id="rId31" Type="http://schemas.openxmlformats.org/officeDocument/2006/relationships/hyperlink" Target="https://www.sharetechnote.com/html/5G/5G_NetworkArchitecture_N1.html?utm_source=chatgpt.com" TargetMode="External"/><Relationship Id="rId30" Type="http://schemas.openxmlformats.org/officeDocument/2006/relationships/hyperlink" Target="https://open5gs.org/open5gs/docs/?utm_source=chatgpt.com" TargetMode="External"/><Relationship Id="rId33" Type="http://schemas.openxmlformats.org/officeDocument/2006/relationships/hyperlink" Target="https://www.sharetechnote.com/html/5G/5G_NetworkArchitecture.html?utm_source=chatgpt.com" TargetMode="External"/><Relationship Id="rId183" Type="http://schemas.openxmlformats.org/officeDocument/2006/relationships/hyperlink" Target="https://www.researchgate.net/publication/356641902_Towards_Orchestration_of_Cloud-Edge_Architectures_with_Kubernetes" TargetMode="External"/><Relationship Id="rId32" Type="http://schemas.openxmlformats.org/officeDocument/2006/relationships/hyperlink" Target="https://www.sharetechnote.com/html/5G/5G_NetworkArchitecture.html?utm_source=chatgpt.com" TargetMode="External"/><Relationship Id="rId182" Type="http://schemas.openxmlformats.org/officeDocument/2006/relationships/hyperlink" Target="https://arxiv.org/abs/2204.00178?utm_source=chatgpt.com" TargetMode="External"/><Relationship Id="rId35" Type="http://schemas.openxmlformats.org/officeDocument/2006/relationships/hyperlink" Target="https://www.enea.com/insights/wi-fi-and-cellular-convergence-whats-new-in-5g/?utm_source=chatgpt.com" TargetMode="External"/><Relationship Id="rId181" Type="http://schemas.openxmlformats.org/officeDocument/2006/relationships/hyperlink" Target="https://5g-ppp.eu/wp-content/uploads/2019/07/5G-PPP-5G-Architecture-White-Paper_v3.0_PublicConsultation.pdf?utm_source=chatgpt.com" TargetMode="External"/><Relationship Id="rId34" Type="http://schemas.openxmlformats.org/officeDocument/2006/relationships/hyperlink" Target="https://www.sharetechnote.com/html/5G/5G_NetworkArchitecture_N1.html?utm_source=chatgpt.com" TargetMode="External"/><Relationship Id="rId180" Type="http://schemas.openxmlformats.org/officeDocument/2006/relationships/hyperlink" Target="https://5g-ppp.eu/wp-content/uploads/2019/07/5G-PPP-5G-Architecture-White-Paper_v3.0_PublicConsultation.pdf?utm_source=chatgpt.com" TargetMode="External"/><Relationship Id="rId37" Type="http://schemas.openxmlformats.org/officeDocument/2006/relationships/hyperlink" Target="https://www.linkedin.com/pulse/5g-interfaces-5g-learning-bap2e?utm_source=chatgpt.com" TargetMode="External"/><Relationship Id="rId176" Type="http://schemas.openxmlformats.org/officeDocument/2006/relationships/hyperlink" Target="https://www.sciencedirect.com/science/article/pii/S1389128622002900?utm_source=chatgpt.com" TargetMode="External"/><Relationship Id="rId297" Type="http://schemas.openxmlformats.org/officeDocument/2006/relationships/hyperlink" Target="https://github.com/niloysh/open5gs-k8s?utm_source=chatgpt.com" TargetMode="External"/><Relationship Id="rId36" Type="http://schemas.openxmlformats.org/officeDocument/2006/relationships/hyperlink" Target="https://www.enea.com/insights/wi-fi-and-cellular-convergence-whats-new-in-5g/?utm_source=chatgpt.com" TargetMode="External"/><Relationship Id="rId175" Type="http://schemas.openxmlformats.org/officeDocument/2006/relationships/hyperlink" Target="https://www.sciencedirect.com/science/article/pii/S1389128622002900" TargetMode="External"/><Relationship Id="rId296" Type="http://schemas.openxmlformats.org/officeDocument/2006/relationships/hyperlink" Target="https://researchspace.csir.co.za/server/api/core/bitstreams/09c11bd7-3e9e-45f8-bbf3-07b181bfd0e0/content?utm_source=chatgpt.com" TargetMode="External"/><Relationship Id="rId39" Type="http://schemas.openxmlformats.org/officeDocument/2006/relationships/hyperlink" Target="https://telecompedia.net/5g-core-network-overview/?utm_source=chatgpt.com" TargetMode="External"/><Relationship Id="rId174" Type="http://schemas.openxmlformats.org/officeDocument/2006/relationships/hyperlink" Target="https://www.etsi.org/deliver/etsi_ts/128500_128599/128552/16.10.00_60/ts_128552v161000p.pdf?utm_source=chatgpt.com" TargetMode="External"/><Relationship Id="rId295" Type="http://schemas.openxmlformats.org/officeDocument/2006/relationships/hyperlink" Target="https://researchspace.csir.co.za/server/api/core/bitstreams/09c11bd7-3e9e-45f8-bbf3-07b181bfd0e0/content?utm_source=chatgpt.com" TargetMode="External"/><Relationship Id="rId38" Type="http://schemas.openxmlformats.org/officeDocument/2006/relationships/hyperlink" Target="https://www.ericsson.com/en/blog/2019/2/your-quick-guide-to-network-functions-in-5g-core?utm_source=chatgpt.com" TargetMode="External"/><Relationship Id="rId173" Type="http://schemas.openxmlformats.org/officeDocument/2006/relationships/hyperlink" Target="https://www.etsi.org/deliver/etsi_ts/128500_128599/128552/16.10.00_60/ts_128552v161000p.pdf?utm_source=chatgpt.com" TargetMode="External"/><Relationship Id="rId294" Type="http://schemas.openxmlformats.org/officeDocument/2006/relationships/hyperlink" Target="https://researchspace.csir.co.za/server/api/core/bitstreams/09c11bd7-3e9e-45f8-bbf3-07b181bfd0e0/content" TargetMode="External"/><Relationship Id="rId179" Type="http://schemas.openxmlformats.org/officeDocument/2006/relationships/hyperlink" Target="https://5g-ppp.eu/wp-content/uploads/2019/07/5G-Architecture-White-Paper_v3.0_PublicConsultation.pdf" TargetMode="External"/><Relationship Id="rId178" Type="http://schemas.openxmlformats.org/officeDocument/2006/relationships/hyperlink" Target="https://emblasoft.com/blog/exploring-the-3gpp-upf-user-plane-function?utm_source=chatgpt.com" TargetMode="External"/><Relationship Id="rId299" Type="http://schemas.openxmlformats.org/officeDocument/2006/relationships/hyperlink" Target="https://github.com/niloysh/open5gs-k8s" TargetMode="External"/><Relationship Id="rId177" Type="http://schemas.openxmlformats.org/officeDocument/2006/relationships/hyperlink" Target="https://www.sciencedirect.com/science/article/pii/S1389128622002900?utm_source=chatgpt.com" TargetMode="External"/><Relationship Id="rId298" Type="http://schemas.openxmlformats.org/officeDocument/2006/relationships/hyperlink" Target="https://github.com/niloysh/open5gs-k8s" TargetMode="External"/><Relationship Id="rId20" Type="http://schemas.openxmlformats.org/officeDocument/2006/relationships/hyperlink" Target="https://www.cs.purdue.edu/homes/fahmy/papers/21ancs-stateless.pdf?utm_source=chatgpt.com" TargetMode="External"/><Relationship Id="rId22" Type="http://schemas.openxmlformats.org/officeDocument/2006/relationships/hyperlink" Target="https://dl.acm.org/doi/10.1145/3493425.3502749?utm_source=chatgpt.com" TargetMode="External"/><Relationship Id="rId21" Type="http://schemas.openxmlformats.org/officeDocument/2006/relationships/hyperlink" Target="https://www.cs.purdue.edu/homes/fahmy/papers/21ancs-stateless.pdf?utm_source=chatgpt.com" TargetMode="External"/><Relationship Id="rId24" Type="http://schemas.openxmlformats.org/officeDocument/2006/relationships/hyperlink" Target="https://www.riverpublishers.com/downloadchapter.php?file=RP_P9788770040020C5.pdf&amp;utm_source=chatgpt.com" TargetMode="External"/><Relationship Id="rId23" Type="http://schemas.openxmlformats.org/officeDocument/2006/relationships/hyperlink" Target="https://dl.acm.org/doi/10.1145/3493425.3502749?utm_source=chatgpt.com" TargetMode="External"/><Relationship Id="rId26" Type="http://schemas.openxmlformats.org/officeDocument/2006/relationships/hyperlink" Target="https://www.riverpublishers.com/downloadchapter.php?file=RP_P9788770040020C5.pdf&amp;utm_source=chatgpt.com" TargetMode="External"/><Relationship Id="rId25" Type="http://schemas.openxmlformats.org/officeDocument/2006/relationships/hyperlink" Target="https://jwcn-eurasipjournals.springeropen.com/articles/10.1186/s13638-021-01983-7?utm_source=chatgpt.com" TargetMode="External"/><Relationship Id="rId28" Type="http://schemas.openxmlformats.org/officeDocument/2006/relationships/hyperlink" Target="https://www.riverpublishers.com/pdf/ebook/chapter/RP_P9788770040020C5.pdf" TargetMode="External"/><Relationship Id="rId27" Type="http://schemas.openxmlformats.org/officeDocument/2006/relationships/hyperlink" Target="https://www.riverpublishers.com/downloadchapter.php?file=RP_P9788770040020C5.pdf&amp;utm_source=chatgpt.com" TargetMode="External"/><Relationship Id="rId29" Type="http://schemas.openxmlformats.org/officeDocument/2006/relationships/hyperlink" Target="https://open5gs.org/open5gs/docs/?utm_source=chatgpt.com" TargetMode="External"/><Relationship Id="rId11" Type="http://schemas.openxmlformats.org/officeDocument/2006/relationships/hyperlink" Target="https://www.researchgate.net/publication/377840982_Procedure-Aware_Stateless_Systems_for_5G_Beyond_Core_Networks" TargetMode="External"/><Relationship Id="rId10" Type="http://schemas.openxmlformats.org/officeDocument/2006/relationships/hyperlink" Target="https://www.researchgate.net/publication/352039169_5G_networks_A_review_from_the_perspectives_of_architecture_business_models_cybersecurity_and_research_developments_Redes_5G_una_revision_desde_las_perspectivas_de_arquitectura_modelos_de_negocio_ciber?utm_source=chatgpt.com" TargetMode="External"/><Relationship Id="rId13" Type="http://schemas.openxmlformats.org/officeDocument/2006/relationships/hyperlink" Target="https://dl.acm.org/doi/10.1145/3708468.3711877?utm_source=chatgpt.com" TargetMode="External"/><Relationship Id="rId12" Type="http://schemas.openxmlformats.org/officeDocument/2006/relationships/hyperlink" Target="https://dl.acm.org/doi/10.1145/3708468.3711877?utm_source=chatgpt.com" TargetMode="External"/><Relationship Id="rId15" Type="http://schemas.openxmlformats.org/officeDocument/2006/relationships/hyperlink" Target="https://www.researchgate.net/publication/355441113_5G_NR_system_design_a_concise_survey_of_key_features_and_capabilities?utm_source=chatgpt.com" TargetMode="External"/><Relationship Id="rId198" Type="http://schemas.openxmlformats.org/officeDocument/2006/relationships/hyperlink" Target="https://dl.acm.org/doi/10.1145/3617591?utm_source=chatgpt.com" TargetMode="External"/><Relationship Id="rId14" Type="http://schemas.openxmlformats.org/officeDocument/2006/relationships/hyperlink" Target="https://link.springer.com/article/10.1007/s11276-021-02811-y?utm_source=chatgpt.com" TargetMode="External"/><Relationship Id="rId197" Type="http://schemas.openxmlformats.org/officeDocument/2006/relationships/hyperlink" Target="https://dl.acm.org/doi/10.1145/3617591?utm_source=chatgpt.com" TargetMode="External"/><Relationship Id="rId17" Type="http://schemas.openxmlformats.org/officeDocument/2006/relationships/hyperlink" Target="https://arxiv.org/abs/2006.10409?utm_source=chatgpt.com" TargetMode="External"/><Relationship Id="rId196" Type="http://schemas.openxmlformats.org/officeDocument/2006/relationships/hyperlink" Target="https://dl.acm.org/doi/10.1145/3617591" TargetMode="External"/><Relationship Id="rId16" Type="http://schemas.openxmlformats.org/officeDocument/2006/relationships/hyperlink" Target="https://link.springer.com/article/10.1007/s11276-021-02811-y?utm_source=chatgpt.com" TargetMode="External"/><Relationship Id="rId195" Type="http://schemas.openxmlformats.org/officeDocument/2006/relationships/hyperlink" Target="https://arxiv.org/abs/2001.08992?utm_source=chatgpt.com" TargetMode="External"/><Relationship Id="rId19" Type="http://schemas.openxmlformats.org/officeDocument/2006/relationships/hyperlink" Target="https://arxiv.org/abs/2309.14659?utm_source=chatgpt.com" TargetMode="External"/><Relationship Id="rId18" Type="http://schemas.openxmlformats.org/officeDocument/2006/relationships/hyperlink" Target="https://arxiv.org/abs/2309.14659?utm_source=chatgpt.com" TargetMode="External"/><Relationship Id="rId199" Type="http://schemas.openxmlformats.org/officeDocument/2006/relationships/hyperlink" Target="https://learn.microsoft.com/en-us/azure/private-5g-core/private-mobile-network-design-requirements" TargetMode="External"/><Relationship Id="rId84" Type="http://schemas.openxmlformats.org/officeDocument/2006/relationships/hyperlink" Target="https://arxiv.org/html/2501.17964v2?utm_source=chatgpt.com" TargetMode="External"/><Relationship Id="rId83" Type="http://schemas.openxmlformats.org/officeDocument/2006/relationships/hyperlink" Target="https://5gsmart.eu/wp-content/uploads/5G-SMART-D5.4-v1.0.pdf?utm_source=chatgpt.com" TargetMode="External"/><Relationship Id="rId86" Type="http://schemas.openxmlformats.org/officeDocument/2006/relationships/hyperlink" Target="https://www.ncbi.nlm.nih.gov/pmc/articles/PMC11622846/" TargetMode="External"/><Relationship Id="rId85" Type="http://schemas.openxmlformats.org/officeDocument/2006/relationships/hyperlink" Target="https://arxiv.org/html/2501.17964v2?utm_source=chatgpt.com" TargetMode="External"/><Relationship Id="rId88" Type="http://schemas.openxmlformats.org/officeDocument/2006/relationships/hyperlink" Target="https://pmc.ncbi.nlm.nih.gov/articles/PMC11622846/?utm_source=chatgpt.com" TargetMode="External"/><Relationship Id="rId150" Type="http://schemas.openxmlformats.org/officeDocument/2006/relationships/hyperlink" Target="https://www.amdocs.com/sites/default/files/2022-09/Achieving-Success-with-Intent-Driven-Next-Generation-Networks-Amdocs-AvidThink-aug22.pdf?utm_source=chatgpt.com" TargetMode="External"/><Relationship Id="rId271" Type="http://schemas.openxmlformats.org/officeDocument/2006/relationships/hyperlink" Target="https://www.cisco.com/en/US/services/ps6887/ps10716/docs/how_to_get_started_ipv6_services_whitepaper.pdf?utm_source=chatgpt.com" TargetMode="External"/><Relationship Id="rId87" Type="http://schemas.openxmlformats.org/officeDocument/2006/relationships/hyperlink" Target="https://www.ncbi.nlm.nih.gov/pmc/articles/PMC11622846/" TargetMode="External"/><Relationship Id="rId270" Type="http://schemas.openxmlformats.org/officeDocument/2006/relationships/hyperlink" Target="https://www.cisco.com/en/US/services/ps6887/ps10716/docs/how_to_get_started_ipv6_services_whitepaper.pdf" TargetMode="External"/><Relationship Id="rId89" Type="http://schemas.openxmlformats.org/officeDocument/2006/relationships/hyperlink" Target="https://pmc.ncbi.nlm.nih.gov/articles/PMC11622846/?utm_source=chatgpt.com" TargetMode="External"/><Relationship Id="rId80" Type="http://schemas.openxmlformats.org/officeDocument/2006/relationships/hyperlink" Target="https://www.ericsson.com/en/reports-and-papers/ericsson-technology-review/articles/building-robust-critical-networks-with-the-5g-system?utm_source=chatgpt.com" TargetMode="External"/><Relationship Id="rId82" Type="http://schemas.openxmlformats.org/officeDocument/2006/relationships/hyperlink" Target="https://5gsmart.eu/wp-content/uploads/5G-SMART-D5.4-v1.0.pdf?utm_source=chatgpt.com" TargetMode="External"/><Relationship Id="rId81" Type="http://schemas.openxmlformats.org/officeDocument/2006/relationships/hyperlink" Target="https://www.ericsson.com/en/reports-and-papers/ericsson-technology-review/articles/building-robust-critical-networks-with-the-5g-system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s://en.wikipedia.org/wiki/5G_network_slicing?utm_source=chatgpt.com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s://en.wikipedia.org/wiki/5G_network_slicing?utm_source=chatgpt.com" TargetMode="External"/><Relationship Id="rId269" Type="http://schemas.openxmlformats.org/officeDocument/2006/relationships/hyperlink" Target="https://www.cisco.com/en/US/services/ps6887/ps10716/docs/how_to_get_started_ipv6_services_whitepaper.pdf" TargetMode="External"/><Relationship Id="rId9" Type="http://schemas.openxmlformats.org/officeDocument/2006/relationships/hyperlink" Target="https://www.researchgate.net/publication/377840982_Procedure-Aware_Stateless_Systems_for_5G_Beyond_Core_Networks?utm_source=chatgpt.com" TargetMode="External"/><Relationship Id="rId143" Type="http://schemas.openxmlformats.org/officeDocument/2006/relationships/hyperlink" Target="https://www.amdocs.com/.../Achieving-Success-with-Intent-Driven-Next-Generation-Networks-Amdocs-AvidThink-aug22.pdf" TargetMode="External"/><Relationship Id="rId264" Type="http://schemas.openxmlformats.org/officeDocument/2006/relationships/hyperlink" Target="https://datatracker.ietf.org/doc/draft-ma-v6ops-5g-ipv6only-00/" TargetMode="External"/><Relationship Id="rId142" Type="http://schemas.openxmlformats.org/officeDocument/2006/relationships/hyperlink" Target="https://www.ihp-microelectronics.com/php_scripts/publications/full_text_final_files/goodarzi-mcnamara-ieee-access-11-36642-2023-2023.pdf?utm_source=chatgpt.com" TargetMode="External"/><Relationship Id="rId263" Type="http://schemas.openxmlformats.org/officeDocument/2006/relationships/hyperlink" Target="https://datatracker.ietf.org/doc/draft-ma-v6ops-5g-ipv6only/?utm_source=chatgpt.com" TargetMode="External"/><Relationship Id="rId141" Type="http://schemas.openxmlformats.org/officeDocument/2006/relationships/hyperlink" Target="https://www.itu.int/dms_pub/itu-s/opb/jnl/S-JNL-VOL3.ISSUE3-2022-A43-PDF-E.pdf?utm_source=chatgpt.com" TargetMode="External"/><Relationship Id="rId262" Type="http://schemas.openxmlformats.org/officeDocument/2006/relationships/hyperlink" Target="https://6g-intense.eu/wp-content/uploads/2025/01/Intent-Based-Management-of-Next-Generation-Networks-an-LLM-centric-Approach.pdf?utm_source=chatgpt.com" TargetMode="External"/><Relationship Id="rId140" Type="http://schemas.openxmlformats.org/officeDocument/2006/relationships/hyperlink" Target="https://www.itu.int/dms_pub/itu-s/opb/jnl/S-JNL-VOL3.ISSUE3-2022-A43-PDF-E.pdf?utm_source=chatgpt.com" TargetMode="External"/><Relationship Id="rId261" Type="http://schemas.openxmlformats.org/officeDocument/2006/relationships/hyperlink" Target="https://6g-intense.eu/wp-content/uploads/2025/01/Intent-Based-Management-of-Next-Generation-Networks-an-LLM-centric-Approach.pdf?utm_source=chatgpt.com" TargetMode="External"/><Relationship Id="rId5" Type="http://schemas.openxmlformats.org/officeDocument/2006/relationships/styles" Target="styles.xml"/><Relationship Id="rId147" Type="http://schemas.openxmlformats.org/officeDocument/2006/relationships/hyperlink" Target="https://www.gsma.com/futurenetworks/.../Network%E2%80%91Slicing%E2%80%91Use%E2%80%91Case%E2%80%91Requirements%E2%80%91fixed.pdf" TargetMode="External"/><Relationship Id="rId268" Type="http://schemas.openxmlformats.org/officeDocument/2006/relationships/hyperlink" Target="https://www.cisco.com/en/US/services/ps6887/ps10716/docs/how_to_get_started_ipv6_services_whitepaper.pdf?utm_source=chatgpt.com" TargetMode="External"/><Relationship Id="rId6" Type="http://schemas.openxmlformats.org/officeDocument/2006/relationships/hyperlink" Target="https://arxiv.org/abs/2006.10409?utm_source=chatgpt.com" TargetMode="External"/><Relationship Id="rId146" Type="http://schemas.openxmlformats.org/officeDocument/2006/relationships/hyperlink" Target="https://www.amdocs.com/sites/default/files/2022-09/Achieving-Success-with-Intent-Driven-Next-Generation-Networks-Amdocs-AvidThink-aug22.pdf?utm_source=chatgpt.com" TargetMode="External"/><Relationship Id="rId267" Type="http://schemas.openxmlformats.org/officeDocument/2006/relationships/hyperlink" Target="https://datatracker.ietf.org/doc/draft-ma-v6ops-5g-ipv6only/?utm_source=chatgpt.com" TargetMode="External"/><Relationship Id="rId7" Type="http://schemas.openxmlformats.org/officeDocument/2006/relationships/hyperlink" Target="https://arxiv.org/abs/2006.10409?utm_source=chatgpt.com" TargetMode="External"/><Relationship Id="rId145" Type="http://schemas.openxmlformats.org/officeDocument/2006/relationships/hyperlink" Target="https://www.ihp-microelectronics.com/php_scripts/publications/full_text_final_files/goodarzi-mcnamara-ieee-access-11-36642-2023-2023.pdf?utm_source=chatgpt.com" TargetMode="External"/><Relationship Id="rId266" Type="http://schemas.openxmlformats.org/officeDocument/2006/relationships/hyperlink" Target="https://datatracker.ietf.org/doc/draft-ma-v6ops-5g-ipv6only/?utm_source=chatgpt.com" TargetMode="External"/><Relationship Id="rId8" Type="http://schemas.openxmlformats.org/officeDocument/2006/relationships/hyperlink" Target="https://www.researchgate.net/publication/377840982_Procedure-Aware_Stateless_Systems_for_5G_Beyond_Core_Networks?utm_source=chatgpt.com" TargetMode="External"/><Relationship Id="rId144" Type="http://schemas.openxmlformats.org/officeDocument/2006/relationships/hyperlink" Target="https://www.ihp-microelectronics.com/php_scripts/publications/full_text_final_files/goodarzi-mcnamara-ieee-access-11-36642-2023-2023.pdf?utm_source=chatgpt.com" TargetMode="External"/><Relationship Id="rId265" Type="http://schemas.openxmlformats.org/officeDocument/2006/relationships/hyperlink" Target="https://datatracker.ietf.org/doc/draft-ma-v6ops-5g-ipv6only-00/" TargetMode="External"/><Relationship Id="rId73" Type="http://schemas.openxmlformats.org/officeDocument/2006/relationships/hyperlink" Target="https://www.redhat.com/en/blog/5g-core-observability-edge?utm_source=chatgpt.com" TargetMode="External"/><Relationship Id="rId72" Type="http://schemas.openxmlformats.org/officeDocument/2006/relationships/hyperlink" Target="https://www.redhat.com/en/blog/5g-core-observability-edge?utm_source=chatgpt.com" TargetMode="External"/><Relationship Id="rId75" Type="http://schemas.openxmlformats.org/officeDocument/2006/relationships/hyperlink" Target="https://d1.awsstatic.com/whitepapers/5g-network-evolution-with-aws.pdf?utm_source=chatgpt.com" TargetMode="External"/><Relationship Id="rId74" Type="http://schemas.openxmlformats.org/officeDocument/2006/relationships/hyperlink" Target="https://d1.awsstatic.com/whitepapers/5g-network-evolution-with-aws.pdf?utm_source=chatgpt.com" TargetMode="External"/><Relationship Id="rId77" Type="http://schemas.openxmlformats.org/officeDocument/2006/relationships/hyperlink" Target="https://www.ngmn.org/wp-content/uploads/220128-Experience-on-Cloud-Native-Adoption-v1.1-Final.pdf?utm_source=chatgpt.com" TargetMode="External"/><Relationship Id="rId260" Type="http://schemas.openxmlformats.org/officeDocument/2006/relationships/hyperlink" Target="https://6g-intense.eu/wp-content/uploads/2025/01/Intent-Based-Management-of-Next-Generation-Networks-an-LLM-centric-Approach.pdf" TargetMode="External"/><Relationship Id="rId76" Type="http://schemas.openxmlformats.org/officeDocument/2006/relationships/hyperlink" Target="https://www.ngmn.org/wp-content/uploads/220128-Experience-on-Cloud-Native-Adoption-v1.1-Final.pdf?utm_source=chatgpt.com" TargetMode="External"/><Relationship Id="rId79" Type="http://schemas.openxmlformats.org/officeDocument/2006/relationships/hyperlink" Target="https://www.cisco.com/c/en/us/td/docs/wireless/ucc/smf/2025-01/config-and-admin/b_ucc-5g-smf-config-and-admin-guide_2025-01/m_smf-redundancy-support.html?utm_source=chatgpt.com" TargetMode="External"/><Relationship Id="rId78" Type="http://schemas.openxmlformats.org/officeDocument/2006/relationships/hyperlink" Target="https://www.cisco.com/c/en/us/td/docs/wireless/ucc/smf/2025-01/config-and-admin/b_ucc-5g-smf-config-and-admin-guide_2025-01/m_smf-redundancy-support.html?utm_source=chatgpt.com" TargetMode="External"/><Relationship Id="rId71" Type="http://schemas.openxmlformats.org/officeDocument/2006/relationships/hyperlink" Target="https://events19.linuxfoundation.org/wp-content/uploads/2019/07/OSS2019-HS-k8sNativeInfra-OperatorFor5Gedge.pdf?utm_source=chatgpt.com" TargetMode="External"/><Relationship Id="rId70" Type="http://schemas.openxmlformats.org/officeDocument/2006/relationships/hyperlink" Target="https://events19.linuxfoundation.org/wp-content/uploads/2019/07/OSS2019-HS-k8sNativeInfra-OperatorFor5Gedge.pdf?utm_source=chatgpt.com" TargetMode="External"/><Relationship Id="rId139" Type="http://schemas.openxmlformats.org/officeDocument/2006/relationships/hyperlink" Target="about:blank" TargetMode="External"/><Relationship Id="rId138" Type="http://schemas.openxmlformats.org/officeDocument/2006/relationships/hyperlink" Target="https://www.itu.int/dms_pub/itu-s/opb/jnl/S-JNL-VOL3.ISSUE3-2022-A43-PDF-E.pdf?utm_source=chatgpt.com" TargetMode="External"/><Relationship Id="rId259" Type="http://schemas.openxmlformats.org/officeDocument/2006/relationships/hyperlink" Target="https://6g-intense.eu/wp-content/uploads/2025/01/Intent-Based-Management-of-Next-Generation-Networks-an-LLM-centric-Approach.pdf" TargetMode="External"/><Relationship Id="rId137" Type="http://schemas.openxmlformats.org/officeDocument/2006/relationships/hyperlink" Target="https://www.itu.int/dms_pub/itu-s/opb/jnl/S-JNL-VOL3.ISSUE3-2022-A43-PDF-E.pdf?utm_source=chatgpt.com" TargetMode="External"/><Relationship Id="rId258" Type="http://schemas.openxmlformats.org/officeDocument/2006/relationships/hyperlink" Target="https://nybsys.com/intent-based-networking-for-telecom/?utm_source=chatgpt.com" TargetMode="External"/><Relationship Id="rId132" Type="http://schemas.openxmlformats.org/officeDocument/2006/relationships/hyperlink" Target="https://www.3gpp.org/technologies/intent" TargetMode="External"/><Relationship Id="rId253" Type="http://schemas.openxmlformats.org/officeDocument/2006/relationships/hyperlink" Target="https://www.spirit-project.eu/wp-content/uploads/2024/07/Peng-IFIP.pdf" TargetMode="External"/><Relationship Id="rId131" Type="http://schemas.openxmlformats.org/officeDocument/2006/relationships/hyperlink" Target="https://www.ietf.org/archive/id/draft-jeong-nmrg-ibn-network-management-automation-03.html?utm_source=chatgpt.com" TargetMode="External"/><Relationship Id="rId252" Type="http://schemas.openxmlformats.org/officeDocument/2006/relationships/hyperlink" Target="https://www.spirit-project.eu/wp-content/uploads/sites/85/2024/07/Peng-IFIP.pdf?utm_source=chatgpt.com" TargetMode="External"/><Relationship Id="rId130" Type="http://schemas.openxmlformats.org/officeDocument/2006/relationships/hyperlink" Target="https://www.ietf.org/archive/id/draft-jeong-nmrg-ibn-network-management-automation-03.html?utm_source=chatgpt.com" TargetMode="External"/><Relationship Id="rId251" Type="http://schemas.openxmlformats.org/officeDocument/2006/relationships/hyperlink" Target="https://arxiv.org/html/2412.04232v1?utm_source=chatgpt.com" TargetMode="External"/><Relationship Id="rId250" Type="http://schemas.openxmlformats.org/officeDocument/2006/relationships/hyperlink" Target="https://arxiv.org/html/2412.04232v1?utm_source=chatgpt.com" TargetMode="External"/><Relationship Id="rId136" Type="http://schemas.openxmlformats.org/officeDocument/2006/relationships/hyperlink" Target="https://www.itu.int/dms_pub/itu%E2%80%91s/opb/jnl/S%E2%80%91JNL%E2%80%91VOL3.ISSUE3%E2%80%912022%E2%80%91A43%E2%80%91PDF%E2%80%91E.pdf" TargetMode="External"/><Relationship Id="rId257" Type="http://schemas.openxmlformats.org/officeDocument/2006/relationships/hyperlink" Target="https://6g-intense.eu/wp-content/uploads/2025/01/Intent-Based-Management-of-Next-Generation-Networks-an-LLM-centric-Approach.pdf?utm_source=chatgpt.com" TargetMode="External"/><Relationship Id="rId135" Type="http://schemas.openxmlformats.org/officeDocument/2006/relationships/hyperlink" Target="https://www.3gpp.org/technologies/intent?utm_source=chatgpt.com" TargetMode="External"/><Relationship Id="rId256" Type="http://schemas.openxmlformats.org/officeDocument/2006/relationships/hyperlink" Target="https://www.spirit-project.eu/wp-content/uploads/sites/85/2024/07/Peng-IFIP.pdf?utm_source=chatgpt.com" TargetMode="External"/><Relationship Id="rId134" Type="http://schemas.openxmlformats.org/officeDocument/2006/relationships/hyperlink" Target="https://www.ietf.org/archive/id/draft-jeong-nmrg-ibn-network-management-automation-03.html?utm_source=chatgpt.com" TargetMode="External"/><Relationship Id="rId255" Type="http://schemas.openxmlformats.org/officeDocument/2006/relationships/hyperlink" Target="https://www.spirit-project.eu/wp-content/uploads/sites/85/2024/07/Peng-IFIP.pdf?utm_source=chatgpt.com" TargetMode="External"/><Relationship Id="rId133" Type="http://schemas.openxmlformats.org/officeDocument/2006/relationships/hyperlink" Target="https://www.ietf.org/archive/id/draft-jeong-nmrg-ibn-network-management-automation-03.html?utm_source=chatgpt.com" TargetMode="External"/><Relationship Id="rId254" Type="http://schemas.openxmlformats.org/officeDocument/2006/relationships/hyperlink" Target="https://www.spirit-project.eu/wp-content/uploads/2024/07/Peng-IFIP.pdf" TargetMode="External"/><Relationship Id="rId62" Type="http://schemas.openxmlformats.org/officeDocument/2006/relationships/hyperlink" Target="https://www.ericsson.com/en/reports-and-papers/ericsson-technology-review/articles/building-robust-critical-networks-with-the-5g-system?utm_source=chatgpt.com" TargetMode="External"/><Relationship Id="rId61" Type="http://schemas.openxmlformats.org/officeDocument/2006/relationships/hyperlink" Target="https://www.nas.ewi.tudelft.nl/Publications/2021_cloud.pdf?utm_source=chatgpt.com" TargetMode="External"/><Relationship Id="rId64" Type="http://schemas.openxmlformats.org/officeDocument/2006/relationships/hyperlink" Target="https://arxiv.org/abs/2207.11936?utm_source=chatgpt.com" TargetMode="External"/><Relationship Id="rId63" Type="http://schemas.openxmlformats.org/officeDocument/2006/relationships/hyperlink" Target="https://amslaurea.unibo.it/id/eprint/26454/1/Tesi%20Asma%20Noor.pdf?utm_source=chatgpt.com" TargetMode="External"/><Relationship Id="rId66" Type="http://schemas.openxmlformats.org/officeDocument/2006/relationships/hyperlink" Target="https://arxiv.org/html/2501.17964v2?utm_source=chatgpt.com" TargetMode="External"/><Relationship Id="rId172" Type="http://schemas.openxmlformats.org/officeDocument/2006/relationships/hyperlink" Target="https://www.etsi.org/deliver/etsi_ts/128500_128599/128552" TargetMode="External"/><Relationship Id="rId293" Type="http://schemas.openxmlformats.org/officeDocument/2006/relationships/hyperlink" Target="https://researchspace.csir.co.za/server/api/core/bitstreams/09c11bd7-3e9e-45f8-bbf3-07b181bfd0e0/content" TargetMode="External"/><Relationship Id="rId65" Type="http://schemas.openxmlformats.org/officeDocument/2006/relationships/hyperlink" Target="https://www.cisco.com/c/en/us/td/docs/wireless/ucc/smf/2025-01/config-and-admin/b_ucc-5g-smf-config-and-admin-guide_2025-01/m_smf-redundancy-support.html?utm_source=chatgpt.com" TargetMode="External"/><Relationship Id="rId171" Type="http://schemas.openxmlformats.org/officeDocument/2006/relationships/hyperlink" Target="https://emblasoft.com/blog/exploring-the-3gpp-upf-user-plane-function?utm_source=chatgpt.com" TargetMode="External"/><Relationship Id="rId292" Type="http://schemas.openxmlformats.org/officeDocument/2006/relationships/hyperlink" Target="https://researchspace.csir.co.za/server/api/core/bitstreams/09c11bd7-3e9e-45f8-bbf3-07b181bfd0e0/content?utm_source=chatgpt.com" TargetMode="External"/><Relationship Id="rId68" Type="http://schemas.openxmlformats.org/officeDocument/2006/relationships/hyperlink" Target="https://www.etsi.org/deliver/etsi_ts/129500_129599/129500/17.08.00_60/ts_129500v170800p.pdf?utm_source=chatgpt.com" TargetMode="External"/><Relationship Id="rId170" Type="http://schemas.openxmlformats.org/officeDocument/2006/relationships/hyperlink" Target="https://emblasoft.com/blog/exploring-the-3gpp-upf-user-plane-function?utm_source=chatgpt.com" TargetMode="External"/><Relationship Id="rId291" Type="http://schemas.openxmlformats.org/officeDocument/2006/relationships/hyperlink" Target="https://nvlpubs.nist.gov/nistpubs/TechnicalNotes/NIST.TN.2311.pdf?utm_source=chatgpt.com" TargetMode="External"/><Relationship Id="rId67" Type="http://schemas.openxmlformats.org/officeDocument/2006/relationships/hyperlink" Target="https://arxiv.org/abs/1911.03600?utm_source=chatgpt.com" TargetMode="External"/><Relationship Id="rId290" Type="http://schemas.openxmlformats.org/officeDocument/2006/relationships/hyperlink" Target="https://nvlpubs.nist.gov/nistpubs/TechnicalNotes/NIST.TN.2311.pdf?utm_source=chatgpt.com" TargetMode="External"/><Relationship Id="rId60" Type="http://schemas.openxmlformats.org/officeDocument/2006/relationships/hyperlink" Target="https://cloud.google.com/blog/topics/telecommunications/how-csps-can-use-cloud-networks-to-deliver-5g?utm_source=chatgpt.com" TargetMode="External"/><Relationship Id="rId165" Type="http://schemas.openxmlformats.org/officeDocument/2006/relationships/hyperlink" Target="https://www.amantyatech.com/5g-user-plane-function-upf" TargetMode="External"/><Relationship Id="rId286" Type="http://schemas.openxmlformats.org/officeDocument/2006/relationships/hyperlink" Target="https://nvlpubs.nist.gov/nistpubs/TechnicalNotes/NIST.TN.2311.pdf?utm_source=chatgpt.com" TargetMode="External"/><Relationship Id="rId69" Type="http://schemas.openxmlformats.org/officeDocument/2006/relationships/hyperlink" Target="https://www.cisco.com/c/en/us/td/docs/wireless/ucc/smf/2025-01/config-and-admin/b_ucc-5g-smf-config-and-admin-guide_2025-01/m_smf-redundancy-support.html?utm_source=chatgpt.com" TargetMode="External"/><Relationship Id="rId164" Type="http://schemas.openxmlformats.org/officeDocument/2006/relationships/hyperlink" Target="https://www.researchgate.net/profile/Marco-Lourenco-4/publication/337495468_ENISA_THREAT_LANDSCAPE_FOR_5G_NETWORKS/links/5ddbe9f0299bf10c5a3233e8/ENISA-THREAT-LANDSCAPE-FOR-5G-NETWORKS.pdf?utm_source=chatgpt.com" TargetMode="External"/><Relationship Id="rId285" Type="http://schemas.openxmlformats.org/officeDocument/2006/relationships/hyperlink" Target="https://interlir.com/2024/08/29/ip-address-management-in-5g-private-networks/" TargetMode="External"/><Relationship Id="rId163" Type="http://schemas.openxmlformats.org/officeDocument/2006/relationships/hyperlink" Target="https://www.researchgate.net/profile/Marco-Lourenco-4/publication/337495468_ENISA_THREAT_LANDSCAPE_FOR_5G_NETWORKS/links/5ddbe9f0299bf10c5a3233e8/ENISA-THREAT-LANDSCAPE-FOR-5G-NETWORKS.pdf?utm_source=chatgpt.com" TargetMode="External"/><Relationship Id="rId284" Type="http://schemas.openxmlformats.org/officeDocument/2006/relationships/hyperlink" Target="https://interlir.com/2024/08/29/ip-address-management-in-5g-private-networks/" TargetMode="External"/><Relationship Id="rId162" Type="http://schemas.openxmlformats.org/officeDocument/2006/relationships/hyperlink" Target="https://www.researchgate.net/.../ENISA%E2%80%91THREAT%E2%80%91LANDSCAPE%E2%80%91FOR%E2%80%915G%E2%80%91NETWORKS.pdf" TargetMode="External"/><Relationship Id="rId283" Type="http://schemas.openxmlformats.org/officeDocument/2006/relationships/hyperlink" Target="https://open5gs.org/open5gs/docs/guide/01-quickstart/?utm_source=chatgpt.com" TargetMode="External"/><Relationship Id="rId169" Type="http://schemas.openxmlformats.org/officeDocument/2006/relationships/hyperlink" Target="https://emblasoft.com/blog/exploring-the-3gpp-upf-user-plane-function" TargetMode="External"/><Relationship Id="rId168" Type="http://schemas.openxmlformats.org/officeDocument/2006/relationships/hyperlink" Target="https://www.amantyatech.com/5g-user-plane-function-upf?utm_source=chatgpt.com" TargetMode="External"/><Relationship Id="rId289" Type="http://schemas.openxmlformats.org/officeDocument/2006/relationships/hyperlink" Target="https://nvlpubs.nist.gov/nistpubs/TechnicalNotes/NIST.TN.2311.pdf" TargetMode="External"/><Relationship Id="rId167" Type="http://schemas.openxmlformats.org/officeDocument/2006/relationships/hyperlink" Target="https://upcommons.upc.edu/bitstream/2117/398691/1/TILP1de1.pdf?utm_source=chatgpt.com" TargetMode="External"/><Relationship Id="rId288" Type="http://schemas.openxmlformats.org/officeDocument/2006/relationships/hyperlink" Target="https://nvlpubs.nist.gov/nistpubs/TechnicalNotes/NIST.TN.2311.pdf" TargetMode="External"/><Relationship Id="rId166" Type="http://schemas.openxmlformats.org/officeDocument/2006/relationships/hyperlink" Target="https://upcommons.upc.edu/bitstream/2117/398691/1/TILP1de1.pdf?utm_source=chatgpt.com" TargetMode="External"/><Relationship Id="rId287" Type="http://schemas.openxmlformats.org/officeDocument/2006/relationships/hyperlink" Target="https://nvlpubs.nist.gov/nistpubs/TechnicalNotes/NIST.TN.2311.pdf?utm_source=chatgpt.com" TargetMode="External"/><Relationship Id="rId51" Type="http://schemas.openxmlformats.org/officeDocument/2006/relationships/hyperlink" Target="https://nickvsnetworking.com/my-first-5g-core-open5gs-and-ueransim/?utm_source=chatgpt.com" TargetMode="External"/><Relationship Id="rId50" Type="http://schemas.openxmlformats.org/officeDocument/2006/relationships/hyperlink" Target="https://nickvsnetworking.com/my-first-5g-core-open5gs-and-ueransim/?utm_source=chatgpt.com" TargetMode="External"/><Relationship Id="rId53" Type="http://schemas.openxmlformats.org/officeDocument/2006/relationships/hyperlink" Target="https://github.com/open5gs/open5gs/issues/1559?utm_source=chatgpt.com" TargetMode="External"/><Relationship Id="rId52" Type="http://schemas.openxmlformats.org/officeDocument/2006/relationships/hyperlink" Target="https://github.com/open5gs/open5gs/issues/1559?utm_source=chatgpt.com" TargetMode="External"/><Relationship Id="rId55" Type="http://schemas.openxmlformats.org/officeDocument/2006/relationships/hyperlink" Target="https://github.com/s5uishida/open5gs_5gc_ueransim_metrics_sample_config?utm_source=chatgpt.com" TargetMode="External"/><Relationship Id="rId161" Type="http://schemas.openxmlformats.org/officeDocument/2006/relationships/hyperlink" Target="https://www.tech-invite.com/3m23/toc/tinv-3gpp-23-503_k.html?utm_source=chatgpt.com" TargetMode="External"/><Relationship Id="rId282" Type="http://schemas.openxmlformats.org/officeDocument/2006/relationships/hyperlink" Target="https://www.nccoe.nist.gov/sites/default/files/2021-12/ipv6-project-description-draft.pdf?utm_source=chatgpt.com" TargetMode="External"/><Relationship Id="rId54" Type="http://schemas.openxmlformats.org/officeDocument/2006/relationships/hyperlink" Target="https://github.com/s5uishida/open5gs_5gc_ueransim_metrics_sample_config?utm_source=chatgpt.com" TargetMode="External"/><Relationship Id="rId160" Type="http://schemas.openxmlformats.org/officeDocument/2006/relationships/hyperlink" Target="https://www.ietf.org/archive/id/draft-jeong-nmrg-ibn-network-management-automation-03.html?utm_source=chatgpt.com" TargetMode="External"/><Relationship Id="rId281" Type="http://schemas.openxmlformats.org/officeDocument/2006/relationships/hyperlink" Target="https://www.nccoe.nist.gov/sites/default/files/2021-12/ipv6-project-description-draft.pdf?utm_source=chatgpt.com" TargetMode="External"/><Relationship Id="rId57" Type="http://schemas.openxmlformats.org/officeDocument/2006/relationships/hyperlink" Target="https://pypi.org/project/open5gsapi/?utm_source=chatgpt.com" TargetMode="External"/><Relationship Id="rId280" Type="http://schemas.openxmlformats.org/officeDocument/2006/relationships/hyperlink" Target="https://www.nccoe.nist.gov/sites/default/files/2021-12/ipv6-project-description-draft.pdf" TargetMode="External"/><Relationship Id="rId56" Type="http://schemas.openxmlformats.org/officeDocument/2006/relationships/hyperlink" Target="https://www.sharetechnote.com/html/5G/5G_NetworkArchitecture_N1.html?utm_source=chatgpt.com" TargetMode="External"/><Relationship Id="rId159" Type="http://schemas.openxmlformats.org/officeDocument/2006/relationships/hyperlink" Target="https://www.ietf.org/archive/id/draft-jeong-nmrg-ibn-network-management-automation-03.html?utm_source=chatgpt.com" TargetMode="External"/><Relationship Id="rId59" Type="http://schemas.openxmlformats.org/officeDocument/2006/relationships/hyperlink" Target="https://techdocs.broadcom.com/content/dam/broadcom/techdocs/us/en/pdf/sde/telco-cloud/telco-cloud-platform/telco-cloud-platform-2-5/telco-cloud-platform-5G-edition-reference-architecture-guide-25.pdf?utm_source=chatgpt.com" TargetMode="External"/><Relationship Id="rId154" Type="http://schemas.openxmlformats.org/officeDocument/2006/relationships/hyperlink" Target="https://www.gsma.com/futurenetworks/wp-content/uploads/2018/07/Network-Slicing-Use-Case-Requirements-fixed.pdf?utm_source=chatgpt.com" TargetMode="External"/><Relationship Id="rId275" Type="http://schemas.openxmlformats.org/officeDocument/2006/relationships/hyperlink" Target="https://www.lacnic.net/innovaportal/file/4943/1/lacnic-ipv6-strategicdecision.pdf" TargetMode="External"/><Relationship Id="rId58" Type="http://schemas.openxmlformats.org/officeDocument/2006/relationships/hyperlink" Target="https://techdocs.broadcom.com/content/dam/broadcom/techdocs/us/en/pdf/sde/telco-cloud/telco-cloud-platform/telco-cloud-platform-2-5/telco-cloud-platform-5G-edition-reference-architecture-guide-25.pdf?utm_source=chatgpt.com" TargetMode="External"/><Relationship Id="rId153" Type="http://schemas.openxmlformats.org/officeDocument/2006/relationships/hyperlink" Target="https://arxiv.org/abs/2302.08544?utm_source=chatgpt.com" TargetMode="External"/><Relationship Id="rId274" Type="http://schemas.openxmlformats.org/officeDocument/2006/relationships/hyperlink" Target="https://www.lacnic.net/innovaportal/file/4943/1/lacnic-ipv6-strategicdecision.pdf" TargetMode="External"/><Relationship Id="rId152" Type="http://schemas.openxmlformats.org/officeDocument/2006/relationships/hyperlink" Target="https://www.ietf.org/archive/id/draft-jeong-nmrg-ibn-network-management-automation-03.html?utm_source=chatgpt.com" TargetMode="External"/><Relationship Id="rId273" Type="http://schemas.openxmlformats.org/officeDocument/2006/relationships/hyperlink" Target="https://www.lacnic.net/innovaportal/file/4943/1/lacnic-ipv6-strategicdecision.pdf?utm_source=chatgpt.com" TargetMode="External"/><Relationship Id="rId151" Type="http://schemas.openxmlformats.org/officeDocument/2006/relationships/hyperlink" Target="https://nybsys.com/intent-based-networking-for-telecom/?utm_source=chatgpt.com" TargetMode="External"/><Relationship Id="rId272" Type="http://schemas.openxmlformats.org/officeDocument/2006/relationships/hyperlink" Target="https://www.cisco.com/en/US/services/ps6887/ps10716/docs/how_to_get_started_ipv6_services_whitepaper.pdf?utm_source=chatgpt.com" TargetMode="External"/><Relationship Id="rId158" Type="http://schemas.openxmlformats.org/officeDocument/2006/relationships/hyperlink" Target="https://www.tech-invite.com/3m23/toc/tinv-3gpp-23-503_k.html" TargetMode="External"/><Relationship Id="rId279" Type="http://schemas.openxmlformats.org/officeDocument/2006/relationships/hyperlink" Target="https://www.nccoe.nist.gov/sites/default/files/2021-12/ipv6-project-description-draft.pdf" TargetMode="External"/><Relationship Id="rId157" Type="http://schemas.openxmlformats.org/officeDocument/2006/relationships/hyperlink" Target="https://policyreview.info/articles/analysis/mitigating-information-asymmetry-5g-networks?utm_source=chatgpt.com" TargetMode="External"/><Relationship Id="rId278" Type="http://schemas.openxmlformats.org/officeDocument/2006/relationships/hyperlink" Target="https://www.nccoe.nist.gov/sites/default/files/2021-12/ipv6-project-description-draft.pdf?utm_source=chatgpt.com" TargetMode="External"/><Relationship Id="rId156" Type="http://schemas.openxmlformats.org/officeDocument/2006/relationships/hyperlink" Target="https://policyreview.info/articles/analysis/mitigating-information-asymmetry-5g-networks?utm_source=chatgpt.com" TargetMode="External"/><Relationship Id="rId277" Type="http://schemas.openxmlformats.org/officeDocument/2006/relationships/hyperlink" Target="https://www.lacnic.net/innovaportal/file/4943/1/lacnic-ipv6-strategicdecision.pdf?utm_source=chatgpt.com" TargetMode="External"/><Relationship Id="rId155" Type="http://schemas.openxmlformats.org/officeDocument/2006/relationships/hyperlink" Target="https://policyreview.info/articles/analysis/mitigating-information-asymmetry-5g-networks" TargetMode="External"/><Relationship Id="rId276" Type="http://schemas.openxmlformats.org/officeDocument/2006/relationships/hyperlink" Target="https://www.lacnic.net/innovaportal/file/4943/1/lacnic-ipv6-strategicdecision.pdf?utm_source=chatgpt.com" TargetMode="External"/><Relationship Id="rId107" Type="http://schemas.openxmlformats.org/officeDocument/2006/relationships/hyperlink" Target="https://devopedia.org/5g-quality-of-service?utm_source=chatgpt.com" TargetMode="External"/><Relationship Id="rId228" Type="http://schemas.openxmlformats.org/officeDocument/2006/relationships/hyperlink" Target="https://arxiv.org/abs/1704.07038" TargetMode="External"/><Relationship Id="rId106" Type="http://schemas.openxmlformats.org/officeDocument/2006/relationships/hyperlink" Target="https://devopedia.org/5g-quality-of-service" TargetMode="External"/><Relationship Id="rId227" Type="http://schemas.openxmlformats.org/officeDocument/2006/relationships/hyperlink" Target="https://www.iplook.com/info/the-impact-of-qos-parameters-on-5g-performance-i00471i1.html?utm_source=chatgpt.com" TargetMode="External"/><Relationship Id="rId105" Type="http://schemas.openxmlformats.org/officeDocument/2006/relationships/hyperlink" Target="https://devopedia.org/5g-quality-of-service" TargetMode="External"/><Relationship Id="rId226" Type="http://schemas.openxmlformats.org/officeDocument/2006/relationships/hyperlink" Target="https://www.iplook.com/info/the-impact-of-qos-parameters-on-5g-performance-i00471i1.html?utm_source=chatgpt.com" TargetMode="External"/><Relationship Id="rId104" Type="http://schemas.openxmlformats.org/officeDocument/2006/relationships/hyperlink" Target="https://pmc.ncbi.nlm.nih.gov/articles/PMC10707587/?utm_source=chatgpt.com" TargetMode="External"/><Relationship Id="rId225" Type="http://schemas.openxmlformats.org/officeDocument/2006/relationships/hyperlink" Target="https://www.iplook.com/info/the-impact-of-qos-parameters-on-5g-performance-i00471i1.html" TargetMode="External"/><Relationship Id="rId109" Type="http://schemas.openxmlformats.org/officeDocument/2006/relationships/hyperlink" Target="https://www.gsma.com/solutions-and-impact/technologies/security/wp-content/uploads/2024/07/FS.40-v3.0-002-19-July.pdf" TargetMode="External"/><Relationship Id="rId108" Type="http://schemas.openxmlformats.org/officeDocument/2006/relationships/hyperlink" Target="https://devopedia.org/5g-quality-of-service?utm_source=chatgpt.com" TargetMode="External"/><Relationship Id="rId229" Type="http://schemas.openxmlformats.org/officeDocument/2006/relationships/hyperlink" Target="https://arxiv.org/abs/1704.07038?utm_source=chatgpt.com" TargetMode="External"/><Relationship Id="rId220" Type="http://schemas.openxmlformats.org/officeDocument/2006/relationships/hyperlink" Target="http://gtp.in/OutDataOctetsN3UPF" TargetMode="External"/><Relationship Id="rId103" Type="http://schemas.openxmlformats.org/officeDocument/2006/relationships/hyperlink" Target="https://5ghub.us/quality-of-service-qos-in-5g-networks/?utm_source=chatgpt.com" TargetMode="External"/><Relationship Id="rId224" Type="http://schemas.openxmlformats.org/officeDocument/2006/relationships/hyperlink" Target="https://builders.intel.com/docs/networkbuilders/low-latency-5g-upf-using-priority-based-5g-packet-classification.pdf?utm_source=chatgpt.com" TargetMode="External"/><Relationship Id="rId102" Type="http://schemas.openxmlformats.org/officeDocument/2006/relationships/hyperlink" Target="https://5ghub.us/quality-of-service-qos-in-5g-networks/?utm_source=chatgpt.com" TargetMode="External"/><Relationship Id="rId223" Type="http://schemas.openxmlformats.org/officeDocument/2006/relationships/hyperlink" Target="https://builders.intel.com/docs/networkbuilders/low-latency-5g-upf-using-priority-based-5g-packet-classification.pdf?utm_source=chatgpt.com" TargetMode="External"/><Relationship Id="rId101" Type="http://schemas.openxmlformats.org/officeDocument/2006/relationships/hyperlink" Target="https://5ghub.us/quality-of-service-qos-in-5g-networks/" TargetMode="External"/><Relationship Id="rId222" Type="http://schemas.openxmlformats.org/officeDocument/2006/relationships/hyperlink" Target="https://builders.intel.com/docs/networkbuilders/low-latency-5g-upf-using-priority-based-5g-packet-classification.pdf" TargetMode="External"/><Relationship Id="rId100" Type="http://schemas.openxmlformats.org/officeDocument/2006/relationships/hyperlink" Target="https://5ghub.us/quality-of-service-qos-in-5g-networks/" TargetMode="External"/><Relationship Id="rId221" Type="http://schemas.openxmlformats.org/officeDocument/2006/relationships/hyperlink" Target="http://gtp.in/OutDataPktLossN3UPF" TargetMode="External"/><Relationship Id="rId217" Type="http://schemas.openxmlformats.org/officeDocument/2006/relationships/hyperlink" Target="https://www.etsi.org/deliver/etsi_ts/128500_128599/128552" TargetMode="External"/><Relationship Id="rId216" Type="http://schemas.openxmlformats.org/officeDocument/2006/relationships/hyperlink" Target="https://www.zte.com.cn/content/dam/zte-site/res-www-zte-com-cn/mediares/zte/files/newsolution/wireless/ccn/hexinwang/whitepaper/ZTE_Full-Scenario_UPF_Deployment_White_Paper.pdf?utm_source=chatgpt.com" TargetMode="External"/><Relationship Id="rId215" Type="http://schemas.openxmlformats.org/officeDocument/2006/relationships/hyperlink" Target="https://www.zte.com.cn/content/dam/zte-site/res-www-zte-com-cn/mediares/zte/files/newsolution/wireless/ccn/hexinwang/whitepaper/ZTE_Full-Scenario_UPF_Deployment_White_Paper.pdf?utm_source=chatgpt.com" TargetMode="External"/><Relationship Id="rId214" Type="http://schemas.openxmlformats.org/officeDocument/2006/relationships/hyperlink" Target="https://www.zte.com.cn/content/dam/zte-site/res-www-zte-com-cn/mediares/zte/files/newsolution/wireless/ccn/hexinwang/whitepaper/ZTE_Full-Scenario_UPF_Deployment_White_Paper.pdf" TargetMode="External"/><Relationship Id="rId219" Type="http://schemas.openxmlformats.org/officeDocument/2006/relationships/hyperlink" Target="https://www.etsi.org/deliver/etsi_ts/128500_128599/128552/16.09.00_60/ts_128552v160900p.pdf?utm_source=chatgpt.com" TargetMode="External"/><Relationship Id="rId218" Type="http://schemas.openxmlformats.org/officeDocument/2006/relationships/hyperlink" Target="https://www.etsi.org/deliver/etsi_ts/128500_128599/128552/16.09.00_60/ts_128552v160900p.pdf?utm_source=chatgpt.com" TargetMode="External"/><Relationship Id="rId213" Type="http://schemas.openxmlformats.org/officeDocument/2006/relationships/hyperlink" Target="https://www.cisco.com/c/en/us/td/docs/wireless/ucc/amf/2024-02/config-and-admin/b_ucc-5g-amf-config-and-admin-guide_2024-02/m_amf-overview.html?utm_source=chatgpt.com" TargetMode="External"/><Relationship Id="rId212" Type="http://schemas.openxmlformats.org/officeDocument/2006/relationships/hyperlink" Target="https://www.cisco.com/c/dam/global/en_ca/solutions/strategy/docs/sbaBN_IPv4addrG.pdf?utm_source=chatgpt.com" TargetMode="External"/><Relationship Id="rId211" Type="http://schemas.openxmlformats.org/officeDocument/2006/relationships/hyperlink" Target="https://www.cisco.com/c/dam/global/en_ca/solutions/strategy/docs/sbaBN_IPv4addrG.pdf?utm_source=chatgpt.com" TargetMode="External"/><Relationship Id="rId210" Type="http://schemas.openxmlformats.org/officeDocument/2006/relationships/hyperlink" Target="https://www.cisco.com/c/en/us/td/docs/solutions/strategy/ipv4_addressing_guide.pdf" TargetMode="External"/><Relationship Id="rId129" Type="http://schemas.openxmlformats.org/officeDocument/2006/relationships/hyperlink" Target="https://www.ietf.org/archive/id/draft-jeong-nmrg-ibn-network-management-automation-03.html" TargetMode="External"/><Relationship Id="rId128" Type="http://schemas.openxmlformats.org/officeDocument/2006/relationships/hyperlink" Target="https://www.sciencedirect.com/science/article/pii/S0167739X24006095?utm_source=chatgpt.com" TargetMode="External"/><Relationship Id="rId249" Type="http://schemas.openxmlformats.org/officeDocument/2006/relationships/hyperlink" Target="https://arxiv.org/html/2412.04232v1" TargetMode="External"/><Relationship Id="rId127" Type="http://schemas.openxmlformats.org/officeDocument/2006/relationships/hyperlink" Target="https://www.sciencedirect.com/science/article/pii/S0167739X24006095?utm_source=chatgpt.com" TargetMode="External"/><Relationship Id="rId248" Type="http://schemas.openxmlformats.org/officeDocument/2006/relationships/hyperlink" Target="https://arxiv.org/html/2412.04232v1" TargetMode="External"/><Relationship Id="rId126" Type="http://schemas.openxmlformats.org/officeDocument/2006/relationships/hyperlink" Target="https://www.sciencedirect.com/science/article/pii/S0167739X24006095" TargetMode="External"/><Relationship Id="rId247" Type="http://schemas.openxmlformats.org/officeDocument/2006/relationships/hyperlink" Target="https://nybsys.com/intent-based-networking-for-telecom/?utm_source=chatgpt.com" TargetMode="External"/><Relationship Id="rId121" Type="http://schemas.openxmlformats.org/officeDocument/2006/relationships/hyperlink" Target="https://wballiance.com/wp-content/uploads/2021/04/WBA-5G-and-Wi-Fi-RAN-Convergence-Whitepaper-Online-Version-2021-V1.0.pdf" TargetMode="External"/><Relationship Id="rId242" Type="http://schemas.openxmlformats.org/officeDocument/2006/relationships/hyperlink" Target="https://www.mef.net/wp-content/uploads/2019/11/MEF-Presentation-WS-Vid-Automation-of-LSO-APIs-Using-Intent-Based-Networking.pdf?utm_source=chatgpt.com" TargetMode="External"/><Relationship Id="rId120" Type="http://schemas.openxmlformats.org/officeDocument/2006/relationships/hyperlink" Target="https://www.techrxiv.org/users/692862/articles/682789/master/file/data/Security_Analysis_of_Critical_5G_Interfaces/Security_Analysis_of_Critical_5G_Interfaces.pdf?utm_source=chatgpt.com" TargetMode="External"/><Relationship Id="rId241" Type="http://schemas.openxmlformats.org/officeDocument/2006/relationships/hyperlink" Target="https://www.ericsson.com/en/reports-and-papers/white-papers/intent-driven-leads-to-autonomous-networks?utm_source=chatgpt.com" TargetMode="External"/><Relationship Id="rId240" Type="http://schemas.openxmlformats.org/officeDocument/2006/relationships/hyperlink" Target="https://www.ericsson.com/en/reports-and-papers/white-papers/intent-driven-leads-to-autonomous-networks?utm_source=chatgpt.com" TargetMode="External"/><Relationship Id="rId125" Type="http://schemas.openxmlformats.org/officeDocument/2006/relationships/hyperlink" Target="https://www.sciencedirect.com/science/article/pii/S0167739X24006095" TargetMode="External"/><Relationship Id="rId246" Type="http://schemas.openxmlformats.org/officeDocument/2006/relationships/hyperlink" Target="https://arxiv.org/html/2412.04232v1?utm_source=chatgpt.com" TargetMode="External"/><Relationship Id="rId124" Type="http://schemas.openxmlformats.org/officeDocument/2006/relationships/hyperlink" Target="https://wballiance.com/wp-content/uploads/2021/04/WBA-5G-and-Wi-Fi-RAN-Convergence-Whitepaper-Online-Version-2021-V1.0.pdf?utm_source=chatgpt.com" TargetMode="External"/><Relationship Id="rId245" Type="http://schemas.openxmlformats.org/officeDocument/2006/relationships/hyperlink" Target="https://arxiv.org/html/2412.04232v1?utm_source=chatgpt.com" TargetMode="External"/><Relationship Id="rId123" Type="http://schemas.openxmlformats.org/officeDocument/2006/relationships/hyperlink" Target="https://wballiance.com/wp-content/uploads/2021/04/WBA-5G-and-Wi-Fi-RAN-Convergence-Whitepaper-Online-Version-2021-V1.0.pdf?utm_source=chatgpt.com" TargetMode="External"/><Relationship Id="rId244" Type="http://schemas.openxmlformats.org/officeDocument/2006/relationships/hyperlink" Target="https://www.mef.net/wp-content/uploads/2019/11/MEF-Presentation-WS-Vid-Automation-of-LSO-APIs-Using-Intent-Based-Networking.pdf" TargetMode="External"/><Relationship Id="rId122" Type="http://schemas.openxmlformats.org/officeDocument/2006/relationships/hyperlink" Target="https://wballiance.com/wp-content/uploads/2021/04/WBA-5G-and-Wi-Fi-RAN-Convergence-Whitepaper-Online-Version-2021-V1.0.pdf" TargetMode="External"/><Relationship Id="rId243" Type="http://schemas.openxmlformats.org/officeDocument/2006/relationships/hyperlink" Target="https://www.mef.net/wp-content/uploads/2019/11/MEF-Presentation-WS-Vid-Automation-of-LSO-APIs-Using-Intent-Based-Networking.pdf" TargetMode="External"/><Relationship Id="rId95" Type="http://schemas.openxmlformats.org/officeDocument/2006/relationships/hyperlink" Target="https://www.5gamericas.org/wp-content/uploads/2019/07/5G_Americas_URLLLC_White_Paper_Final__updateJW.pdf" TargetMode="External"/><Relationship Id="rId94" Type="http://schemas.openxmlformats.org/officeDocument/2006/relationships/hyperlink" Target="https://arxiv.org/abs/1909.08397?utm_source=chatgpt.com" TargetMode="External"/><Relationship Id="rId97" Type="http://schemas.openxmlformats.org/officeDocument/2006/relationships/hyperlink" Target="https://www.5gamericas.org/wp-content/uploads/2019/07/5G_Americas_URLLLC_White_Paper_Final__updateJW.pdf?utm_source=chatgpt.com" TargetMode="External"/><Relationship Id="rId96" Type="http://schemas.openxmlformats.org/officeDocument/2006/relationships/hyperlink" Target="https://www.5gamericas.org/wp-content/uploads/2019/07/5G_Americas_URLLLC_White_Paper_Final__updateJW.pdf" TargetMode="External"/><Relationship Id="rId99" Type="http://schemas.openxmlformats.org/officeDocument/2006/relationships/hyperlink" Target="https://devopedia.org/5g-quality-of-service?utm_source=chatgpt.com" TargetMode="External"/><Relationship Id="rId98" Type="http://schemas.openxmlformats.org/officeDocument/2006/relationships/hyperlink" Target="https://www.5gamericas.org/wp-content/uploads/2019/07/5G_Americas_URLLLC_White_Paper_Final__updateJW.pdf?utm_source=chatgpt.com" TargetMode="External"/><Relationship Id="rId91" Type="http://schemas.openxmlformats.org/officeDocument/2006/relationships/hyperlink" Target="https://arxiv.org/abs/1909.08397" TargetMode="External"/><Relationship Id="rId90" Type="http://schemas.openxmlformats.org/officeDocument/2006/relationships/hyperlink" Target="https://pmc.ncbi.nlm.nih.gov/articles/PMC10707587/?utm_source=chatgpt.com" TargetMode="External"/><Relationship Id="rId93" Type="http://schemas.openxmlformats.org/officeDocument/2006/relationships/hyperlink" Target="https://arxiv.org/abs/1909.08397?utm_source=chatgpt.com" TargetMode="External"/><Relationship Id="rId92" Type="http://schemas.openxmlformats.org/officeDocument/2006/relationships/hyperlink" Target="https://arxiv.org/abs/1909.08397" TargetMode="External"/><Relationship Id="rId118" Type="http://schemas.openxmlformats.org/officeDocument/2006/relationships/hyperlink" Target="https://www.techrxiv.org/users/692862/articles/682789/master/file/data/Security_Analysis_of_Critical_5G_Interfaces/Security_Analysis_of_Critical_5G_Interfaces.pdf" TargetMode="External"/><Relationship Id="rId239" Type="http://schemas.openxmlformats.org/officeDocument/2006/relationships/hyperlink" Target="https://www.ericsson.com/en/reports-and-papers/white-papers/intent-driven-leads-to-autonomous-networks" TargetMode="External"/><Relationship Id="rId117" Type="http://schemas.openxmlformats.org/officeDocument/2006/relationships/hyperlink" Target="https://www.techrxiv.org/users/692862/articles/682789/master/file/data/Security_Analysis_of_Critical_5G_Interfaces/Security_Analysis_of_Critical_5G_Interfaces.pdf" TargetMode="External"/><Relationship Id="rId238" Type="http://schemas.openxmlformats.org/officeDocument/2006/relationships/hyperlink" Target="https://www.ericsson.com/en/reports-and-papers/white-papers/intent-driven-leads-to-autonomous-networks" TargetMode="External"/><Relationship Id="rId116" Type="http://schemas.openxmlformats.org/officeDocument/2006/relationships/hyperlink" Target="https://www.cablelabs.com/insights/a-comparative-introduction-to-4g-and-5g-authentication?utm_source=chatgpt.com" TargetMode="External"/><Relationship Id="rId237" Type="http://schemas.openxmlformats.org/officeDocument/2006/relationships/hyperlink" Target="https://www.ericsson.com/en/reports-and-papers/white-papers/intent-driven-leads-to-autonomous-networks?utm_source=chatgpt.com" TargetMode="External"/><Relationship Id="rId115" Type="http://schemas.openxmlformats.org/officeDocument/2006/relationships/hyperlink" Target="https://www.cablelabs.com/insights/a-comparative-introduction-to-4g-and-5g-authentication?utm_source=chatgpt.com" TargetMode="External"/><Relationship Id="rId236" Type="http://schemas.openxmlformats.org/officeDocument/2006/relationships/hyperlink" Target="https://www.rfc-editor.org/rfc/rfc6312.html?utm_source=chatgpt.com" TargetMode="External"/><Relationship Id="rId119" Type="http://schemas.openxmlformats.org/officeDocument/2006/relationships/hyperlink" Target="https://www.techrxiv.org/users/692862/articles/682789/master/file/data/Security_Analysis_of_Critical_5G_Interfaces/Security_Analysis_of_Critical_5G_Interfaces.pdf?utm_source=chatgpt.com" TargetMode="External"/><Relationship Id="rId110" Type="http://schemas.openxmlformats.org/officeDocument/2006/relationships/hyperlink" Target="https://www.gsma.com/solutions-and-impact/technologies/security/wp-content/uploads/2024/07/FS.40-v3.0-002-19-July.pdf" TargetMode="External"/><Relationship Id="rId231" Type="http://schemas.openxmlformats.org/officeDocument/2006/relationships/hyperlink" Target="https://arxiv.org/abs/1708.02562" TargetMode="External"/><Relationship Id="rId230" Type="http://schemas.openxmlformats.org/officeDocument/2006/relationships/hyperlink" Target="https://arxiv.org/abs/1704.07038?utm_source=chatgpt.com" TargetMode="External"/><Relationship Id="rId114" Type="http://schemas.openxmlformats.org/officeDocument/2006/relationships/hyperlink" Target="https://www.cablelabs.com/insights/a-comparative-introduction-to-4g-and-5g-authentication" TargetMode="External"/><Relationship Id="rId235" Type="http://schemas.openxmlformats.org/officeDocument/2006/relationships/hyperlink" Target="https://www.rfc-editor.org/rfc/rfc6312.html?utm_source=chatgpt.com" TargetMode="External"/><Relationship Id="rId113" Type="http://schemas.openxmlformats.org/officeDocument/2006/relationships/hyperlink" Target="https://www.cablelabs.com/insights/a-comparative-introduction-to-4g-and-5g-authentication" TargetMode="External"/><Relationship Id="rId234" Type="http://schemas.openxmlformats.org/officeDocument/2006/relationships/hyperlink" Target="https://huggingface.co/datasets/greenwich157/telco-5G-core-faults/viewer?utm_source=chatgpt.com" TargetMode="External"/><Relationship Id="rId112" Type="http://schemas.openxmlformats.org/officeDocument/2006/relationships/hyperlink" Target="https://www.gsma.com/solutions-and-impact/technologies/security/wp-content/uploads/2024/07/FS.40-v3.0-002-19-July.pdf?utm_source=chatgpt.com" TargetMode="External"/><Relationship Id="rId233" Type="http://schemas.openxmlformats.org/officeDocument/2006/relationships/hyperlink" Target="https://arxiv.org/abs/1708.02562?utm_source=chatgpt.com" TargetMode="External"/><Relationship Id="rId111" Type="http://schemas.openxmlformats.org/officeDocument/2006/relationships/hyperlink" Target="https://www.gsma.com/solutions-and-impact/technologies/security/wp-content/uploads/2024/07/FS.40-v3.0-002-19-July.pdf?utm_source=chatgpt.com" TargetMode="External"/><Relationship Id="rId232" Type="http://schemas.openxmlformats.org/officeDocument/2006/relationships/hyperlink" Target="https://arxiv.org/abs/1708.02562?utm_source=chatgpt.com" TargetMode="External"/><Relationship Id="rId305" Type="http://schemas.openxmlformats.org/officeDocument/2006/relationships/hyperlink" Target="https://medium.com/open-5g-hypercore/episode-v-autoscaled-5g-core-ab86b4803196?utm_source=chatgpt.com" TargetMode="External"/><Relationship Id="rId304" Type="http://schemas.openxmlformats.org/officeDocument/2006/relationships/hyperlink" Target="https://medium.com/open-5g-hypercore/episode-v-autoscaled-5g-core-ab86b4803196" TargetMode="External"/><Relationship Id="rId303" Type="http://schemas.openxmlformats.org/officeDocument/2006/relationships/hyperlink" Target="https://medium.com/open-5g-hypercore/episode-v-autoscaled-5g-core-ab86b4803196" TargetMode="External"/><Relationship Id="rId302" Type="http://schemas.openxmlformats.org/officeDocument/2006/relationships/hyperlink" Target="https://medium.com/open-5g-hypercore/episode-v-autoscaled-5g-core-ab86b4803196?utm_source=chatgpt.com" TargetMode="External"/><Relationship Id="rId307" Type="http://schemas.openxmlformats.org/officeDocument/2006/relationships/hyperlink" Target="https://mdpi-res.com/bookfiles/book/8662/Experimentation_in_5G_and_beyond_Networks_State_of_the_Art_and_the_Way_Forward.pdf?v=1743296867&amp;utm_source=chatgpt.com" TargetMode="External"/><Relationship Id="rId306" Type="http://schemas.openxmlformats.org/officeDocument/2006/relationships/hyperlink" Target="https://medium.com/open-5g-hypercore/episode-v-autoscaled-5g-core-ab86b4803196?utm_source=chatgpt.com" TargetMode="External"/><Relationship Id="rId301" Type="http://schemas.openxmlformats.org/officeDocument/2006/relationships/hyperlink" Target="https://github.com/niloysh/open5gs-k8s?utm_source=chatgpt.com" TargetMode="External"/><Relationship Id="rId300" Type="http://schemas.openxmlformats.org/officeDocument/2006/relationships/hyperlink" Target="https://github.com/niloysh/open5gs-k8s?utm_source=chatgpt.com" TargetMode="External"/><Relationship Id="rId206" Type="http://schemas.openxmlformats.org/officeDocument/2006/relationships/hyperlink" Target="https://www.cisco.com/dam/en/us/solutions/collateral/executive-perspectives/wp-dynamic-ip-pool-chunk-allocation-5g-packet-core_v2.pdf" TargetMode="External"/><Relationship Id="rId205" Type="http://schemas.openxmlformats.org/officeDocument/2006/relationships/hyperlink" Target="https://interlir.com/2024/08/29/ip-address-management-in-5g-private-networks/?utm_source=chatgpt.com" TargetMode="External"/><Relationship Id="rId204" Type="http://schemas.openxmlformats.org/officeDocument/2006/relationships/hyperlink" Target="https://interlir.com/2024/08/29/ip-address-management-in-5g-private-networks/?utm_source=chatgpt.com" TargetMode="External"/><Relationship Id="rId203" Type="http://schemas.openxmlformats.org/officeDocument/2006/relationships/hyperlink" Target="https://interlir.com/2024/08/29/ip-address-management-in-5g-private-networks/" TargetMode="External"/><Relationship Id="rId209" Type="http://schemas.openxmlformats.org/officeDocument/2006/relationships/hyperlink" Target="https://builders.intel.com/docs/networkbuilders/low-latency-5g-upf-using-priority-based-5g-packet-classification.pdf?utm_source=chatgpt.com" TargetMode="External"/><Relationship Id="rId208" Type="http://schemas.openxmlformats.org/officeDocument/2006/relationships/hyperlink" Target="https://www.cisco.com/c/dam/en/us/solutions/collateral/executive-perspectives/wp-dynamic-ip-pool-chunk-allocation-5g-packet-core_v2.pdf?utm_source=chatgpt.com" TargetMode="External"/><Relationship Id="rId207" Type="http://schemas.openxmlformats.org/officeDocument/2006/relationships/hyperlink" Target="https://www.cisco.com/c/dam/en/us/solutions/collateral/executive-perspectives/wp-dynamic-ip-pool-chunk-allocation-5g-packet-core_v2.pdf?utm_source=chatgpt.com" TargetMode="External"/><Relationship Id="rId202" Type="http://schemas.openxmlformats.org/officeDocument/2006/relationships/hyperlink" Target="https://learn.microsoft.com/en-us/azure/private-5g-core/private-mobile-network-design-requirements?utm_source=chatgpt.com" TargetMode="External"/><Relationship Id="rId201" Type="http://schemas.openxmlformats.org/officeDocument/2006/relationships/hyperlink" Target="https://www.reddit.com/r/networking/comments/u1g2zf/ip_address_planning_philosophy_easy_or_efficient/?utm_source=chatgpt.com" TargetMode="External"/><Relationship Id="rId200" Type="http://schemas.openxmlformats.org/officeDocument/2006/relationships/hyperlink" Target="https://www.reddit.com/r/networking/comments/u1g2zf/ip_address_planning_philosophy_easy_or_efficient/?utm_source=chatgp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