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  <w:rPr>
          <w:rFonts w:ascii="Courier New" w:hAnsi="Courier New" w:cs="Courier New"/>
          <w:b/>
          <w:sz w:val="22"/>
          <w:szCs w:val="22"/>
          <w:lang w:val="uk-UA"/>
        </w:rPr>
      </w:pPr>
      <w:r>
        <w:rPr>
          <w:rFonts w:ascii="Courier New" w:hAnsi="Courier New" w:cs="Courier New"/>
          <w:b/>
          <w:sz w:val="22"/>
          <w:szCs w:val="22"/>
          <w:lang w:val="uk-UA"/>
        </w:rPr>
        <w:t>«Обробка та in-place модифікація одновимірного масиву - ітераційний спосіб»</w:t>
      </w:r>
    </w:p>
    <w:p>
      <w:pPr>
        <w:spacing w:after="40"/>
        <w:jc w:val="center"/>
        <w:rPr>
          <w:rFonts w:ascii="Courier New" w:hAnsi="Courier New" w:cs="Courier New"/>
          <w:b/>
          <w:sz w:val="22"/>
          <w:szCs w:val="22"/>
          <w:lang w:val="uk-UA"/>
        </w:rPr>
      </w:pPr>
      <w:r>
        <w:rPr>
          <w:rFonts w:ascii="Courier New" w:hAnsi="Courier New" w:cs="Courier New"/>
          <w:b/>
          <w:sz w:val="22"/>
          <w:szCs w:val="22"/>
          <w:lang w:val="uk-UA"/>
        </w:rPr>
        <w:t>Варіант 8</w:t>
      </w:r>
    </w:p>
    <w:p w14:paraId="4328C6A8" w14:textId="77777777" w:rsidR="00473DE2" w:rsidRPr="000E6F63" w:rsidRDefault="00000000">
      <w:pPr>
        <w:spacing w:after="40"/>
        <w:jc w:val="center"/>
        <w:rPr>
          <w:lang w:val="ru-RU"/>
        </w:rPr>
      </w:pPr>
      <w:r w:rsidRPr="000E6F63">
        <w:rPr>
          <w:lang w:val="ru-RU"/>
        </w:rPr>
        <w:t xml:space="preserve">з </w:t>
      </w:r>
      <w:proofErr w:type="spellStart"/>
      <w:r w:rsidRPr="000E6F63">
        <w:rPr>
          <w:lang w:val="ru-RU"/>
        </w:rPr>
        <w:t>дисципліни</w:t>
      </w:r>
      <w:proofErr w:type="spellEnd"/>
    </w:p>
    <w:p w14:paraId="0E59E284" w14:textId="77777777" w:rsidR="00473DE2" w:rsidRPr="000E6F63" w:rsidRDefault="00000000">
      <w:pPr>
        <w:spacing w:after="40"/>
        <w:jc w:val="center"/>
        <w:rPr>
          <w:lang w:val="ru-RU"/>
        </w:rPr>
      </w:pPr>
      <w:r w:rsidRPr="000E6F63">
        <w:rPr>
          <w:lang w:val="ru-RU"/>
        </w:rPr>
        <w:t>«</w:t>
      </w:r>
      <w:proofErr w:type="spellStart"/>
      <w:r w:rsidRPr="000E6F63">
        <w:rPr>
          <w:lang w:val="ru-RU"/>
        </w:rPr>
        <w:t>Алгоритмізація</w:t>
      </w:r>
      <w:proofErr w:type="spellEnd"/>
      <w:r w:rsidRPr="000E6F63">
        <w:rPr>
          <w:lang w:val="ru-RU"/>
        </w:rPr>
        <w:t xml:space="preserve"> та </w:t>
      </w:r>
      <w:proofErr w:type="spellStart"/>
      <w:r w:rsidRPr="000E6F63">
        <w:rPr>
          <w:lang w:val="ru-RU"/>
        </w:rPr>
        <w:t>програмування</w:t>
      </w:r>
      <w:proofErr w:type="spellEnd"/>
      <w:r w:rsidRPr="000E6F63">
        <w:rPr>
          <w:lang w:val="ru-RU"/>
        </w:rPr>
        <w:t>»</w:t>
      </w:r>
    </w:p>
    <w:p w14:paraId="2953A05F" w14:textId="77777777" w:rsidR="00473DE2" w:rsidRPr="000E6F63" w:rsidRDefault="00000000">
      <w:pPr>
        <w:spacing w:after="40"/>
        <w:jc w:val="center"/>
        <w:rPr>
          <w:lang w:val="ru-RU"/>
        </w:rPr>
      </w:pPr>
      <w:r w:rsidRPr="000E6F63">
        <w:rPr>
          <w:lang w:val="ru-RU"/>
        </w:rPr>
        <w:t>студентки групи РІ-13</w:t>
      </w:r>
    </w:p>
    <w:p w14:paraId="083C1BC1" w14:textId="77777777" w:rsidR="00473DE2" w:rsidRPr="000E6F63" w:rsidRDefault="00000000">
      <w:pPr>
        <w:spacing w:after="240"/>
        <w:jc w:val="center"/>
        <w:rPr>
          <w:lang w:val="ru-RU"/>
        </w:rPr>
      </w:pPr>
      <w:proofErr w:type="spellStart"/>
      <w:r w:rsidRPr="000E6F63">
        <w:rPr>
          <w:lang w:val="ru-RU"/>
        </w:rPr>
        <w:t>Єфіменко</w:t>
      </w:r>
      <w:proofErr w:type="spellEnd"/>
      <w:r w:rsidRPr="000E6F63">
        <w:rPr>
          <w:lang w:val="ru-RU"/>
        </w:rPr>
        <w:t xml:space="preserve"> Софії </w:t>
      </w:r>
      <w:proofErr w:type="spellStart"/>
      <w:r w:rsidRPr="000E6F63">
        <w:rPr>
          <w:lang w:val="ru-RU"/>
        </w:rPr>
        <w:t>Володимирівни</w:t>
      </w:r>
      <w:proofErr w:type="spellEnd"/>
    </w:p>
    <w:p w14:paraId="18A6B9B6" w14:textId="77777777" w:rsidR="000E6F63" w:rsidRDefault="000E6F63">
      <w:pPr>
        <w:jc w:val="both"/>
        <w:rPr>
          <w:b/>
          <w:lang w:val="ru-RU"/>
        </w:rPr>
      </w:pPr>
    </w:p>
    <w:p w14:paraId="6054CC4D" w14:textId="77777777" w:rsidR="000E6F63" w:rsidRDefault="000E6F63">
      <w:pPr>
        <w:jc w:val="both"/>
        <w:rPr>
          <w:b/>
          <w:lang w:val="ru-RU"/>
        </w:rPr>
      </w:pPr>
    </w:p>
    <w:p w14:paraId="07BE28A1" w14:textId="77777777" w:rsidR="000E6F63" w:rsidRDefault="000E6F63">
      <w:pPr>
        <w:jc w:val="both"/>
        <w:rPr>
          <w:b/>
          <w:lang w:val="ru-RU"/>
        </w:rPr>
      </w:pPr>
    </w:p>
    <w:p w14:paraId="3D8EF1DA" w14:textId="77777777" w:rsidR="000E6F63" w:rsidRDefault="000E6F63">
      <w:pPr>
        <w:jc w:val="both"/>
        <w:rPr>
          <w:b/>
          <w:lang w:val="ru-RU"/>
        </w:rPr>
      </w:pPr>
    </w:p>
    <w:p w14:paraId="69696A56" w14:textId="77777777" w:rsidR="000E6F63" w:rsidRDefault="000E6F63">
      <w:pPr>
        <w:jc w:val="both"/>
        <w:rPr>
          <w:b/>
          <w:lang w:val="ru-RU"/>
        </w:rPr>
      </w:pPr>
    </w:p>
    <w:p w14:paraId="73864E66" w14:textId="77777777" w:rsidR="000E6F63" w:rsidRDefault="000E6F63">
      <w:pPr>
        <w:jc w:val="both"/>
        <w:rPr>
          <w:b/>
          <w:lang w:val="ru-RU"/>
        </w:rPr>
      </w:pPr>
    </w:p>
    <w:p w14:paraId="35D7B1BE" w14:textId="77777777" w:rsidR="000E6F63" w:rsidRDefault="000E6F63">
      <w:pPr>
        <w:jc w:val="both"/>
        <w:rPr>
          <w:b/>
          <w:lang w:val="ru-RU"/>
        </w:rPr>
      </w:pPr>
    </w:p>
    <w:p w14:paraId="2AC353BC" w14:textId="77777777" w:rsidR="000E6F63" w:rsidRDefault="000E6F63">
      <w:pPr>
        <w:jc w:val="both"/>
        <w:rPr>
          <w:b/>
          <w:lang w:val="ru-RU"/>
        </w:rPr>
      </w:pPr>
    </w:p>
    <w:p w14:paraId="4155CDDB" w14:textId="77777777" w:rsidR="000E6F63" w:rsidRDefault="000E6F63">
      <w:pPr>
        <w:jc w:val="both"/>
        <w:rPr>
          <w:b/>
          <w:lang w:val="ru-RU"/>
        </w:rPr>
      </w:pPr>
    </w:p>
    <w:p w14:paraId="5B6A1C1A" w14:textId="77777777" w:rsidR="000E6F63" w:rsidRDefault="000E6F63">
      <w:pPr>
        <w:jc w:val="both"/>
        <w:rPr>
          <w:b/>
          <w:lang w:val="ru-RU"/>
        </w:rPr>
      </w:pPr>
    </w:p>
    <w:p w14:paraId="707FBECA" w14:textId="77777777" w:rsidR="000E6F63" w:rsidRDefault="000E6F63">
      <w:pPr>
        <w:jc w:val="both"/>
        <w:rPr>
          <w:b/>
          <w:lang w:val="ru-RU"/>
        </w:rPr>
      </w:pPr>
    </w:p>
    <w:p w14:paraId="484D3209" w14:textId="77777777" w:rsidR="000E6F63" w:rsidRDefault="000E6F63">
      <w:pPr>
        <w:jc w:val="both"/>
        <w:rPr>
          <w:b/>
          <w:lang w:val="ru-RU"/>
        </w:rPr>
      </w:pPr>
    </w:p>
    <w:p w14:paraId="1D9C3277" w14:textId="77777777" w:rsidR="000E6F63" w:rsidRDefault="000E6F63">
      <w:pPr>
        <w:jc w:val="both"/>
        <w:rPr>
          <w:b/>
          <w:lang w:val="ru-RU"/>
        </w:rPr>
      </w:pPr>
    </w:p>
    <w:p w14:paraId="5C69D683" w14:textId="77777777" w:rsidR="000E6F63" w:rsidRDefault="000E6F63">
      <w:pPr>
        <w:jc w:val="both"/>
        <w:rPr>
          <w:b/>
          <w:lang w:val="ru-RU"/>
        </w:rPr>
      </w:pPr>
    </w:p>
    <w:p w14:paraId="23B908D8" w14:textId="77777777" w:rsidR="000E6F63" w:rsidRDefault="000E6F63">
      <w:pPr>
        <w:jc w:val="both"/>
        <w:rPr>
          <w:b/>
          <w:lang w:val="ru-RU"/>
        </w:rPr>
      </w:pPr>
    </w:p>
    <w:p w14:paraId="4B1A4104" w14:textId="77777777" w:rsidR="000E6F63" w:rsidRDefault="000E6F63">
      <w:pPr>
        <w:jc w:val="both"/>
        <w:rPr>
          <w:b/>
          <w:lang w:val="ru-RU"/>
        </w:rPr>
      </w:pPr>
    </w:p>
    <w:p w14:paraId="46E05C55" w14:textId="77777777" w:rsidR="000E6F63" w:rsidRDefault="000E6F63">
      <w:pPr>
        <w:jc w:val="both"/>
        <w:rPr>
          <w:b/>
          <w:lang w:val="ru-RU"/>
        </w:rPr>
      </w:pPr>
    </w:p>
    <w:p w14:paraId="2CE0691F" w14:textId="77777777" w:rsidR="000E6F63" w:rsidRDefault="000E6F63">
      <w:pPr>
        <w:jc w:val="both"/>
        <w:rPr>
          <w:b/>
          <w:lang w:val="ru-RU"/>
        </w:rPr>
      </w:pPr>
    </w:p>
    <w:p w14:paraId="48D25891" w14:textId="77777777" w:rsidR="000E6F63" w:rsidRDefault="000E6F63">
      <w:pPr>
        <w:jc w:val="both"/>
        <w:rPr>
          <w:b/>
          <w:lang w:val="ru-RU"/>
        </w:rPr>
      </w:pPr>
    </w:p>
    <w:p>
      <w:r>
        <w:br w:type="page"/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1. Мета роботи</w:t>
      </w:r>
    </w:p>
    <w:p>
      <w:pPr>
        <w:jc w:val="both"/>
        <w:spacing w:after="80"/>
      </w:pPr>
      <w:r>
        <w:rPr>
          <w:rFonts w:ascii="Courier New" w:hAnsi="Courier New" w:cs="Courier New"/>
          <w:sz w:val="22"/>
          <w:szCs w:val="22"/>
        </w:rPr>
        <w:t xml:space="preserve">Навчитися реалізовувати комплексні алгоритми аналізу та модифікації динамічного масиву дійсних чисел: пошук номера мінімального за значенням елемента, обчислення суми елементів між двома від'ємними елементами та стабільне перетворення масиву безпосередньо на місці (in-place) без виділення додаткового масиву пам'яті; скласти структурну схему програми на code2uml.mak5er.com та протестувати алгоритми модульним тестом.</w:t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2. Умова завдання (варіант 8)</w:t>
      </w:r>
    </w:p>
    <w:p>
      <w:pPr>
        <w:jc w:val="both"/>
        <w:spacing w:after="80"/>
      </w:pPr>
      <w:r>
        <w:rPr>
          <w:rFonts w:ascii="Courier New" w:hAnsi="Courier New" w:cs="Courier New"/>
          <w:sz w:val="22"/>
          <w:szCs w:val="22"/>
        </w:rPr>
        <w:t xml:space="preserve">У динамічному одновимірному масиві з n дійсних елементів обчислити: 1) номер мінімального елемента масиву; 2) суму елементів, розташованих між першим і другим від'ємними елементами. Модифікувати масив таким чином, щоб спочатку розташовувалися всі елементи, модуль яких не перевищує 1 (|a[i]| &lt;= 1), а потім — всі інші. Перетворення виконати суворо in-place (на місці в тому ж масиві) без створення тимчасових масивів та без використання функцій fabs чи swap, переміщуючи елементи за допомогою елементарного обміну через числову проміжну змінну.</w:t>
      </w:r>
    </w:p>
    <w:p>
      <w:pPr>
        <w:jc w:val="both"/>
        <w:spacing w:before="140" w:after="60"/>
      </w:pPr>
      <w:r>
        <w:rPr>
          <w:rFonts w:ascii="Courier New" w:hAnsi="Courier New" w:cs="Courier New"/>
          <w:sz w:val="22"/>
          <w:szCs w:val="22"/>
        </w:rPr>
        <w:t xml:space="preserve">Рис. 1. Умова завдання варіанту 8 з методичних вказівок</w:t>
      </w:r>
    </w:p>
    <w:p>
      <w:pPr>
        <w:jc w:val="center"/>
        <w:spacing w:before="60" w:after="120"/>
      </w:pPr>
      <w:r>
        <w:drawing>
          <wp:inline distT="0" distB="0" distL="0" distR="0">
            <wp:extent cx="5400000" cy="1842857"/>
            <wp:effectExtent l="0" t="0" r="0" b="0"/>
            <wp:docPr id="42559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3. Структурна схема програми</w:t>
      </w:r>
    </w:p>
    <w:p>
      <w:pPr>
        <w:jc w:val="both"/>
        <w:spacing w:after="80"/>
      </w:pPr>
      <w:r>
        <w:rPr>
          <w:rFonts w:ascii="Courier New" w:hAnsi="Courier New" w:cs="Courier New"/>
          <w:sz w:val="22"/>
          <w:szCs w:val="22"/>
        </w:rPr>
        <w:t xml:space="preserve">Структурна схема програми відображає ієрархію викликів модулів (Input, Print, MinIndex, SumBetweenNegatives, Transform, main), згенерована за допомогою інструменту code2uml.mak5er.com:</w:t>
      </w:r>
    </w:p>
    <w:p>
      <w:pPr>
        <w:jc w:val="both"/>
        <w:spacing w:before="140" w:after="60"/>
      </w:pPr>
      <w:r>
        <w:rPr>
          <w:rFonts w:ascii="Courier New" w:hAnsi="Courier New" w:cs="Courier New"/>
          <w:sz w:val="22"/>
          <w:szCs w:val="22"/>
        </w:rPr>
        <w:t xml:space="preserve">Рис. 2. Структурна схема програми (згенерована на сайті code2uml.mak5er.com)</w:t>
      </w:r>
    </w:p>
    <w:p>
      <w:pPr>
        <w:jc w:val="center"/>
        <w:spacing w:before="60" w:after="120"/>
      </w:pPr>
      <w:r>
        <w:drawing>
          <wp:inline distT="0" distB="0" distL="0" distR="0">
            <wp:extent cx="5400000" cy="1566486"/>
            <wp:effectExtent l="0" t="0" r="0" b="0"/>
            <wp:docPr id="35601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6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4. Текст програми (PR_6.4.it.cpp)</w:t>
      </w:r>
    </w:p>
    <w:tbl>
      <w:tblPr>
        <w:tblW w:type="auto" w:w="0"/>
        <w:jc w:val="center"/>
        <w:tblBorders>
          <w:top w:val="single" w:sz="6" w:space="0" w:color="B0C4DE"/>
          <w:bottom w:val="single" w:sz="6" w:space="0" w:color="B0C4DE"/>
          <w:left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9973"/>
      </w:tblGrid>
      <w:tr>
        <w:tc>
          <w:tcPr>
            <w:tcW w:type="dxa" w:w="9973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PR_6.4.it.cpp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Варіант 8 (ітераційний спосіб)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&lt;iostream&gt;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&lt;iomanip&gt;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&lt;cmath&gt;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using namespace std;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void Input(double* a, const int size)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for (int i = 0; i &lt; size; i++)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cout &lt;&lt; "a[" &lt;&lt; i &lt;&lt; "] = ";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cin &gt;&gt; a[i];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void Print(const double* a, const int size)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for (int i = 0; i &lt; size; i++)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cout &lt;&lt; setw(8) &lt;&lt; fixed &lt;&lt; setprecision(2) &lt;&lt; a[i];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int MinIndex(const double* a, const int size)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int minIdx = 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for (int i = 1; i &lt; size; i++)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if (a[i] &lt; a[minIdx])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minIdx = i;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return minIdx;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double SumBetweenNegatives(const double* a, const int size)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int firstIdx = -1;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int secondIdx = -1;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for (int i = 0; i &lt; size; i++)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if (a[i] &lt; 0)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if (firstIdx == -1)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firstIdx = i;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else if (secondIdx == -1)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secondIdx = i;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break;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(firstIdx == -1 || secondIdx == -1 || secondIdx &lt;= firstIdx + 1)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return 0.0;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double sum = 0.0;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for (int i = firstIdx + 1; i &lt; secondIdx; i++)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sum += a[i];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return sum;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void Transform(double* a, const int size)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int insertPos = 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for (int i = 0; i &lt; size; i++)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if (a[i] &gt;= -1.0 &amp;&amp; a[i] &lt;= 1.0)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for (int j = i; j &gt; insertPos; j--)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double tmp = a[j];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a[j] = a[j - 1];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a[j - 1] = tmp;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insertPos++;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#if !defined(_WINDLL)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int main()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int n;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"Enter array size n: ";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cin &gt;&gt; n;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(n &lt;= 0)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cout &lt;&lt; "Invalid size!"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return 1;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double* a = new double[n];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Input(a, n);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"\nOriginal array:"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Print(a, n);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int minIdx = MinIndex(a, n);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"\n1.1. Index of minimum element: " &lt;&lt; minIdx 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&lt;&lt; " (value = " &lt;&lt; a[minIdx] &lt;&lt; ")"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double sumBetween = SumBetweenNegatives(a, n);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"1.2. Sum of elements between 1st and 2nd negatives: " 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&lt;&lt; sumBetween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Transform(a, n);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"\n2. Transformed array (|a[i]| &lt;= 1 first):"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Print(a, n);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delete[] a;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return 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#endif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</w:tc>
      </w:tr>
    </w:tbl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5. Текст модульного тесту (UnitTest_06_4_it.cpp)</w:t>
      </w:r>
    </w:p>
    <w:tbl>
      <w:tblPr>
        <w:tblW w:type="auto" w:w="0"/>
        <w:jc w:val="center"/>
        <w:tblBorders>
          <w:top w:val="single" w:sz="6" w:space="0" w:color="B0C4DE"/>
          <w:bottom w:val="single" w:sz="6" w:space="0" w:color="B0C4DE"/>
          <w:left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9973"/>
      </w:tblGrid>
      <w:tr>
        <w:tc>
          <w:tcPr>
            <w:tcW w:type="dxa" w:w="9973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"pch.h"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"CppUnitTest.h"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"../PR_6.4_it/PR_6.4.it.cpp"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using namespace Microsoft::VisualStudio::CppUnitTestFramework;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namespace UnitTest064it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TEST_CLASS(UnitTest064it)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public: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TEST_METHOD(TestMinIndex)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double a[] = { 3.5, 1.2, -4.5, 0.5, -2.1 };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Assert::AreEqual(2, MinIndex(a, 5));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TEST_METHOD(TestSumBetweenNegatives)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double a[] = { 2.0, -1.0, 3.5, 4.5, -2.0, 5.0 };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Assert::AreEqual(8.0, SumBetweenNegatives(a, 6), 1e-6);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TEST_METHOD(TestTransform)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double a[] = { 0.5, 2.5, -0.8, 5.0, 0.2, 3.1 };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Transform(a, 6);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Assert::AreEqual(0.5, a[0], 1e-6);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Assert::AreEqual(-0.8, a[1], 1e-6);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Assert::AreEqual(0.2, a[2], 1e-6);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Assert::AreEqual(2.5, a[3], 1e-6);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Assert::AreEqual(5.0, a[4], 1e-6);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Assert::AreEqual(3.1, a[5], 1e-6);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};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</w:tc>
      </w:tr>
    </w:tbl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6. Результати тестування програми</w:t>
      </w:r>
    </w:p>
    <w:p>
      <w:pPr>
        <w:jc w:val="both"/>
        <w:spacing w:before="160" w:after="80"/>
      </w:pPr>
      <w:r>
        <w:rPr>
          <w:rFonts w:ascii="Courier New" w:hAnsi="Courier New" w:cs="Courier New"/>
          <w:b/>
          <w:sz w:val="22"/>
          <w:szCs w:val="22"/>
        </w:rPr>
        <w:t xml:space="preserve">6.1. Результати роботи програми в консолі</w:t>
      </w:r>
    </w:p>
    <w:p>
      <w:pPr>
        <w:jc w:val="both"/>
        <w:spacing w:before="140" w:after="60"/>
      </w:pPr>
      <w:r>
        <w:rPr>
          <w:rFonts w:ascii="Courier New" w:hAnsi="Courier New" w:cs="Courier New"/>
          <w:sz w:val="22"/>
          <w:szCs w:val="22"/>
        </w:rPr>
        <w:t xml:space="preserve">Рис. 3. Виконання програми в консольному вікні</w:t>
      </w:r>
    </w:p>
    <w:p>
      <w:pPr>
        <w:jc w:val="center"/>
        <w:spacing w:before="60" w:after="120"/>
      </w:pPr>
      <w:r>
        <w:drawing>
          <wp:inline distT="0" distB="0" distL="0" distR="0">
            <wp:extent cx="5400000" cy="3049412"/>
            <wp:effectExtent l="0" t="0" r="0" b="0"/>
            <wp:docPr id="80375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160" w:after="80"/>
      </w:pPr>
      <w:r>
        <w:rPr>
          <w:rFonts w:ascii="Courier New" w:hAnsi="Courier New" w:cs="Courier New"/>
          <w:b/>
          <w:sz w:val="22"/>
          <w:szCs w:val="22"/>
        </w:rPr>
        <w:t xml:space="preserve">6.2. Результати виконання модульних тестів (Test Explorer)</w:t>
      </w:r>
    </w:p>
    <w:p>
      <w:pPr>
        <w:jc w:val="both"/>
        <w:spacing w:before="140" w:after="60"/>
      </w:pPr>
      <w:r>
        <w:rPr>
          <w:rFonts w:ascii="Courier New" w:hAnsi="Courier New" w:cs="Courier New"/>
          <w:sz w:val="22"/>
          <w:szCs w:val="22"/>
        </w:rPr>
        <w:t xml:space="preserve">Рис. 4. Успішне проходження модульних тестів у Test Explorer</w:t>
      </w:r>
    </w:p>
    <w:p>
      <w:pPr>
        <w:jc w:val="center"/>
        <w:spacing w:before="60" w:after="120"/>
      </w:pPr>
      <w:r>
        <w:drawing>
          <wp:inline distT="0" distB="0" distL="0" distR="0">
            <wp:extent cx="5400000" cy="3190909"/>
            <wp:effectExtent l="0" t="0" r="0" b="0"/>
            <wp:docPr id="12315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7. Висновки</w:t>
      </w:r>
    </w:p>
    <w:p>
      <w:pPr>
        <w:jc w:val="both"/>
        <w:spacing w:after="80"/>
      </w:pPr>
      <w:r>
        <w:rPr>
          <w:rFonts w:ascii="Courier New" w:hAnsi="Courier New" w:cs="Courier New"/>
          <w:sz w:val="22"/>
          <w:szCs w:val="22"/>
        </w:rPr>
        <w:t xml:space="preserve">У лабораторній роботі № 6.4 (ітераційний спосіб) реалізувала функції введення, виведення, знаходження індексу мінімуму, суми елементів між двома від'ємними та in-place стабільного перегрупування масиву без виділення додаткового динамічного масиву та без бібліотечних fabs/swap. Склала структурну схему на code2uml.mak5er.com та успішно підтвердила правильність усіх підпрограм за допомогою Native Unit Test у Visual Studio 2022.</w:t>
      </w:r>
    </w:p>
    <w:sectPr w:rsidR="00473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0A1DD2"/>
    <w:multiLevelType w:val="hybridMultilevel"/>
    <w:tmpl w:val="192E47EE"/>
    <w:lvl w:ilvl="0" w:tplc="25FA6F2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29983591">
    <w:abstractNumId w:val="8"/>
  </w:num>
  <w:num w:numId="2" w16cid:durableId="1658337414">
    <w:abstractNumId w:val="6"/>
  </w:num>
  <w:num w:numId="3" w16cid:durableId="1903129200">
    <w:abstractNumId w:val="5"/>
  </w:num>
  <w:num w:numId="4" w16cid:durableId="342637017">
    <w:abstractNumId w:val="4"/>
  </w:num>
  <w:num w:numId="5" w16cid:durableId="1933902336">
    <w:abstractNumId w:val="7"/>
  </w:num>
  <w:num w:numId="6" w16cid:durableId="1992825585">
    <w:abstractNumId w:val="3"/>
  </w:num>
  <w:num w:numId="7" w16cid:durableId="1343244255">
    <w:abstractNumId w:val="2"/>
  </w:num>
  <w:num w:numId="8" w16cid:durableId="1312248486">
    <w:abstractNumId w:val="1"/>
  </w:num>
  <w:num w:numId="9" w16cid:durableId="727342047">
    <w:abstractNumId w:val="0"/>
  </w:num>
  <w:num w:numId="10" w16cid:durableId="59070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C8A"/>
    <w:rsid w:val="000E6F63"/>
    <w:rsid w:val="00126CA2"/>
    <w:rsid w:val="0015074B"/>
    <w:rsid w:val="00153BB5"/>
    <w:rsid w:val="0029639D"/>
    <w:rsid w:val="00326F90"/>
    <w:rsid w:val="00473DE2"/>
    <w:rsid w:val="00610947"/>
    <w:rsid w:val="00696AC0"/>
    <w:rsid w:val="00AA1D8D"/>
    <w:rsid w:val="00B0197E"/>
    <w:rsid w:val="00B47730"/>
    <w:rsid w:val="00CB0664"/>
    <w:rsid w:val="00E81F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4472C6"/>
  <w14:defaultImageDpi w14:val="300"/>
  <w15:docId w15:val="{99135C63-E6AC-4137-975B-953051DE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urier New" w:hAnsi="Courier New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2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2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2"/>
      <w:szCs w:val="22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2"/>
      <w:szCs w:val="22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Relationship Id="rId100" Type="http://schemas.openxmlformats.org/officeDocument/2006/relationships/image" Target="media/image_cond.png"/><Relationship Id="rId101" Type="http://schemas.openxmlformats.org/officeDocument/2006/relationships/image" Target="media/image_struct.png"/><Relationship Id="rId102" Type="http://schemas.openxmlformats.org/officeDocument/2006/relationships/image" Target="media/image_console.png"/><Relationship Id="rId103" Type="http://schemas.openxmlformats.org/officeDocument/2006/relationships/image" Target="media/image_unitTes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2012</Words>
  <Characters>1148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Користувач</cp:lastModifiedBy>
  <cp:revision>4</cp:revision>
  <dcterms:created xsi:type="dcterms:W3CDTF">2013-12-23T23:15:00Z</dcterms:created>
  <dcterms:modified xsi:type="dcterms:W3CDTF">2026-10-15T11:19:00Z</dcterms:modified>
  <cp:category/>
</cp:coreProperties>
</file>