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FCF8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>КИЇВСЬКИЙ НАЦІОНАЛЬНИЙ УНІВЕРСИТЕТ</w:t>
      </w:r>
    </w:p>
    <w:p w14:paraId="73BE7DA6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>ІМЕНІ ТАРАСА ШЕВЧЕНКА</w:t>
      </w:r>
    </w:p>
    <w:p w14:paraId="6DE7350D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59EB155A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>ФАКУЛЬТЕТ ІНФОРМАЦІЙНИХ ТЕХНОЛОГІЙ</w:t>
      </w:r>
    </w:p>
    <w:p w14:paraId="2A9F119C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33736770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>КАФЕДРА ІНТЕЛЕКТУАЛЬНИХ ТЕХНОЛОГІЙ</w:t>
      </w:r>
    </w:p>
    <w:p w14:paraId="6D53FE63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4A531FD7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71F948F4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0370AE48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14DABA87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263293A1" w14:textId="566C05E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Лабораторна робота № 1</w:t>
      </w:r>
    </w:p>
    <w:p w14:paraId="7D563F02" w14:textId="3BBF6DBF" w:rsidR="00FA36F8" w:rsidRDefault="00FA36F8" w:rsidP="00FA36F8">
      <w:pPr>
        <w:spacing w:after="0" w:line="276" w:lineRule="auto"/>
        <w:ind w:firstLine="709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 дисципліни «Непроцедурне програмування»</w:t>
      </w:r>
    </w:p>
    <w:p w14:paraId="70BC206B" w14:textId="3AAE40A3" w:rsidR="00FA36F8" w:rsidRDefault="00FA36F8" w:rsidP="00FA36F8">
      <w:pPr>
        <w:spacing w:after="0" w:line="276" w:lineRule="auto"/>
        <w:ind w:firstLine="709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Тема роботи </w:t>
      </w:r>
      <w:bookmarkStart w:id="0" w:name="_Hlk50619335"/>
      <w:r>
        <w:rPr>
          <w:sz w:val="36"/>
          <w:szCs w:val="36"/>
          <w:lang w:val="uk-UA"/>
        </w:rPr>
        <w:t>«</w:t>
      </w:r>
      <w:bookmarkEnd w:id="0"/>
      <w:r w:rsidRPr="00FA36F8">
        <w:rPr>
          <w:sz w:val="36"/>
          <w:szCs w:val="36"/>
          <w:lang w:val="uk-UA"/>
        </w:rPr>
        <w:t>Мова Haskell. Робота з iнтерпретатором ghci</w:t>
      </w:r>
      <w:r>
        <w:rPr>
          <w:sz w:val="36"/>
          <w:szCs w:val="36"/>
          <w:lang w:val="uk-UA"/>
        </w:rPr>
        <w:t>»</w:t>
      </w:r>
    </w:p>
    <w:p w14:paraId="7C3489E6" w14:textId="24E5AE04" w:rsidR="00FA36F8" w:rsidRPr="00C53FDE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uk-UA"/>
        </w:rPr>
        <w:t>Варіант №</w:t>
      </w:r>
      <w:r w:rsidR="00C53FDE" w:rsidRPr="00C53FDE">
        <w:rPr>
          <w:b/>
          <w:bCs/>
          <w:sz w:val="36"/>
          <w:szCs w:val="36"/>
        </w:rPr>
        <w:t>14</w:t>
      </w:r>
    </w:p>
    <w:p w14:paraId="069B4574" w14:textId="77777777" w:rsidR="00FA36F8" w:rsidRPr="000E78FD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0DC4213A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383B5662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576DBCCD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27F0DE17" w14:textId="77777777" w:rsidR="00FA36F8" w:rsidRDefault="00FA36F8" w:rsidP="00FA36F8">
      <w:pPr>
        <w:spacing w:after="0" w:line="276" w:lineRule="auto"/>
        <w:rPr>
          <w:b/>
          <w:bCs/>
          <w:sz w:val="36"/>
          <w:szCs w:val="36"/>
          <w:lang w:val="uk-UA"/>
        </w:rPr>
      </w:pPr>
    </w:p>
    <w:p w14:paraId="5E84D51F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28F0EC04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3D9B228E" w14:textId="77777777" w:rsidR="00FA36F8" w:rsidRDefault="00FA36F8" w:rsidP="00FA36F8">
      <w:pPr>
        <w:spacing w:after="0" w:line="276" w:lineRule="auto"/>
        <w:ind w:firstLine="7230"/>
        <w:rPr>
          <w:szCs w:val="28"/>
          <w:lang w:val="uk-UA"/>
        </w:rPr>
      </w:pPr>
      <w:r>
        <w:rPr>
          <w:szCs w:val="28"/>
          <w:lang w:val="uk-UA"/>
        </w:rPr>
        <w:t>Виконала студентка</w:t>
      </w:r>
    </w:p>
    <w:p w14:paraId="038977E8" w14:textId="2FEE5920" w:rsidR="00FA36F8" w:rsidRPr="00C53FDE" w:rsidRDefault="00FA36F8" w:rsidP="00FA36F8">
      <w:pPr>
        <w:spacing w:after="0" w:line="276" w:lineRule="auto"/>
        <w:ind w:firstLine="7230"/>
        <w:rPr>
          <w:szCs w:val="28"/>
        </w:rPr>
      </w:pPr>
      <w:r>
        <w:rPr>
          <w:szCs w:val="28"/>
          <w:lang w:val="uk-UA"/>
        </w:rPr>
        <w:t>групи КН-</w:t>
      </w:r>
      <w:r w:rsidR="00C53FDE" w:rsidRPr="00C53FDE">
        <w:rPr>
          <w:szCs w:val="28"/>
        </w:rPr>
        <w:t>32</w:t>
      </w:r>
    </w:p>
    <w:p w14:paraId="4BC9BC59" w14:textId="2D8B62B3" w:rsidR="00FA36F8" w:rsidRPr="00C53FDE" w:rsidRDefault="00C53FDE" w:rsidP="00FA36F8">
      <w:pPr>
        <w:spacing w:after="0" w:line="276" w:lineRule="auto"/>
        <w:ind w:firstLine="7230"/>
        <w:rPr>
          <w:szCs w:val="28"/>
          <w:lang w:val="uk-UA"/>
        </w:rPr>
      </w:pPr>
      <w:r>
        <w:rPr>
          <w:szCs w:val="28"/>
          <w:lang w:val="uk-UA"/>
        </w:rPr>
        <w:t>Козелько С.Є.</w:t>
      </w:r>
    </w:p>
    <w:p w14:paraId="154B7D99" w14:textId="77777777" w:rsidR="00FA36F8" w:rsidRDefault="00FA36F8" w:rsidP="00FA36F8">
      <w:pPr>
        <w:spacing w:after="0" w:line="276" w:lineRule="auto"/>
        <w:ind w:firstLine="7230"/>
        <w:rPr>
          <w:szCs w:val="28"/>
          <w:lang w:val="uk-UA"/>
        </w:rPr>
      </w:pPr>
    </w:p>
    <w:p w14:paraId="0C1E1334" w14:textId="77777777" w:rsidR="00FA36F8" w:rsidRDefault="00FA36F8" w:rsidP="00FA36F8">
      <w:pPr>
        <w:spacing w:after="0" w:line="276" w:lineRule="auto"/>
        <w:ind w:firstLine="7230"/>
        <w:rPr>
          <w:szCs w:val="28"/>
          <w:lang w:val="uk-UA"/>
        </w:rPr>
      </w:pPr>
      <w:r>
        <w:rPr>
          <w:szCs w:val="28"/>
          <w:lang w:val="uk-UA"/>
        </w:rPr>
        <w:t>Перевірив:</w:t>
      </w:r>
    </w:p>
    <w:p w14:paraId="78D36357" w14:textId="168A97EE" w:rsidR="00FA36F8" w:rsidRDefault="00FA36F8" w:rsidP="00FA36F8">
      <w:pPr>
        <w:spacing w:after="0" w:line="276" w:lineRule="auto"/>
        <w:ind w:firstLine="7230"/>
        <w:rPr>
          <w:szCs w:val="28"/>
          <w:lang w:val="uk-UA"/>
        </w:rPr>
      </w:pPr>
      <w:r>
        <w:rPr>
          <w:szCs w:val="28"/>
          <w:lang w:val="uk-UA"/>
        </w:rPr>
        <w:t>Миколайчук Р.А.</w:t>
      </w:r>
    </w:p>
    <w:p w14:paraId="6096FC4F" w14:textId="77777777" w:rsidR="00FA36F8" w:rsidRDefault="00FA36F8" w:rsidP="00FA36F8">
      <w:pPr>
        <w:spacing w:after="0" w:line="276" w:lineRule="auto"/>
        <w:ind w:firstLine="7230"/>
        <w:rPr>
          <w:szCs w:val="28"/>
        </w:rPr>
      </w:pPr>
    </w:p>
    <w:p w14:paraId="1B5A5EB5" w14:textId="77777777" w:rsidR="00FA36F8" w:rsidRDefault="00FA36F8" w:rsidP="00FA36F8">
      <w:pPr>
        <w:spacing w:after="0" w:line="276" w:lineRule="auto"/>
        <w:rPr>
          <w:szCs w:val="28"/>
          <w:lang w:val="uk-UA"/>
        </w:rPr>
      </w:pPr>
    </w:p>
    <w:p w14:paraId="74F010D4" w14:textId="77777777" w:rsidR="00FA36F8" w:rsidRDefault="00FA36F8" w:rsidP="00FA36F8">
      <w:pPr>
        <w:spacing w:after="0" w:line="276" w:lineRule="auto"/>
        <w:ind w:firstLine="709"/>
        <w:jc w:val="right"/>
        <w:rPr>
          <w:szCs w:val="28"/>
          <w:lang w:val="uk-UA"/>
        </w:rPr>
      </w:pPr>
    </w:p>
    <w:p w14:paraId="38C2955E" w14:textId="77777777" w:rsidR="00FA36F8" w:rsidRDefault="00FA36F8" w:rsidP="00FA36F8">
      <w:pPr>
        <w:spacing w:after="0" w:line="276" w:lineRule="auto"/>
        <w:ind w:firstLine="709"/>
        <w:jc w:val="right"/>
        <w:rPr>
          <w:szCs w:val="28"/>
          <w:lang w:val="uk-UA"/>
        </w:rPr>
      </w:pPr>
    </w:p>
    <w:p w14:paraId="1BE916D6" w14:textId="77777777" w:rsidR="00FA36F8" w:rsidRDefault="00FA36F8" w:rsidP="00FA36F8">
      <w:pPr>
        <w:spacing w:after="0" w:line="276" w:lineRule="auto"/>
        <w:ind w:firstLine="709"/>
        <w:jc w:val="right"/>
        <w:rPr>
          <w:szCs w:val="28"/>
          <w:lang w:val="uk-UA"/>
        </w:rPr>
      </w:pPr>
    </w:p>
    <w:p w14:paraId="581DC17E" w14:textId="77777777" w:rsidR="00FA36F8" w:rsidRDefault="00FA36F8" w:rsidP="00FA36F8">
      <w:pPr>
        <w:spacing w:after="0" w:line="276" w:lineRule="auto"/>
        <w:ind w:firstLine="709"/>
        <w:jc w:val="right"/>
        <w:rPr>
          <w:szCs w:val="28"/>
          <w:lang w:val="uk-UA"/>
        </w:rPr>
      </w:pPr>
    </w:p>
    <w:p w14:paraId="0894EFFE" w14:textId="77777777" w:rsidR="00FA36F8" w:rsidRPr="00E13951" w:rsidRDefault="00FA36F8" w:rsidP="00FA36F8">
      <w:pPr>
        <w:spacing w:after="0" w:line="276" w:lineRule="auto"/>
        <w:ind w:firstLine="709"/>
        <w:jc w:val="center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Київ – 2021</w:t>
      </w:r>
    </w:p>
    <w:p w14:paraId="797ADB18" w14:textId="69FB4F69" w:rsidR="00F12C76" w:rsidRDefault="00FA36F8" w:rsidP="00FA36F8">
      <w:pPr>
        <w:spacing w:after="0"/>
        <w:ind w:firstLine="709"/>
        <w:jc w:val="both"/>
        <w:rPr>
          <w:lang w:val="uk-UA"/>
        </w:rPr>
      </w:pPr>
      <w:r w:rsidRPr="00FA36F8">
        <w:rPr>
          <w:b/>
          <w:bCs/>
          <w:lang w:val="uk-UA"/>
        </w:rPr>
        <w:lastRenderedPageBreak/>
        <w:t>Мета роботи:</w:t>
      </w:r>
      <w:r>
        <w:rPr>
          <w:lang w:val="uk-UA"/>
        </w:rPr>
        <w:t xml:space="preserve"> </w:t>
      </w:r>
      <w:r w:rsidRPr="00FA36F8">
        <w:rPr>
          <w:lang w:val="uk-UA"/>
        </w:rPr>
        <w:t>Ознайомитись з основними типами мови. Ознайомитись зi структурою та</w:t>
      </w:r>
      <w:r>
        <w:rPr>
          <w:lang w:val="uk-UA"/>
        </w:rPr>
        <w:t xml:space="preserve"> </w:t>
      </w:r>
      <w:r w:rsidRPr="00FA36F8">
        <w:rPr>
          <w:lang w:val="uk-UA"/>
        </w:rPr>
        <w:t>функцiями Glasgow Haskell Compiller. Набути навичок роботи з iнтерпретатором</w:t>
      </w:r>
      <w:r>
        <w:rPr>
          <w:lang w:val="uk-UA"/>
        </w:rPr>
        <w:t xml:space="preserve"> </w:t>
      </w:r>
      <w:r w:rsidRPr="00FA36F8">
        <w:rPr>
          <w:lang w:val="uk-UA"/>
        </w:rPr>
        <w:t>ghci та визначення найпростiших функцiй.</w:t>
      </w:r>
    </w:p>
    <w:p w14:paraId="70D036C3" w14:textId="7ED1CFC5" w:rsidR="00FA36F8" w:rsidRDefault="00FA36F8" w:rsidP="006C0B77">
      <w:pPr>
        <w:spacing w:after="0"/>
        <w:ind w:firstLine="709"/>
        <w:jc w:val="both"/>
        <w:rPr>
          <w:lang w:val="uk-UA"/>
        </w:rPr>
      </w:pPr>
    </w:p>
    <w:p w14:paraId="45F12BBB" w14:textId="33F8C534" w:rsidR="00C53FDE" w:rsidRPr="00C53FDE" w:rsidRDefault="00C53FDE" w:rsidP="00C53FDE">
      <w:pPr>
        <w:spacing w:after="0"/>
        <w:ind w:firstLine="709"/>
        <w:jc w:val="both"/>
        <w:rPr>
          <w:lang w:val="uk-UA"/>
        </w:rPr>
      </w:pPr>
      <w:r>
        <w:rPr>
          <w:b/>
          <w:bCs/>
          <w:lang w:val="uk-UA"/>
        </w:rPr>
        <w:t xml:space="preserve"> </w:t>
      </w:r>
      <w:r w:rsidRPr="00C53FDE">
        <w:rPr>
          <w:b/>
          <w:bCs/>
          <w:lang w:val="uk-UA"/>
        </w:rPr>
        <w:t>Завдання</w:t>
      </w:r>
      <w:r>
        <w:rPr>
          <w:b/>
          <w:bCs/>
          <w:lang w:val="uk-UA"/>
        </w:rPr>
        <w:t xml:space="preserve"> </w:t>
      </w:r>
      <w:r w:rsidRPr="00C53FDE">
        <w:rPr>
          <w:b/>
          <w:bCs/>
          <w:lang w:val="uk-UA"/>
        </w:rPr>
        <w:t>1</w:t>
      </w:r>
      <w:r w:rsidRPr="00C53FDE">
        <w:rPr>
          <w:lang w:val="uk-UA"/>
        </w:rPr>
        <w:t>. Наведiть приклади виразiв вказаного типу. Кожен список має мiстити</w:t>
      </w:r>
      <w:r>
        <w:rPr>
          <w:lang w:val="uk-UA"/>
        </w:rPr>
        <w:t xml:space="preserve"> </w:t>
      </w:r>
      <w:r w:rsidRPr="00C53FDE">
        <w:rPr>
          <w:lang w:val="uk-UA"/>
        </w:rPr>
        <w:t>кiлька елементiв. Перегляньте тип прикладiв, як їх визначає ghci. Прокоментуйте.</w:t>
      </w:r>
    </w:p>
    <w:p w14:paraId="50278764" w14:textId="510B8A83" w:rsidR="00C53FDE" w:rsidRPr="00C53FDE" w:rsidRDefault="00C53FDE" w:rsidP="00C53FDE">
      <w:pPr>
        <w:spacing w:after="0"/>
        <w:ind w:firstLine="709"/>
        <w:jc w:val="both"/>
        <w:rPr>
          <w:lang w:val="uk-UA"/>
        </w:rPr>
      </w:pPr>
      <w:r w:rsidRPr="00C53FDE">
        <w:rPr>
          <w:b/>
          <w:bCs/>
          <w:lang w:val="uk-UA"/>
        </w:rPr>
        <w:t>1.14</w:t>
      </w:r>
      <w:r w:rsidRPr="00C53FDE">
        <w:rPr>
          <w:lang w:val="uk-UA"/>
        </w:rPr>
        <w:t xml:space="preserve"> [([Double],(Bool,Char),Integer)]</w:t>
      </w:r>
    </w:p>
    <w:p w14:paraId="1781D4BB" w14:textId="77777777" w:rsidR="00C53FDE" w:rsidRPr="00C53FDE" w:rsidRDefault="00C53FDE" w:rsidP="00C53FDE">
      <w:pPr>
        <w:spacing w:after="0"/>
        <w:ind w:firstLine="709"/>
        <w:jc w:val="both"/>
        <w:rPr>
          <w:lang w:val="uk-UA"/>
        </w:rPr>
      </w:pPr>
    </w:p>
    <w:p w14:paraId="46645D33" w14:textId="616A8A9C" w:rsidR="00FA36F8" w:rsidRDefault="00C53FDE" w:rsidP="00C53FDE">
      <w:pPr>
        <w:spacing w:after="0"/>
        <w:ind w:firstLine="709"/>
        <w:jc w:val="both"/>
        <w:rPr>
          <w:lang w:val="uk-UA"/>
        </w:rPr>
      </w:pPr>
      <w:r w:rsidRPr="00C53FDE">
        <w:rPr>
          <w:lang w:val="uk-UA"/>
        </w:rPr>
        <w:t>a = [([1.5], (True, 'b'), 5)]</w:t>
      </w:r>
    </w:p>
    <w:p w14:paraId="4F5466B3" w14:textId="77777777" w:rsidR="00C53FDE" w:rsidRDefault="00C53FDE" w:rsidP="00C53FDE">
      <w:pPr>
        <w:spacing w:after="0"/>
        <w:ind w:firstLine="709"/>
        <w:jc w:val="both"/>
        <w:rPr>
          <w:lang w:val="uk-UA"/>
        </w:rPr>
      </w:pPr>
    </w:p>
    <w:p w14:paraId="4EC65DF6" w14:textId="6C4E2D8E" w:rsidR="00C53FDE" w:rsidRDefault="00C53FDE" w:rsidP="00C53FDE">
      <w:pPr>
        <w:spacing w:after="0"/>
        <w:ind w:firstLine="709"/>
        <w:jc w:val="both"/>
        <w:rPr>
          <w:b/>
          <w:bCs/>
          <w:lang w:val="ru-UA"/>
        </w:rPr>
      </w:pPr>
      <w:r>
        <w:rPr>
          <w:b/>
          <w:bCs/>
          <w:lang w:val="uk-UA"/>
        </w:rPr>
        <w:t xml:space="preserve">Завдання 2. </w:t>
      </w:r>
      <w:r w:rsidRPr="00C53FDE">
        <w:rPr>
          <w:lang w:val="uk-UA"/>
        </w:rPr>
        <w:t>Визначте два варiанти вказаних далi функцiй, де аргументи будуть представленi а) як один кортеж, б) без використання кортежiв чи спискiв</w:t>
      </w:r>
    </w:p>
    <w:p w14:paraId="48988EDF" w14:textId="53932384" w:rsidR="00C53FDE" w:rsidRPr="00C53FDE" w:rsidRDefault="00C53FDE" w:rsidP="00C53FDE">
      <w:pPr>
        <w:spacing w:after="0"/>
        <w:ind w:firstLine="709"/>
        <w:jc w:val="both"/>
        <w:rPr>
          <w:lang w:val="uk-UA"/>
        </w:rPr>
      </w:pPr>
      <w:r w:rsidRPr="00C53FDE">
        <w:rPr>
          <w:b/>
          <w:bCs/>
          <w:lang w:val="ru-UA"/>
        </w:rPr>
        <w:t xml:space="preserve">2.14 </w:t>
      </w:r>
      <w:r>
        <w:rPr>
          <w:b/>
          <w:bCs/>
          <w:lang w:val="uk-UA"/>
        </w:rPr>
        <w:t xml:space="preserve"> </w:t>
      </w:r>
      <w:r w:rsidRPr="00C53FDE">
        <w:rPr>
          <w:lang w:val="ru-UA"/>
        </w:rPr>
        <w:t>Функцiя за довжиною чотирьох вiдрiзкiв визначає, чи можна на них побудувати прямокутник.</w:t>
      </w:r>
    </w:p>
    <w:p w14:paraId="1FADD7B5" w14:textId="07DFC5F0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>а) як один кортеж,</w:t>
      </w:r>
    </w:p>
    <w:p w14:paraId="6B38F44C" w14:textId="31CD62B2" w:rsidR="00C53FDE" w:rsidRPr="00C53FDE" w:rsidRDefault="00C53FDE" w:rsidP="00C53FDE">
      <w:pPr>
        <w:spacing w:after="0"/>
        <w:ind w:firstLine="708"/>
        <w:jc w:val="both"/>
        <w:rPr>
          <w:lang w:val="ru-UA"/>
        </w:rPr>
      </w:pPr>
      <w:r w:rsidRPr="00C53FDE">
        <w:rPr>
          <w:lang w:val="ru-UA"/>
        </w:rPr>
        <w:t>else if (a1=a2) and (a3=a4) or (a1=a3) or (a2=a4) then write('2')</w:t>
      </w:r>
    </w:p>
    <w:p w14:paraId="0300F4A2" w14:textId="77777777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</w:p>
    <w:p w14:paraId="56B5A96A" w14:textId="77777777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 xml:space="preserve">checkIfRectangle :: (Float, Float, Float, Float) -&gt; Bool </w:t>
      </w:r>
    </w:p>
    <w:p w14:paraId="12313B0D" w14:textId="77777777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</w:p>
    <w:p w14:paraId="05B32FA7" w14:textId="77777777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 xml:space="preserve">checkIfRectangle (a1,a2,a3,a4) | (a1==a2) &amp;&amp; (a3==a4) = True </w:t>
      </w:r>
    </w:p>
    <w:p w14:paraId="4637C98C" w14:textId="77777777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 xml:space="preserve">                               | (a1==a3) &amp;&amp; (a2==a4) = True </w:t>
      </w:r>
    </w:p>
    <w:p w14:paraId="653BDC52" w14:textId="77777777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 xml:space="preserve">                               | otherwise = False</w:t>
      </w:r>
    </w:p>
    <w:p w14:paraId="4480152C" w14:textId="77777777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</w:p>
    <w:p w14:paraId="00B91B98" w14:textId="2E9476B4" w:rsidR="00C53FDE" w:rsidRPr="00C53FDE" w:rsidRDefault="00C53FDE" w:rsidP="00C53FDE">
      <w:pPr>
        <w:spacing w:after="0"/>
        <w:ind w:firstLine="709"/>
        <w:jc w:val="both"/>
        <w:rPr>
          <w:b/>
          <w:bCs/>
          <w:lang w:val="ru-UA"/>
        </w:rPr>
      </w:pPr>
      <w:r w:rsidRPr="00C53FDE">
        <w:rPr>
          <w:b/>
          <w:bCs/>
          <w:lang w:val="ru-UA"/>
        </w:rPr>
        <w:t>Тести</w:t>
      </w:r>
    </w:p>
    <w:p w14:paraId="58644B31" w14:textId="29E995E4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>ghci&gt; checkIfRectangle (2,3,4,5)</w:t>
      </w:r>
    </w:p>
    <w:p w14:paraId="1AA580C1" w14:textId="3863379A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 xml:space="preserve">False </w:t>
      </w:r>
    </w:p>
    <w:p w14:paraId="5A4924E8" w14:textId="7782BA07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>ghci&gt; checkIfRectangle (2,2,4,4)</w:t>
      </w:r>
    </w:p>
    <w:p w14:paraId="4319CC58" w14:textId="5217AA54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 xml:space="preserve">True  </w:t>
      </w:r>
    </w:p>
    <w:p w14:paraId="4FC133AB" w14:textId="6BC1B193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>ghci&gt; checkIfRectangle (2,2,3,4)</w:t>
      </w:r>
    </w:p>
    <w:p w14:paraId="41E80FF2" w14:textId="36679AF7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>False</w:t>
      </w:r>
    </w:p>
    <w:p w14:paraId="7EB8952C" w14:textId="2A4FAC67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>ghci&gt; checkIfRectangle (3,3,3,3)</w:t>
      </w:r>
    </w:p>
    <w:p w14:paraId="0A3FA629" w14:textId="2BCBE1E2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>True</w:t>
      </w:r>
    </w:p>
    <w:p w14:paraId="46D61908" w14:textId="5ABED0FA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>ghci&gt;</w:t>
      </w:r>
    </w:p>
    <w:p w14:paraId="1E8B3335" w14:textId="77777777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</w:p>
    <w:p w14:paraId="5D382FED" w14:textId="425B8EFA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>б) без використання кортежiв чи спискiв</w:t>
      </w:r>
    </w:p>
    <w:p w14:paraId="4F936F5D" w14:textId="77777777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</w:p>
    <w:p w14:paraId="66241B93" w14:textId="77777777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 xml:space="preserve">checkIfRectangle2 :: Float -&gt; Float -&gt; Float -&gt; Float -&gt; Bool </w:t>
      </w:r>
    </w:p>
    <w:p w14:paraId="1242B99C" w14:textId="77777777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</w:p>
    <w:p w14:paraId="24D75C08" w14:textId="77777777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 xml:space="preserve">checkIfRectangle2 a1 a2 a3 a4 | (a1==a2) &amp;&amp; (a3==a4) = True </w:t>
      </w:r>
    </w:p>
    <w:p w14:paraId="74F267E2" w14:textId="77777777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 xml:space="preserve">                               | (a1==a3) &amp;&amp; (a2==a4) = True </w:t>
      </w:r>
    </w:p>
    <w:p w14:paraId="12884629" w14:textId="77777777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 xml:space="preserve">                               | otherwise = False</w:t>
      </w:r>
    </w:p>
    <w:p w14:paraId="10F84C85" w14:textId="0E3685E4" w:rsidR="00C53FDE" w:rsidRDefault="00C53FDE" w:rsidP="00C53FDE">
      <w:pPr>
        <w:spacing w:after="0"/>
        <w:ind w:firstLine="709"/>
        <w:jc w:val="both"/>
        <w:rPr>
          <w:lang w:val="ru-UA"/>
        </w:rPr>
      </w:pPr>
    </w:p>
    <w:p w14:paraId="5CBB457B" w14:textId="77777777" w:rsidR="00C53FDE" w:rsidRPr="00C53FDE" w:rsidRDefault="00C53FDE" w:rsidP="00C53FDE">
      <w:pPr>
        <w:spacing w:after="0"/>
        <w:ind w:firstLine="709"/>
        <w:jc w:val="both"/>
        <w:rPr>
          <w:lang w:val="en-US"/>
        </w:rPr>
      </w:pPr>
    </w:p>
    <w:p w14:paraId="209C3195" w14:textId="77777777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</w:p>
    <w:p w14:paraId="2326DB80" w14:textId="167BE4C9" w:rsidR="00C53FDE" w:rsidRPr="00651CE7" w:rsidRDefault="00C53FDE" w:rsidP="00C53FDE">
      <w:pPr>
        <w:spacing w:after="0"/>
        <w:ind w:firstLine="709"/>
        <w:jc w:val="both"/>
        <w:rPr>
          <w:b/>
          <w:bCs/>
          <w:lang w:val="ru-UA"/>
        </w:rPr>
      </w:pPr>
      <w:r w:rsidRPr="00651CE7">
        <w:rPr>
          <w:b/>
          <w:bCs/>
          <w:lang w:val="ru-UA"/>
        </w:rPr>
        <w:lastRenderedPageBreak/>
        <w:t>Тести</w:t>
      </w:r>
    </w:p>
    <w:p w14:paraId="24BF8416" w14:textId="77735C1D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>ghci&gt; checkIfRectangle2 3 3 3 3</w:t>
      </w:r>
    </w:p>
    <w:p w14:paraId="623AF783" w14:textId="2F7895AD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>True</w:t>
      </w:r>
    </w:p>
    <w:p w14:paraId="0B364D49" w14:textId="6C3A86AE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>ghci&gt; checkIfRectangle2 3 3 3 4</w:t>
      </w:r>
    </w:p>
    <w:p w14:paraId="3D3FA430" w14:textId="3DE9F92A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>False</w:t>
      </w:r>
    </w:p>
    <w:p w14:paraId="4D8AA7E5" w14:textId="127288D8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>ghci&gt; checkIfRectangle2 3 5 3 4</w:t>
      </w:r>
    </w:p>
    <w:p w14:paraId="5B57C997" w14:textId="0FBF1791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>False</w:t>
      </w:r>
    </w:p>
    <w:p w14:paraId="51DD980C" w14:textId="06E442D1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>ghci&gt; checkIfRectangle2 5 5 4 4</w:t>
      </w:r>
    </w:p>
    <w:p w14:paraId="3D1ED74E" w14:textId="18522356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>True</w:t>
      </w:r>
    </w:p>
    <w:p w14:paraId="6336A818" w14:textId="008C9EB5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  <w:r w:rsidRPr="00C53FDE">
        <w:rPr>
          <w:lang w:val="ru-UA"/>
        </w:rPr>
        <w:t>ghci&gt;</w:t>
      </w:r>
    </w:p>
    <w:p w14:paraId="42DB9BFA" w14:textId="77777777" w:rsidR="00C53FDE" w:rsidRPr="00C53FDE" w:rsidRDefault="00C53FDE" w:rsidP="00C53FDE">
      <w:pPr>
        <w:spacing w:after="0"/>
        <w:ind w:firstLine="709"/>
        <w:jc w:val="both"/>
        <w:rPr>
          <w:lang w:val="ru-UA"/>
        </w:rPr>
      </w:pPr>
    </w:p>
    <w:p w14:paraId="6819F43B" w14:textId="0F2DF545" w:rsidR="00C53FDE" w:rsidRPr="00C53FDE" w:rsidRDefault="00C53FDE" w:rsidP="00C53FDE">
      <w:pPr>
        <w:spacing w:after="0"/>
        <w:ind w:firstLine="709"/>
        <w:jc w:val="both"/>
        <w:rPr>
          <w:b/>
          <w:bCs/>
          <w:lang w:val="uk-UA"/>
        </w:rPr>
      </w:pPr>
      <w:r w:rsidRPr="00C53FDE">
        <w:rPr>
          <w:b/>
          <w:bCs/>
          <w:lang w:val="ru-UA"/>
        </w:rPr>
        <w:t>Висновок</w:t>
      </w:r>
      <w:r>
        <w:rPr>
          <w:b/>
          <w:bCs/>
          <w:lang w:val="uk-UA"/>
        </w:rPr>
        <w:t xml:space="preserve">: </w:t>
      </w:r>
      <w:r w:rsidRPr="00C53FDE">
        <w:rPr>
          <w:lang w:val="ru-UA"/>
        </w:rPr>
        <w:t>В результаті виконання лабораторної роботи, ми ознайомитись з основними типами даних мови Haskell.</w:t>
      </w:r>
      <w:r>
        <w:rPr>
          <w:b/>
          <w:bCs/>
          <w:lang w:val="uk-UA"/>
        </w:rPr>
        <w:t xml:space="preserve"> </w:t>
      </w:r>
      <w:r w:rsidRPr="00C53FDE">
        <w:rPr>
          <w:lang w:val="ru-UA"/>
        </w:rPr>
        <w:t>Ознайомилися зi структурою та функцiями Glasgow Haskell Compiller. Набули навичок роботи з iнтерпретатором</w:t>
      </w:r>
      <w:r>
        <w:rPr>
          <w:b/>
          <w:bCs/>
          <w:lang w:val="uk-UA"/>
        </w:rPr>
        <w:t xml:space="preserve"> </w:t>
      </w:r>
      <w:r w:rsidRPr="00C53FDE">
        <w:rPr>
          <w:lang w:val="ru-UA"/>
        </w:rPr>
        <w:t>ghci та визначили найпростiші функцiї.</w:t>
      </w:r>
    </w:p>
    <w:p w14:paraId="2D79B240" w14:textId="77777777" w:rsidR="00FA36F8" w:rsidRDefault="00FA36F8" w:rsidP="006C0B77">
      <w:pPr>
        <w:spacing w:after="0"/>
        <w:ind w:firstLine="709"/>
        <w:jc w:val="both"/>
        <w:rPr>
          <w:lang w:val="uk-UA"/>
        </w:rPr>
      </w:pPr>
    </w:p>
    <w:p w14:paraId="53623655" w14:textId="77777777" w:rsidR="00471D67" w:rsidRDefault="00471D67" w:rsidP="006C0B77">
      <w:pPr>
        <w:spacing w:after="0"/>
        <w:ind w:firstLine="709"/>
        <w:jc w:val="both"/>
        <w:rPr>
          <w:lang w:val="uk-UA"/>
        </w:rPr>
      </w:pPr>
    </w:p>
    <w:p w14:paraId="79D861E7" w14:textId="2DB1333D" w:rsidR="00FA36F8" w:rsidRPr="00FA36F8" w:rsidRDefault="00FA36F8" w:rsidP="00C53FDE">
      <w:pPr>
        <w:spacing w:after="0"/>
        <w:jc w:val="both"/>
        <w:rPr>
          <w:lang w:val="uk-UA"/>
        </w:rPr>
      </w:pPr>
    </w:p>
    <w:sectPr w:rsidR="00FA36F8" w:rsidRPr="00FA36F8" w:rsidSect="004D63E2">
      <w:pgSz w:w="11906" w:h="16838" w:code="9"/>
      <w:pgMar w:top="1134" w:right="726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DD"/>
    <w:rsid w:val="00280F47"/>
    <w:rsid w:val="003360DD"/>
    <w:rsid w:val="00471D67"/>
    <w:rsid w:val="004D63E2"/>
    <w:rsid w:val="005E1FBB"/>
    <w:rsid w:val="00651CE7"/>
    <w:rsid w:val="006C0B77"/>
    <w:rsid w:val="008242FF"/>
    <w:rsid w:val="00870751"/>
    <w:rsid w:val="00922C48"/>
    <w:rsid w:val="00B915B7"/>
    <w:rsid w:val="00C53FDE"/>
    <w:rsid w:val="00EA59DF"/>
    <w:rsid w:val="00EE4070"/>
    <w:rsid w:val="00F12C76"/>
    <w:rsid w:val="00FA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E6E1B"/>
  <w15:chartTrackingRefBased/>
  <w15:docId w15:val="{8BAA7C7D-C875-4D28-9228-883326F8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1FBB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FBB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Парнет</dc:creator>
  <cp:keywords/>
  <dc:description/>
  <cp:lastModifiedBy>Microsoft Office User</cp:lastModifiedBy>
  <cp:revision>3</cp:revision>
  <dcterms:created xsi:type="dcterms:W3CDTF">2021-12-01T09:33:00Z</dcterms:created>
  <dcterms:modified xsi:type="dcterms:W3CDTF">2021-12-01T11:23:00Z</dcterms:modified>
</cp:coreProperties>
</file>