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i w:val="1"/>
          <w:u w:val="single"/>
        </w:rPr>
      </w:pPr>
      <w:r w:rsidDel="00000000" w:rsidR="00000000" w:rsidRPr="00000000">
        <w:rPr>
          <w:b w:val="1"/>
          <w:i w:val="1"/>
          <w:u w:val="single"/>
          <w:rtl w:val="0"/>
        </w:rPr>
        <w:t xml:space="preserve">¿Qué es una variable?</w:t>
      </w:r>
    </w:p>
    <w:p w:rsidR="00000000" w:rsidDel="00000000" w:rsidP="00000000" w:rsidRDefault="00000000" w:rsidRPr="00000000" w14:paraId="00000002">
      <w:pPr>
        <w:rPr/>
      </w:pPr>
      <w:r w:rsidDel="00000000" w:rsidR="00000000" w:rsidRPr="00000000">
        <w:rPr>
          <w:rtl w:val="0"/>
        </w:rPr>
        <w:t xml:space="preserve">Un espacio de memoria donde se almacena información que podemos reutilizar en un futuro.</w:t>
      </w:r>
    </w:p>
    <w:p w:rsidR="00000000" w:rsidDel="00000000" w:rsidP="00000000" w:rsidRDefault="00000000" w:rsidRPr="00000000" w14:paraId="00000003">
      <w:pPr>
        <w:rPr>
          <w:b w:val="1"/>
        </w:rPr>
      </w:pPr>
      <w:r w:rsidDel="00000000" w:rsidR="00000000" w:rsidRPr="00000000">
        <w:rPr>
          <w:rtl w:val="0"/>
        </w:rPr>
        <w:t xml:space="preserve">Lo más común para generar una nueva variable es </w:t>
      </w:r>
      <w:r w:rsidDel="00000000" w:rsidR="00000000" w:rsidRPr="00000000">
        <w:rPr>
          <w:b w:val="1"/>
          <w:rtl w:val="0"/>
        </w:rPr>
        <w:t xml:space="preserve">“var”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u w:val="single"/>
        </w:rPr>
      </w:pPr>
      <w:r w:rsidDel="00000000" w:rsidR="00000000" w:rsidRPr="00000000">
        <w:rPr>
          <w:b w:val="1"/>
          <w:i w:val="1"/>
          <w:u w:val="single"/>
          <w:rtl w:val="0"/>
        </w:rPr>
        <w:t xml:space="preserve">Estándar del lenguaje (la manera correcta de escribir código):</w:t>
      </w:r>
    </w:p>
    <w:p w:rsidR="00000000" w:rsidDel="00000000" w:rsidP="00000000" w:rsidRDefault="00000000" w:rsidRPr="00000000" w14:paraId="00000006">
      <w:pPr>
        <w:rPr/>
      </w:pPr>
      <w:r w:rsidDel="00000000" w:rsidR="00000000" w:rsidRPr="00000000">
        <w:rPr>
          <w:rtl w:val="0"/>
        </w:rPr>
        <w:t xml:space="preserve">Existen varios formatos de nomenclatura de variables: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Camel Case: unaMayusculaPorPalabra</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Snake Case: un_guion_bajo_por_palabra</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Kebab Case: ahora-con-guion-medio</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var nombre = ‘Sofia’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El signo “=” es un operador de asignación</w:t>
      </w:r>
    </w:p>
    <w:p w:rsidR="00000000" w:rsidDel="00000000" w:rsidP="00000000" w:rsidRDefault="00000000" w:rsidRPr="00000000" w14:paraId="0000000F">
      <w:pPr>
        <w:ind w:left="0" w:firstLine="0"/>
        <w:rPr/>
      </w:pPr>
      <w:r w:rsidDel="00000000" w:rsidR="00000000" w:rsidRPr="00000000">
        <w:rPr>
          <w:rtl w:val="0"/>
        </w:rPr>
        <w:t xml:space="preserve">Las comillas simples son para envolver un string (no es ningún valor, sino simplemente un texto)</w:t>
      </w:r>
    </w:p>
    <w:p w:rsidR="00000000" w:rsidDel="00000000" w:rsidP="00000000" w:rsidRDefault="00000000" w:rsidRPr="00000000" w14:paraId="00000010">
      <w:pPr>
        <w:ind w:left="0" w:firstLine="0"/>
        <w:rPr/>
      </w:pPr>
      <w:r w:rsidDel="00000000" w:rsidR="00000000" w:rsidRPr="00000000">
        <w:rPr>
          <w:rtl w:val="0"/>
        </w:rPr>
        <w:t xml:space="preserve">el “;” lo pongo cada vez que finalizo una línea de código</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El console.log() nos permite mostrar datos en la terminal</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color w:val="ff0000"/>
          <w:sz w:val="26"/>
          <w:szCs w:val="26"/>
        </w:rPr>
      </w:pPr>
      <w:r w:rsidDel="00000000" w:rsidR="00000000" w:rsidRPr="00000000">
        <w:rPr>
          <w:color w:val="ff0000"/>
          <w:sz w:val="26"/>
          <w:szCs w:val="26"/>
          <w:rtl w:val="0"/>
        </w:rPr>
        <w:t xml:space="preserve">DUDA: Cuando utilice el Terminal, no me encontraba el archivo porque estaba en una carpeta dentro de una carpeta. Hice el cambio y guardé el archivo en donde veía que estaba buscando la terminal, pero cómo elijo yo dónde tiene que buscar la terminal mi archivo? No recuerdo bien eso.</w:t>
      </w:r>
    </w:p>
    <w:p w:rsidR="00000000" w:rsidDel="00000000" w:rsidP="00000000" w:rsidRDefault="00000000" w:rsidRPr="00000000" w14:paraId="00000015">
      <w:pPr>
        <w:ind w:left="0" w:firstLine="0"/>
        <w:rPr>
          <w:color w:val="ff0000"/>
          <w:sz w:val="26"/>
          <w:szCs w:val="26"/>
        </w:rPr>
      </w:pPr>
      <w:r w:rsidDel="00000000" w:rsidR="00000000" w:rsidRPr="00000000">
        <w:rPr>
          <w:rtl w:val="0"/>
        </w:rPr>
      </w:r>
    </w:p>
    <w:p w:rsidR="00000000" w:rsidDel="00000000" w:rsidP="00000000" w:rsidRDefault="00000000" w:rsidRPr="00000000" w14:paraId="00000016">
      <w:pPr>
        <w:ind w:left="0" w:firstLine="0"/>
        <w:rPr>
          <w:sz w:val="26"/>
          <w:szCs w:val="26"/>
        </w:rPr>
      </w:pPr>
      <w:r w:rsidDel="00000000" w:rsidR="00000000" w:rsidRPr="00000000">
        <w:rPr>
          <w:sz w:val="26"/>
          <w:szCs w:val="26"/>
          <w:rtl w:val="0"/>
        </w:rPr>
        <w:t xml:space="preserve">Un bloque de ejecución es todo aquel código que se encuentra dentro de las llaves</w:t>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La variable “</w:t>
      </w:r>
      <w:r w:rsidDel="00000000" w:rsidR="00000000" w:rsidRPr="00000000">
        <w:rPr>
          <w:b w:val="1"/>
          <w:sz w:val="26"/>
          <w:szCs w:val="26"/>
          <w:rtl w:val="0"/>
        </w:rPr>
        <w:t xml:space="preserve">let</w:t>
      </w:r>
      <w:r w:rsidDel="00000000" w:rsidR="00000000" w:rsidRPr="00000000">
        <w:rPr>
          <w:sz w:val="26"/>
          <w:szCs w:val="26"/>
          <w:rtl w:val="0"/>
        </w:rPr>
        <w:t xml:space="preserve">” funciona para crear variables, al igual que “var”. Pero la diferencia es que la variable “let” funciona dentro de un mismo código de ejecución. De esta manera, esa variable que creamos con “let” deja de existir cuando pasamos a un bloque distinto, y hasta puede haber dos variables “let” con el mismo nombre y nunca sobreescribirse; esto no ocurre así con la variable “var”.</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Las tres formas de crear una variable:</w:t>
      </w:r>
    </w:p>
    <w:p w:rsidR="00000000" w:rsidDel="00000000" w:rsidP="00000000" w:rsidRDefault="00000000" w:rsidRPr="00000000" w14:paraId="0000001A">
      <w:pPr>
        <w:numPr>
          <w:ilvl w:val="0"/>
          <w:numId w:val="2"/>
        </w:numPr>
        <w:ind w:left="720" w:hanging="360"/>
        <w:rPr>
          <w:sz w:val="26"/>
          <w:szCs w:val="26"/>
          <w:u w:val="none"/>
        </w:rPr>
      </w:pPr>
      <w:r w:rsidDel="00000000" w:rsidR="00000000" w:rsidRPr="00000000">
        <w:rPr>
          <w:sz w:val="26"/>
          <w:szCs w:val="26"/>
          <w:rtl w:val="0"/>
        </w:rPr>
        <w:t xml:space="preserve">var</w:t>
      </w:r>
    </w:p>
    <w:p w:rsidR="00000000" w:rsidDel="00000000" w:rsidP="00000000" w:rsidRDefault="00000000" w:rsidRPr="00000000" w14:paraId="0000001B">
      <w:pPr>
        <w:numPr>
          <w:ilvl w:val="0"/>
          <w:numId w:val="2"/>
        </w:numPr>
        <w:ind w:left="720" w:hanging="360"/>
        <w:rPr>
          <w:sz w:val="26"/>
          <w:szCs w:val="26"/>
          <w:u w:val="none"/>
        </w:rPr>
      </w:pPr>
      <w:r w:rsidDel="00000000" w:rsidR="00000000" w:rsidRPr="00000000">
        <w:rPr>
          <w:sz w:val="26"/>
          <w:szCs w:val="26"/>
          <w:rtl w:val="0"/>
        </w:rPr>
        <w:t xml:space="preserve">let</w:t>
      </w:r>
    </w:p>
    <w:p w:rsidR="00000000" w:rsidDel="00000000" w:rsidP="00000000" w:rsidRDefault="00000000" w:rsidRPr="00000000" w14:paraId="0000001C">
      <w:pPr>
        <w:numPr>
          <w:ilvl w:val="0"/>
          <w:numId w:val="2"/>
        </w:numPr>
        <w:ind w:left="720" w:hanging="360"/>
        <w:rPr>
          <w:sz w:val="26"/>
          <w:szCs w:val="26"/>
          <w:u w:val="none"/>
        </w:rPr>
      </w:pPr>
      <w:r w:rsidDel="00000000" w:rsidR="00000000" w:rsidRPr="00000000">
        <w:rPr>
          <w:sz w:val="26"/>
          <w:szCs w:val="26"/>
          <w:rtl w:val="0"/>
        </w:rPr>
        <w:t xml:space="preserve">const</w:t>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Estas tres existen para que puedas crear las variables según tus propias necesidades</w:t>
      </w:r>
    </w:p>
    <w:p w:rsidR="00000000" w:rsidDel="00000000" w:rsidP="00000000" w:rsidRDefault="00000000" w:rsidRPr="00000000" w14:paraId="0000001E">
      <w:pPr>
        <w:ind w:left="0" w:firstLine="0"/>
        <w:rPr>
          <w:sz w:val="26"/>
          <w:szCs w:val="26"/>
        </w:rPr>
      </w:pPr>
      <w:r w:rsidDel="00000000" w:rsidR="00000000" w:rsidRPr="00000000">
        <w:rPr>
          <w:b w:val="1"/>
          <w:sz w:val="26"/>
          <w:szCs w:val="26"/>
          <w:rtl w:val="0"/>
        </w:rPr>
        <w:t xml:space="preserve">“const”</w:t>
      </w:r>
      <w:r w:rsidDel="00000000" w:rsidR="00000000" w:rsidRPr="00000000">
        <w:rPr>
          <w:sz w:val="26"/>
          <w:szCs w:val="26"/>
          <w:rtl w:val="0"/>
        </w:rPr>
        <w:t xml:space="preserve">, a diferencia de las otras dos, una vez declarada no se puede redefinir bajo ninguna circunstancia. Pero, al igual que la variable let, estará disponible solo en el bloque de código en el que se haya declarado. Se mantiene constante, por eso su nombres. Las constantes se las debe declarar con palabras totalmente en mayuscula. por ej: const EDAD = 22;</w:t>
      </w:r>
    </w:p>
    <w:p w:rsidR="00000000" w:rsidDel="00000000" w:rsidP="00000000" w:rsidRDefault="00000000" w:rsidRPr="00000000" w14:paraId="0000001F">
      <w:pPr>
        <w:ind w:left="0" w:firstLine="0"/>
        <w:rPr>
          <w:sz w:val="26"/>
          <w:szCs w:val="26"/>
        </w:rPr>
      </w:pPr>
      <w:r w:rsidDel="00000000" w:rsidR="00000000" w:rsidRPr="00000000">
        <w:rPr>
          <w:rtl w:val="0"/>
        </w:rPr>
      </w:r>
    </w:p>
    <w:p w:rsidR="00000000" w:rsidDel="00000000" w:rsidP="00000000" w:rsidRDefault="00000000" w:rsidRPr="00000000" w14:paraId="00000020">
      <w:pPr>
        <w:ind w:left="0" w:firstLine="0"/>
        <w:rPr>
          <w:color w:val="ff0000"/>
          <w:sz w:val="26"/>
          <w:szCs w:val="26"/>
        </w:rPr>
      </w:pPr>
      <w:r w:rsidDel="00000000" w:rsidR="00000000" w:rsidRPr="00000000">
        <w:rPr>
          <w:color w:val="ff0000"/>
          <w:sz w:val="26"/>
          <w:szCs w:val="26"/>
          <w:rtl w:val="0"/>
        </w:rPr>
        <w:t xml:space="preserve">DUDA: NO COMPRENDI BIEN LA DIFERENCIA ENTRE LET Y CONST</w:t>
      </w:r>
    </w:p>
    <w:p w:rsidR="00000000" w:rsidDel="00000000" w:rsidP="00000000" w:rsidRDefault="00000000" w:rsidRPr="00000000" w14:paraId="00000021">
      <w:pPr>
        <w:ind w:left="0" w:firstLine="0"/>
        <w:rPr>
          <w:color w:val="ff0000"/>
          <w:sz w:val="26"/>
          <w:szCs w:val="26"/>
        </w:rPr>
      </w:pPr>
      <w:r w:rsidDel="00000000" w:rsidR="00000000" w:rsidRPr="00000000">
        <w:rPr>
          <w:color w:val="ff0000"/>
          <w:sz w:val="26"/>
          <w:szCs w:val="26"/>
          <w:rtl w:val="0"/>
        </w:rPr>
        <w:t xml:space="preserve">YA QUE CON LA VARIABLE LET, TAMPOCO ME DEJABA REDEFINIRLA DENTRO DE UN MISMO BLOQUE, PERO SI EN BLOQUES DIFERENTES, AL IGUAL QUE PUDE CON LA VARIABLE CONST</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b w:val="1"/>
          <w:i w:val="1"/>
          <w:sz w:val="26"/>
          <w:szCs w:val="26"/>
          <w:u w:val="single"/>
        </w:rPr>
      </w:pPr>
      <w:r w:rsidDel="00000000" w:rsidR="00000000" w:rsidRPr="00000000">
        <w:rPr>
          <w:b w:val="1"/>
          <w:i w:val="1"/>
          <w:sz w:val="26"/>
          <w:szCs w:val="26"/>
          <w:u w:val="single"/>
          <w:rtl w:val="0"/>
        </w:rPr>
        <w:t xml:space="preserve">Tipos de datos:</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-numéricos:</w:t>
      </w:r>
    </w:p>
    <w:p w:rsidR="00000000" w:rsidDel="00000000" w:rsidP="00000000" w:rsidRDefault="00000000" w:rsidRPr="00000000" w14:paraId="00000026">
      <w:pPr>
        <w:ind w:left="0" w:firstLine="720"/>
        <w:rPr>
          <w:sz w:val="26"/>
          <w:szCs w:val="26"/>
        </w:rPr>
      </w:pPr>
      <w:r w:rsidDel="00000000" w:rsidR="00000000" w:rsidRPr="00000000">
        <w:rPr>
          <w:sz w:val="26"/>
          <w:szCs w:val="26"/>
          <w:rtl w:val="0"/>
        </w:rPr>
        <w:t xml:space="preserve">let precio = 19.95;</w:t>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-cadenas de caracteres (string):</w:t>
      </w:r>
    </w:p>
    <w:p w:rsidR="00000000" w:rsidDel="00000000" w:rsidP="00000000" w:rsidRDefault="00000000" w:rsidRPr="00000000" w14:paraId="00000028">
      <w:pPr>
        <w:ind w:left="0" w:firstLine="720"/>
        <w:rPr>
          <w:sz w:val="26"/>
          <w:szCs w:val="26"/>
        </w:rPr>
      </w:pPr>
      <w:r w:rsidDel="00000000" w:rsidR="00000000" w:rsidRPr="00000000">
        <w:rPr>
          <w:sz w:val="26"/>
          <w:szCs w:val="26"/>
          <w:rtl w:val="0"/>
        </w:rPr>
        <w:t xml:space="preserve">let nombre = ‘Sofia’;</w:t>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-lógicos o booleanos:</w:t>
      </w:r>
    </w:p>
    <w:p w:rsidR="00000000" w:rsidDel="00000000" w:rsidP="00000000" w:rsidRDefault="00000000" w:rsidRPr="00000000" w14:paraId="0000002A">
      <w:pPr>
        <w:ind w:left="0" w:firstLine="0"/>
        <w:rPr>
          <w:sz w:val="26"/>
          <w:szCs w:val="26"/>
        </w:rPr>
      </w:pPr>
      <w:r w:rsidDel="00000000" w:rsidR="00000000" w:rsidRPr="00000000">
        <w:rPr>
          <w:sz w:val="26"/>
          <w:szCs w:val="26"/>
          <w:rtl w:val="0"/>
        </w:rPr>
        <w:tab/>
        <w:t xml:space="preserve">let laCharlaEstaGenial = true;</w:t>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ab/>
        <w:t xml:space="preserve">let hayAsadoAlFinal = false;</w:t>
      </w:r>
    </w:p>
    <w:p w:rsidR="00000000" w:rsidDel="00000000" w:rsidP="00000000" w:rsidRDefault="00000000" w:rsidRPr="00000000" w14:paraId="0000002C">
      <w:pPr>
        <w:ind w:left="0" w:firstLine="0"/>
        <w:rPr>
          <w:sz w:val="26"/>
          <w:szCs w:val="26"/>
        </w:rPr>
      </w:pPr>
      <w:r w:rsidDel="00000000" w:rsidR="00000000" w:rsidRPr="00000000">
        <w:rPr>
          <w:sz w:val="26"/>
          <w:szCs w:val="26"/>
          <w:rtl w:val="0"/>
        </w:rPr>
        <w:t xml:space="preserve">-objeto literal</w:t>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ab/>
        <w:t xml:space="preserve">let persona {</w:t>
      </w:r>
    </w:p>
    <w:p w:rsidR="00000000" w:rsidDel="00000000" w:rsidP="00000000" w:rsidRDefault="00000000" w:rsidRPr="00000000" w14:paraId="0000002E">
      <w:pPr>
        <w:ind w:left="0" w:firstLine="0"/>
        <w:rPr>
          <w:sz w:val="26"/>
          <w:szCs w:val="26"/>
        </w:rPr>
      </w:pPr>
      <w:r w:rsidDel="00000000" w:rsidR="00000000" w:rsidRPr="00000000">
        <w:rPr>
          <w:sz w:val="26"/>
          <w:szCs w:val="26"/>
          <w:rtl w:val="0"/>
        </w:rPr>
        <w:tab/>
        <w:tab/>
        <w:t xml:space="preserve">nombre: ‘Sofia’,</w:t>
        <w:tab/>
        <w:tab/>
        <w:t xml:space="preserve">(edad es el atributo y el string el valor)</w:t>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ab/>
        <w:tab/>
        <w:t xml:space="preserve">edad: 22</w:t>
      </w:r>
    </w:p>
    <w:p w:rsidR="00000000" w:rsidDel="00000000" w:rsidP="00000000" w:rsidRDefault="00000000" w:rsidRPr="00000000" w14:paraId="00000030">
      <w:pPr>
        <w:ind w:left="0" w:firstLine="0"/>
        <w:rPr>
          <w:sz w:val="26"/>
          <w:szCs w:val="26"/>
        </w:rPr>
      </w:pPr>
      <w:r w:rsidDel="00000000" w:rsidR="00000000" w:rsidRPr="00000000">
        <w:rPr>
          <w:sz w:val="26"/>
          <w:szCs w:val="26"/>
          <w:rtl w:val="0"/>
        </w:rPr>
        <w:tab/>
        <w:t xml:space="preserve">}</w:t>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-array</w:t>
      </w:r>
    </w:p>
    <w:p w:rsidR="00000000" w:rsidDel="00000000" w:rsidP="00000000" w:rsidRDefault="00000000" w:rsidRPr="00000000" w14:paraId="00000032">
      <w:pPr>
        <w:ind w:left="0" w:firstLine="0"/>
        <w:rPr>
          <w:sz w:val="26"/>
          <w:szCs w:val="26"/>
        </w:rPr>
      </w:pPr>
      <w:r w:rsidDel="00000000" w:rsidR="00000000" w:rsidRPr="00000000">
        <w:rPr>
          <w:sz w:val="26"/>
          <w:szCs w:val="26"/>
          <w:rtl w:val="0"/>
        </w:rPr>
        <w:tab/>
        <w:t xml:space="preserve">let persona [ ‘Sofía´, 22, 1.60 ]</w:t>
        <w:tab/>
        <w:t xml:space="preserve">(‘Sofia’ está en la ubicación 0 y 1.60 en la ubicación 2, por si luego quiero acceder a estos valores)</w:t>
      </w:r>
    </w:p>
    <w:p w:rsidR="00000000" w:rsidDel="00000000" w:rsidP="00000000" w:rsidRDefault="00000000" w:rsidRPr="00000000" w14:paraId="00000033">
      <w:pPr>
        <w:ind w:left="0" w:firstLine="0"/>
        <w:rPr>
          <w:b w:val="1"/>
          <w:i w:val="1"/>
          <w:sz w:val="26"/>
          <w:szCs w:val="26"/>
          <w:u w:val="single"/>
        </w:rPr>
      </w:pPr>
      <w:r w:rsidDel="00000000" w:rsidR="00000000" w:rsidRPr="00000000">
        <w:rPr>
          <w:b w:val="1"/>
          <w:i w:val="1"/>
          <w:sz w:val="26"/>
          <w:szCs w:val="26"/>
          <w:u w:val="single"/>
          <w:rtl w:val="0"/>
        </w:rPr>
        <w:t xml:space="preserve">Tipos de datos especiales:</w:t>
      </w:r>
    </w:p>
    <w:p w:rsidR="00000000" w:rsidDel="00000000" w:rsidP="00000000" w:rsidRDefault="00000000" w:rsidRPr="00000000" w14:paraId="00000034">
      <w:pPr>
        <w:ind w:left="0" w:firstLine="0"/>
        <w:rPr>
          <w:sz w:val="26"/>
          <w:szCs w:val="26"/>
        </w:rPr>
      </w:pPr>
      <w:r w:rsidDel="00000000" w:rsidR="00000000" w:rsidRPr="00000000">
        <w:rPr>
          <w:sz w:val="26"/>
          <w:szCs w:val="26"/>
          <w:rtl w:val="0"/>
        </w:rPr>
        <w:t xml:space="preserve">-</w:t>
      </w:r>
      <w:r w:rsidDel="00000000" w:rsidR="00000000" w:rsidRPr="00000000">
        <w:rPr>
          <w:sz w:val="26"/>
          <w:szCs w:val="26"/>
          <w:rtl w:val="0"/>
        </w:rPr>
        <w:t xml:space="preserve">NaN (Not a Number):</w:t>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ab/>
        <w:t xml:space="preserve">let malaDivision = ‘35’ / 2</w:t>
        <w:tab/>
        <w:t xml:space="preserve">(‘35’ es un string y no un número, por lo tanto no se puede dividir por 2, y no puede ser parseado como número)</w:t>
      </w:r>
    </w:p>
    <w:p w:rsidR="00000000" w:rsidDel="00000000" w:rsidP="00000000" w:rsidRDefault="00000000" w:rsidRPr="00000000" w14:paraId="00000036">
      <w:pPr>
        <w:ind w:left="0" w:firstLine="0"/>
        <w:rPr>
          <w:sz w:val="26"/>
          <w:szCs w:val="26"/>
        </w:rPr>
      </w:pPr>
      <w:r w:rsidDel="00000000" w:rsidR="00000000" w:rsidRPr="00000000">
        <w:rPr>
          <w:sz w:val="26"/>
          <w:szCs w:val="26"/>
          <w:rtl w:val="0"/>
        </w:rPr>
        <w:t xml:space="preserve">-Null (valor nulo):</w:t>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ab/>
        <w:t xml:space="preserve">let temperatura = null; (lo asignamos nosotros para indicar un valor vacío o desconocido)</w:t>
      </w:r>
    </w:p>
    <w:p w:rsidR="00000000" w:rsidDel="00000000" w:rsidP="00000000" w:rsidRDefault="00000000" w:rsidRPr="00000000" w14:paraId="00000038">
      <w:pPr>
        <w:ind w:left="0" w:firstLine="0"/>
        <w:rPr>
          <w:sz w:val="26"/>
          <w:szCs w:val="26"/>
        </w:rPr>
      </w:pPr>
      <w:r w:rsidDel="00000000" w:rsidR="00000000" w:rsidRPr="00000000">
        <w:rPr>
          <w:sz w:val="26"/>
          <w:szCs w:val="26"/>
          <w:rtl w:val="0"/>
        </w:rPr>
        <w:t xml:space="preserve">-Undefined:</w:t>
      </w:r>
    </w:p>
    <w:p w:rsidR="00000000" w:rsidDel="00000000" w:rsidP="00000000" w:rsidRDefault="00000000" w:rsidRPr="00000000" w14:paraId="00000039">
      <w:pPr>
        <w:ind w:left="720" w:firstLine="0"/>
        <w:rPr>
          <w:sz w:val="26"/>
          <w:szCs w:val="26"/>
        </w:rPr>
      </w:pPr>
      <w:r w:rsidDel="00000000" w:rsidR="00000000" w:rsidRPr="00000000">
        <w:rPr>
          <w:sz w:val="26"/>
          <w:szCs w:val="26"/>
          <w:rtl w:val="0"/>
        </w:rPr>
        <w:t xml:space="preserve">let saludo;</w:t>
        <w:tab/>
        <w:t xml:space="preserve">(no le asignamos ningún valor, no tiene nada definido)</w:t>
      </w:r>
    </w:p>
    <w:p w:rsidR="00000000" w:rsidDel="00000000" w:rsidP="00000000" w:rsidRDefault="00000000" w:rsidRPr="00000000" w14:paraId="0000003A">
      <w:pPr>
        <w:ind w:left="720" w:firstLine="0"/>
        <w:rPr>
          <w:sz w:val="26"/>
          <w:szCs w:val="26"/>
        </w:rPr>
      </w:pPr>
      <w:r w:rsidDel="00000000" w:rsidR="00000000" w:rsidRPr="00000000">
        <w:rPr>
          <w:sz w:val="26"/>
          <w:szCs w:val="26"/>
          <w:rtl w:val="0"/>
        </w:rPr>
        <w:t xml:space="preserve">saludo = ‘hola’</w:t>
        <w:tab/>
        <w:t xml:space="preserve">(ahora sí está definido)</w:t>
      </w:r>
    </w:p>
    <w:p w:rsidR="00000000" w:rsidDel="00000000" w:rsidP="00000000" w:rsidRDefault="00000000" w:rsidRPr="00000000" w14:paraId="0000003B">
      <w:pPr>
        <w:ind w:left="0" w:firstLine="0"/>
        <w:rPr>
          <w:sz w:val="26"/>
          <w:szCs w:val="26"/>
        </w:rPr>
      </w:pPr>
      <w:r w:rsidDel="00000000" w:rsidR="00000000" w:rsidRPr="00000000">
        <w:rPr>
          <w:rtl w:val="0"/>
        </w:rPr>
      </w:r>
    </w:p>
    <w:p w:rsidR="00000000" w:rsidDel="00000000" w:rsidP="00000000" w:rsidRDefault="00000000" w:rsidRPr="00000000" w14:paraId="0000003C">
      <w:pPr>
        <w:ind w:left="0" w:firstLine="0"/>
        <w:rPr>
          <w:b w:val="1"/>
          <w:i w:val="1"/>
          <w:sz w:val="26"/>
          <w:szCs w:val="26"/>
          <w:u w:val="single"/>
        </w:rPr>
      </w:pPr>
      <w:r w:rsidDel="00000000" w:rsidR="00000000" w:rsidRPr="00000000">
        <w:rPr>
          <w:b w:val="1"/>
          <w:i w:val="1"/>
          <w:sz w:val="26"/>
          <w:szCs w:val="26"/>
          <w:u w:val="single"/>
          <w:rtl w:val="0"/>
        </w:rPr>
        <w:t xml:space="preserve">Para escribir comentarios en el archivo que no queremos que se ejecuten:</w:t>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ab/>
        <w:t xml:space="preserve">Comienza con //</w:t>
      </w:r>
    </w:p>
    <w:p w:rsidR="00000000" w:rsidDel="00000000" w:rsidP="00000000" w:rsidRDefault="00000000" w:rsidRPr="00000000" w14:paraId="0000003E">
      <w:pPr>
        <w:ind w:left="0" w:firstLine="0"/>
        <w:rPr>
          <w:sz w:val="26"/>
          <w:szCs w:val="26"/>
        </w:rPr>
      </w:pPr>
      <w:r w:rsidDel="00000000" w:rsidR="00000000" w:rsidRPr="00000000">
        <w:rPr>
          <w:sz w:val="26"/>
          <w:szCs w:val="26"/>
          <w:rtl w:val="0"/>
        </w:rPr>
        <w:tab/>
        <w:t xml:space="preserve">Y a continuación escribimos el comentario, que servirá para el equipo con el que trabajemos o nuestro yo futuro</w:t>
      </w:r>
    </w:p>
    <w:p w:rsidR="00000000" w:rsidDel="00000000" w:rsidP="00000000" w:rsidRDefault="00000000" w:rsidRPr="00000000" w14:paraId="0000003F">
      <w:pPr>
        <w:ind w:left="0" w:firstLine="0"/>
        <w:rPr>
          <w:sz w:val="26"/>
          <w:szCs w:val="26"/>
        </w:rPr>
      </w:pPr>
      <w:r w:rsidDel="00000000" w:rsidR="00000000" w:rsidRPr="00000000">
        <w:rPr>
          <w:rtl w:val="0"/>
        </w:rPr>
      </w:r>
    </w:p>
    <w:p w:rsidR="00000000" w:rsidDel="00000000" w:rsidP="00000000" w:rsidRDefault="00000000" w:rsidRPr="00000000" w14:paraId="00000040">
      <w:pPr>
        <w:ind w:left="0" w:firstLine="0"/>
        <w:rPr>
          <w:sz w:val="26"/>
          <w:szCs w:val="26"/>
        </w:rPr>
      </w:pPr>
      <w:r w:rsidDel="00000000" w:rsidR="00000000" w:rsidRPr="00000000">
        <w:rPr>
          <w:b w:val="1"/>
          <w:i w:val="1"/>
          <w:sz w:val="26"/>
          <w:szCs w:val="26"/>
          <w:u w:val="single"/>
          <w:rtl w:val="0"/>
        </w:rPr>
        <w:t xml:space="preserve">Operadores aritméticos:</w:t>
      </w:r>
      <w:r w:rsidDel="00000000" w:rsidR="00000000" w:rsidRPr="00000000">
        <w:rPr>
          <w:sz w:val="26"/>
          <w:szCs w:val="26"/>
          <w:rtl w:val="0"/>
        </w:rPr>
        <w:t xml:space="preserve"> =, +, -, /, *, %, ++, --</w:t>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Los operadores ++ y -- se escriben antes del valor en el que quiero realizar la operación, por ej:</w:t>
      </w:r>
    </w:p>
    <w:p w:rsidR="00000000" w:rsidDel="00000000" w:rsidP="00000000" w:rsidRDefault="00000000" w:rsidRPr="00000000" w14:paraId="00000042">
      <w:pPr>
        <w:ind w:left="0" w:firstLine="720"/>
        <w:rPr>
          <w:sz w:val="26"/>
          <w:szCs w:val="26"/>
        </w:rPr>
      </w:pPr>
      <w:r w:rsidDel="00000000" w:rsidR="00000000" w:rsidRPr="00000000">
        <w:rPr>
          <w:sz w:val="26"/>
          <w:szCs w:val="26"/>
          <w:rtl w:val="0"/>
        </w:rPr>
        <w:t xml:space="preserve">let numero = 5;</w:t>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ab/>
        <w:t xml:space="preserve">let numeroMenor = --numero;</w:t>
        <w:tab/>
        <w:t xml:space="preserve">     (sin espacio entre operador y</w:t>
      </w:r>
    </w:p>
    <w:p w:rsidR="00000000" w:rsidDel="00000000" w:rsidP="00000000" w:rsidRDefault="00000000" w:rsidRPr="00000000" w14:paraId="00000044">
      <w:pPr>
        <w:ind w:left="5040" w:firstLine="720"/>
        <w:rPr>
          <w:sz w:val="26"/>
          <w:szCs w:val="26"/>
        </w:rPr>
      </w:pPr>
      <w:r w:rsidDel="00000000" w:rsidR="00000000" w:rsidRPr="00000000">
        <w:rPr>
          <w:sz w:val="26"/>
          <w:szCs w:val="26"/>
          <w:rtl w:val="0"/>
        </w:rPr>
        <w:t xml:space="preserve">variable)</w:t>
      </w:r>
    </w:p>
    <w:p w:rsidR="00000000" w:rsidDel="00000000" w:rsidP="00000000" w:rsidRDefault="00000000" w:rsidRPr="00000000" w14:paraId="00000045">
      <w:pPr>
        <w:ind w:left="0" w:firstLine="0"/>
        <w:rPr>
          <w:b w:val="1"/>
          <w:i w:val="1"/>
          <w:sz w:val="26"/>
          <w:szCs w:val="26"/>
          <w:u w:val="single"/>
        </w:rPr>
      </w:pPr>
      <w:r w:rsidDel="00000000" w:rsidR="00000000" w:rsidRPr="00000000">
        <w:rPr>
          <w:b w:val="1"/>
          <w:i w:val="1"/>
          <w:sz w:val="26"/>
          <w:szCs w:val="26"/>
          <w:u w:val="single"/>
          <w:rtl w:val="0"/>
        </w:rPr>
        <w:t xml:space="preserve">Otros operadores:</w:t>
      </w:r>
    </w:p>
    <w:p w:rsidR="00000000" w:rsidDel="00000000" w:rsidP="00000000" w:rsidRDefault="00000000" w:rsidRPr="00000000" w14:paraId="00000046">
      <w:pPr>
        <w:ind w:left="0" w:firstLine="0"/>
        <w:rPr>
          <w:sz w:val="26"/>
          <w:szCs w:val="26"/>
        </w:rPr>
      </w:pPr>
      <w:r w:rsidDel="00000000" w:rsidR="00000000" w:rsidRPr="00000000">
        <w:rPr>
          <w:sz w:val="26"/>
          <w:szCs w:val="26"/>
          <w:rtl w:val="0"/>
        </w:rPr>
        <w:tab/>
        <w:t xml:space="preserve">Comparación simple (para preguntar si un valor es igual a otro): ==</w:t>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ab/>
        <w:t xml:space="preserve">Comparación estricta (Compara el valor, pero además pregunta si el tipo de dato es el mismo): ===</w:t>
      </w:r>
    </w:p>
    <w:p w:rsidR="00000000" w:rsidDel="00000000" w:rsidP="00000000" w:rsidRDefault="00000000" w:rsidRPr="00000000" w14:paraId="00000048">
      <w:pPr>
        <w:ind w:left="0" w:firstLine="0"/>
        <w:rPr>
          <w:sz w:val="26"/>
          <w:szCs w:val="26"/>
        </w:rPr>
      </w:pPr>
      <w:r w:rsidDel="00000000" w:rsidR="00000000" w:rsidRPr="00000000">
        <w:rPr>
          <w:sz w:val="26"/>
          <w:szCs w:val="26"/>
          <w:rtl w:val="0"/>
        </w:rPr>
        <w:tab/>
        <w:t xml:space="preserve">Desigualdad simple: !=</w:t>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ab/>
        <w:t xml:space="preserve">Desigualdad estricta: !==</w:t>
      </w:r>
    </w:p>
    <w:p w:rsidR="00000000" w:rsidDel="00000000" w:rsidP="00000000" w:rsidRDefault="00000000" w:rsidRPr="00000000" w14:paraId="0000004A">
      <w:pPr>
        <w:ind w:left="0" w:firstLine="0"/>
        <w:rPr>
          <w:sz w:val="26"/>
          <w:szCs w:val="26"/>
        </w:rPr>
      </w:pPr>
      <w:r w:rsidDel="00000000" w:rsidR="00000000" w:rsidRPr="00000000">
        <w:rPr>
          <w:sz w:val="26"/>
          <w:szCs w:val="26"/>
          <w:rtl w:val="0"/>
        </w:rPr>
        <w:tab/>
        <w:t xml:space="preserve">&lt; (menor que)</w:t>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ab/>
        <w:t xml:space="preserve">&gt; (mayor que)</w:t>
      </w:r>
    </w:p>
    <w:p w:rsidR="00000000" w:rsidDel="00000000" w:rsidP="00000000" w:rsidRDefault="00000000" w:rsidRPr="00000000" w14:paraId="0000004C">
      <w:pPr>
        <w:ind w:left="0" w:firstLine="0"/>
        <w:rPr>
          <w:sz w:val="26"/>
          <w:szCs w:val="26"/>
        </w:rPr>
      </w:pPr>
      <w:r w:rsidDel="00000000" w:rsidR="00000000" w:rsidRPr="00000000">
        <w:rPr>
          <w:sz w:val="26"/>
          <w:szCs w:val="26"/>
          <w:rtl w:val="0"/>
        </w:rPr>
        <w:tab/>
        <w:t xml:space="preserve">&lt;= (menor o igual que)</w:t>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ab/>
        <w:t xml:space="preserve">&gt;= (mayor o igual que)</w:t>
      </w:r>
    </w:p>
    <w:p w:rsidR="00000000" w:rsidDel="00000000" w:rsidP="00000000" w:rsidRDefault="00000000" w:rsidRPr="00000000" w14:paraId="0000004E">
      <w:pPr>
        <w:ind w:left="0" w:firstLine="0"/>
        <w:rPr>
          <w:sz w:val="26"/>
          <w:szCs w:val="26"/>
        </w:rPr>
      </w:pPr>
      <w:r w:rsidDel="00000000" w:rsidR="00000000" w:rsidRPr="00000000">
        <w:rPr>
          <w:sz w:val="26"/>
          <w:szCs w:val="26"/>
          <w:rtl w:val="0"/>
        </w:rPr>
        <w:t xml:space="preserve">Estos operadores nos van a dar como resultado datos booleanos (true y false). A menos que le demos alguna instrucción aparte.</w:t>
      </w:r>
    </w:p>
    <w:p w:rsidR="00000000" w:rsidDel="00000000" w:rsidP="00000000" w:rsidRDefault="00000000" w:rsidRPr="00000000" w14:paraId="0000004F">
      <w:pPr>
        <w:ind w:left="0" w:firstLine="0"/>
        <w:rPr>
          <w:sz w:val="26"/>
          <w:szCs w:val="26"/>
        </w:rPr>
      </w:pPr>
      <w:r w:rsidDel="00000000" w:rsidR="00000000" w:rsidRPr="00000000">
        <w:rPr>
          <w:rtl w:val="0"/>
        </w:rPr>
      </w:r>
    </w:p>
    <w:p w:rsidR="00000000" w:rsidDel="00000000" w:rsidP="00000000" w:rsidRDefault="00000000" w:rsidRPr="00000000" w14:paraId="00000050">
      <w:pPr>
        <w:ind w:left="0" w:firstLine="0"/>
        <w:rPr>
          <w:b w:val="1"/>
          <w:i w:val="1"/>
          <w:sz w:val="26"/>
          <w:szCs w:val="26"/>
          <w:u w:val="single"/>
        </w:rPr>
      </w:pPr>
      <w:r w:rsidDel="00000000" w:rsidR="00000000" w:rsidRPr="00000000">
        <w:rPr>
          <w:b w:val="1"/>
          <w:i w:val="1"/>
          <w:sz w:val="26"/>
          <w:szCs w:val="26"/>
          <w:u w:val="single"/>
          <w:rtl w:val="0"/>
        </w:rPr>
        <w:t xml:space="preserve">Operadores lógicos:</w:t>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ab/>
        <w:t xml:space="preserve">And (chequea que todas las condiciones de la operación sean verdaderas. Con que solo una sea falsa, el resultado será false): &amp;&amp;</w:t>
      </w:r>
    </w:p>
    <w:p w:rsidR="00000000" w:rsidDel="00000000" w:rsidP="00000000" w:rsidRDefault="00000000" w:rsidRPr="00000000" w14:paraId="00000052">
      <w:pPr>
        <w:ind w:left="0" w:firstLine="0"/>
        <w:rPr>
          <w:sz w:val="26"/>
          <w:szCs w:val="26"/>
        </w:rPr>
      </w:pPr>
      <w:r w:rsidDel="00000000" w:rsidR="00000000" w:rsidRPr="00000000">
        <w:rPr>
          <w:sz w:val="26"/>
          <w:szCs w:val="26"/>
          <w:rtl w:val="0"/>
        </w:rPr>
        <w:tab/>
        <w:t xml:space="preserve">Or (Chequea que ALGUNA de todas las condiciones sean verdaderas. Con que una sea verdadera, el resultado ya será true): ||</w:t>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ab/>
        <w:t xml:space="preserve">Negación (va a cambiar al valor opuesto al que tenía antes, ej: si antes era falso ahora será negativo): !</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b w:val="1"/>
          <w:i w:val="1"/>
          <w:sz w:val="26"/>
          <w:szCs w:val="26"/>
          <w:u w:val="single"/>
        </w:rPr>
      </w:pPr>
      <w:r w:rsidDel="00000000" w:rsidR="00000000" w:rsidRPr="00000000">
        <w:rPr>
          <w:b w:val="1"/>
          <w:i w:val="1"/>
          <w:sz w:val="26"/>
          <w:szCs w:val="26"/>
          <w:u w:val="single"/>
          <w:rtl w:val="0"/>
        </w:rPr>
        <w:t xml:space="preserve">Operador de concatenación:</w:t>
      </w:r>
    </w:p>
    <w:p w:rsidR="00000000" w:rsidDel="00000000" w:rsidP="00000000" w:rsidRDefault="00000000" w:rsidRPr="00000000" w14:paraId="00000056">
      <w:pPr>
        <w:ind w:left="0" w:firstLine="0"/>
        <w:rPr>
          <w:sz w:val="26"/>
          <w:szCs w:val="26"/>
        </w:rPr>
      </w:pPr>
      <w:r w:rsidDel="00000000" w:rsidR="00000000" w:rsidRPr="00000000">
        <w:rPr>
          <w:sz w:val="26"/>
          <w:szCs w:val="26"/>
          <w:rtl w:val="0"/>
        </w:rPr>
        <w:tab/>
        <w:t xml:space="preserve">Concatenación (Une dos o más cadenas de texto (string) en una sola: +</w:t>
      </w:r>
    </w:p>
    <w:p w:rsidR="00000000" w:rsidDel="00000000" w:rsidP="00000000" w:rsidRDefault="00000000" w:rsidRPr="00000000" w14:paraId="00000057">
      <w:pPr>
        <w:ind w:left="0" w:firstLine="0"/>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