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1465188" cy="10011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188" cy="100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71500" cy="5715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1500" cy="5715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spacing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este ejercicio utilizaremos todos los elementos de las clases anteriores y de la actual. Los objetivos son: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35.99999999999994" w:lineRule="auto"/>
        <w:ind w:left="720" w:hanging="360"/>
        <w:rPr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Reconocer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patrones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, elementos con características generales que interactúan, o no, con otros. Poder crear grupos y relaciones.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35.99999999999994" w:lineRule="auto"/>
        <w:ind w:left="720" w:hanging="360"/>
        <w:rPr>
          <w:color w:val="66666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Abstraer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en conceptos y objetos computables los elementos del problema.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35.99999999999994" w:lineRule="auto"/>
        <w:ind w:left="720" w:hanging="360"/>
        <w:rPr>
          <w:color w:val="66666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Descomponer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en conceptos y objetos de menor complejidad, dividir el problema en partes más pequeñas.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Modelar el problema de la consigna bajando a papel o planilla de cálculos la representación en números, textos o gráficos de estos elementos.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35.99999999999994" w:lineRule="auto"/>
        <w:ind w:left="720" w:hanging="360"/>
        <w:rPr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Expresar el modelo en formato de código,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algoritmizando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la solución. </w:t>
      </w:r>
    </w:p>
    <w:p w:rsidR="00000000" w:rsidDel="00000000" w:rsidP="00000000" w:rsidRDefault="00000000" w:rsidRPr="00000000" w14:paraId="0000000B">
      <w:pPr>
        <w:spacing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¡No tengas miedo! Son formas precisas de describir algo que el cerebro ya hace en situaciones cotidianas, solo que lo transformamos para que lo pueda hacer un procesador.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xib0o5m54na9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i1sg647dkd6r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Descripción del problema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Hace falta determinar el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ganador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de un concurso de stand up que consta de 3 presentaciones por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participante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El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público, máximo 100 personas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votó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quién considera que estuvo mejor al terminar cada etapa. Por ejemplo, sube Alicia, se presenta y baja; sube Bob, se presenta y baja.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Terminada la presentación, el público vota indicando quién cree que ganó esa vuelta.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Luego, continúa la próxima tanda igual que la primera. Y finalmente una tercera.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Si quisieras seguir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esta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final, ¿cómo representarías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en una tabla tipo planilla de cálculos este problema?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i w:val="1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30.0" w:type="dxa"/>
        <w:jc w:val="left"/>
        <w:tblInd w:w="-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590"/>
        <w:gridCol w:w="1380"/>
        <w:gridCol w:w="1350"/>
        <w:gridCol w:w="705"/>
        <w:gridCol w:w="1170"/>
        <w:gridCol w:w="780"/>
        <w:gridCol w:w="1560"/>
        <w:tblGridChange w:id="0">
          <w:tblGrid>
            <w:gridCol w:w="1395"/>
            <w:gridCol w:w="1590"/>
            <w:gridCol w:w="1380"/>
            <w:gridCol w:w="1350"/>
            <w:gridCol w:w="705"/>
            <w:gridCol w:w="1170"/>
            <w:gridCol w:w="780"/>
            <w:gridCol w:w="1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Participante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votos etapa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ganador 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vot etapa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 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etapa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 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ganador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color w:val="d9d9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Como estos concursos se dan online, ocurren miles cada día. Nos llega a nuestro servidor la información por cada concurso en formato de arrays, uno por cada participante, por lo tanto, los recibimos así: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El array de Alicia es: a = [ 23, 82, 46 ]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El array de Bob es: b = [ 45,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8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, 32]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5.99999999999994" w:lineRule="auto"/>
        <w:rPr>
          <w:i w:val="1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Vayan planteando, entonces, en código mientras piensan cómo realizar la comparación de cada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etapa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encontrarGanador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ab/>
        <w:t xml:space="preserve">//su solución aquí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5.99999999999994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La tarea consiste en enfrentar estas votaciones de ambos comparando a[0] con b[0], a[1] con b[1] y a[2] con b[2].</w:t>
      </w:r>
    </w:p>
    <w:p w:rsidR="00000000" w:rsidDel="00000000" w:rsidP="00000000" w:rsidRDefault="00000000" w:rsidRPr="00000000" w14:paraId="0000003D">
      <w:pPr>
        <w:spacing w:line="335.99999999999994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5.99999999999994" w:lineRule="auto"/>
        <w:rPr>
          <w:i w:val="1"/>
          <w:color w:val="434343"/>
        </w:rPr>
      </w:pPr>
      <w:r w:rsidDel="00000000" w:rsidR="00000000" w:rsidRPr="00000000">
        <w:rPr>
          <w:color w:val="434343"/>
          <w:rtl w:val="0"/>
        </w:rPr>
        <w:tab/>
        <w:t xml:space="preserve">Si a[i] &gt; b[i], </w:t>
      </w:r>
      <w:r w:rsidDel="00000000" w:rsidR="00000000" w:rsidRPr="00000000">
        <w:rPr>
          <w:i w:val="1"/>
          <w:color w:val="434343"/>
          <w:rtl w:val="0"/>
        </w:rPr>
        <w:t xml:space="preserve">entonces, Alicia recibe 1 punto.</w:t>
      </w:r>
    </w:p>
    <w:p w:rsidR="00000000" w:rsidDel="00000000" w:rsidP="00000000" w:rsidRDefault="00000000" w:rsidRPr="00000000" w14:paraId="0000003F">
      <w:pPr>
        <w:spacing w:line="335.99999999999994" w:lineRule="auto"/>
        <w:rPr>
          <w:i w:val="1"/>
          <w:color w:val="434343"/>
        </w:rPr>
      </w:pPr>
      <w:r w:rsidDel="00000000" w:rsidR="00000000" w:rsidRPr="00000000">
        <w:rPr>
          <w:color w:val="434343"/>
          <w:rtl w:val="0"/>
        </w:rPr>
        <w:tab/>
        <w:t xml:space="preserve">Si a[i] &lt; b[i], </w:t>
      </w:r>
      <w:r w:rsidDel="00000000" w:rsidR="00000000" w:rsidRPr="00000000">
        <w:rPr>
          <w:i w:val="1"/>
          <w:color w:val="434343"/>
          <w:rtl w:val="0"/>
        </w:rPr>
        <w:t xml:space="preserve">entonces, Bob recibe 1 punto.</w:t>
      </w:r>
    </w:p>
    <w:p w:rsidR="00000000" w:rsidDel="00000000" w:rsidP="00000000" w:rsidRDefault="00000000" w:rsidRPr="00000000" w14:paraId="00000040">
      <w:pPr>
        <w:spacing w:line="335.99999999999994" w:lineRule="auto"/>
        <w:rPr>
          <w:i w:val="1"/>
          <w:color w:val="434343"/>
        </w:rPr>
      </w:pPr>
      <w:r w:rsidDel="00000000" w:rsidR="00000000" w:rsidRPr="00000000">
        <w:rPr>
          <w:color w:val="434343"/>
          <w:rtl w:val="0"/>
        </w:rPr>
        <w:tab/>
        <w:t xml:space="preserve">Si a[i] = b[i], </w:t>
      </w:r>
      <w:r w:rsidDel="00000000" w:rsidR="00000000" w:rsidRPr="00000000">
        <w:rPr>
          <w:i w:val="1"/>
          <w:color w:val="434343"/>
          <w:rtl w:val="0"/>
        </w:rPr>
        <w:t xml:space="preserve">ninguna persona recibe un punto.</w:t>
      </w:r>
    </w:p>
    <w:p w:rsidR="00000000" w:rsidDel="00000000" w:rsidP="00000000" w:rsidRDefault="00000000" w:rsidRPr="00000000" w14:paraId="00000041">
      <w:pPr>
        <w:spacing w:line="335.99999999999994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35.99999999999994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Los puntos de comparación son los puntos totales que ganó una persona. ¡Ojo! No los votos, sino los puntos ganados en cada etapa.</w:t>
      </w:r>
    </w:p>
    <w:p w:rsidR="00000000" w:rsidDel="00000000" w:rsidP="00000000" w:rsidRDefault="00000000" w:rsidRPr="00000000" w14:paraId="00000043">
      <w:pPr>
        <w:spacing w:line="335.99999999999994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Ejemplo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 = [1, 2, 3]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b = [3, 2, 1]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los elementos en el índice 0, Bob recibe un punto porque b[0] &gt; a[0].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la etapa siguiente a[1] y b[1] son iguales, no se obtienen puntos.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Finalmente, para los elementos del índice 2 (tercera etapa), a[2] &gt; b[2] por lo que Alicia recibe un punto.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67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primera etapa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&gt;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&lt;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segunda etapa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&gt;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&lt;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tercera etapa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&gt;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&lt; b[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comparación final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puntosSegundoParticipante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"primer"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"segundo"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"El ganador es: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 participante"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Pero hay mucho código repetido ahí, ¿qué podemos usar para simplificar?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Consigna: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Realizar una adaptación del código mostrado arriba usando la estructura FOR que contemple evitar la redundancia de estructuras IF.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-72861</wp:posOffset>
          </wp:positionH>
          <wp:positionV relativeFrom="page">
            <wp:posOffset>0</wp:posOffset>
          </wp:positionV>
          <wp:extent cx="7705725" cy="1323975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-9524</wp:posOffset>
          </wp:positionV>
          <wp:extent cx="7553325" cy="1019175"/>
          <wp:effectExtent b="0" l="0" r="0" t="0"/>
          <wp:wrapSquare wrapText="bothSides" distB="0" distT="0" distL="0" distR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22181" l="0" r="0" t="505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