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JS101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CALLBACKS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Comprender cuándo y cómo se usan estas estructuras de control de flujo. </w:t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ref: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https://docs.google.com/document/d/1tqjBxgTtZv-LmLlLe4TodO1bIrwH6MrmNo0h-ZRapbk/edit?usp=sharing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Tomando el siguiente ejercicio de bucles: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 = function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(a, 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i++)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(a[i] &gt; b[i])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(a[i] &lt; b[i])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segundoParticipante++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primerParticipante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segundoParticipante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"primer"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"segundo"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primera etapa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"El ganador es el: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(a, b)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 participante"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Veamos si podemos aprovechar el poder de los CALLBACKS para agregar una función que nos permita definir de qué manera mostrar el output de esa función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buscarGanador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(a, b). Nos pidieron tener mas de una forma de mostrar al ganador. Que podamos decirle a la función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encontrarGanador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(a, b) que mediante un tercer parámetro podamos proponer diferentes modos de mostrar la salida por pantalla.</w:t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sea usando un CAllBACK como 3º parámetro.:</w:t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(a, b, callback)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jugador2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res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i &lt; a.length; i++)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(a[i] &gt; b[i]) {</w:t>
              <w:br w:type="textWrapping"/>
              <w:t xml:space="preserve">     jugador1++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{</w:t>
              <w:br w:type="textWrapping"/>
              <w:t xml:space="preserve">     jugador2++</w:t>
              <w:br w:type="textWrapping"/>
              <w:t xml:space="preserve">   }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callback(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enFormatoTexto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/*  let ganador</w:t>
              <w:br w:type="textWrapping"/>
              <w:t xml:space="preserve">  if (a &gt; b) {</w:t>
              <w:br w:type="textWrapping"/>
              <w:t xml:space="preserve">    ganador = "primer"</w:t>
              <w:br w:type="textWrapping"/>
              <w:t xml:space="preserve">  } else {</w:t>
              <w:br w:type="textWrapping"/>
              <w:t xml:space="preserve">    ganador = "segundo"</w:t>
              <w:br w:type="textWrapping"/>
              <w:t xml:space="preserve">  } 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ganador = a &gt; b ?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"primer"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"segundo"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"el ganador es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ganador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 jugador"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enFormatoTabla = (jugador1, jugador2) =&gt;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.table({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jugador2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})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enFormatoTexto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encontrarGanador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(a, b,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enFormatoTabla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hd w:fill="1e1e1e" w:val="clear"/>
        <w:spacing w:before="0" w:line="360" w:lineRule="auto"/>
        <w:ind w:left="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2et92p0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II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 esta otra oportunidad tenemos un servicio web que recibe arrays con nombres dentro que deben convertirse en URLs para saber si esas páginas existen con .com. Por ejemplo [“google”, “vivalapepa”, “ youtube”]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crearURL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(palabra)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"http://www."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+ palabra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largoString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(palabra)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palabra.length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procesar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(arr, cb)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res = []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arr) {</w:t>
              <w:br w:type="textWrapping"/>
              <w:t xml:space="preserve">   res.push(cb(e))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res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urlCompletas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procesar([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"google"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"yahoo"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crearURL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urlCompletas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imprime [ 'http://www.google.com', 'http://www.yahoo.com' ]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largoDeElmentos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 procesar([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"google"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"yahoo"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largoString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largoDeElmentos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// imprime [ 6, 5 ]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Open Sans Light" w:cs="Open Sans Light" w:eastAsia="Open Sans Light" w:hAnsi="Open Sans Light"/>
        </w:rPr>
      </w:pPr>
      <w:bookmarkStart w:colFirst="0" w:colLast="0" w:name="_mckeove3p77x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desafíos - Paso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Realizar un contador de cuenta regresiva usando setInterval().</w:t>
        <w:br w:type="textWrapping"/>
        <w:t xml:space="preserve">Esta función permite ejecutar un callback cada x cantidad de tiempo.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seconds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startCountDown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(callback) {</w:t>
              <w:br w:type="textWrapping"/>
              <w:t xml:space="preserve"> setInterval(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() {</w:t>
              <w:br w:type="textWrapping"/>
              <w:t xml:space="preserve">   seconds--;</w:t>
              <w:br w:type="textWrapping"/>
              <w:t xml:space="preserve">   callback();</w:t>
              <w:br w:type="textWrapping"/>
              <w:t xml:space="preserve"> },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}</w:t>
              <w:br w:type="textWrapping"/>
              <w:t xml:space="preserve">startCountDown(() =&gt;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.log(seconds))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/* function showSeconds() {</w:t>
              <w:br w:type="textWrapping"/>
              <w:t xml:space="preserve"> console.log(seconds);</w:t>
              <w:br w:type="textWrapping"/>
              <w:t xml:space="preserve">} */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2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tqjBxgTtZv-LmLlLe4TodO1bIrwH6MrmNo0h-ZRapbk/edit?usp=sharing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