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5D" w:rsidRDefault="00B317A2" w:rsidP="0037555D">
      <w:pPr>
        <w:spacing w:before="194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1E099" wp14:editId="60D202C8">
                <wp:simplePos x="0" y="0"/>
                <wp:positionH relativeFrom="column">
                  <wp:posOffset>2840990</wp:posOffset>
                </wp:positionH>
                <wp:positionV relativeFrom="paragraph">
                  <wp:posOffset>-57454</wp:posOffset>
                </wp:positionV>
                <wp:extent cx="954157" cy="302150"/>
                <wp:effectExtent l="76200" t="38100" r="93980" b="1174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02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7A2" w:rsidRPr="00B317A2" w:rsidRDefault="009C277C" w:rsidP="00B317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Chapter - 07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23.7pt;margin-top:-4.5pt;width:75.15pt;height:2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317A2" w:rsidRPr="00B317A2" w:rsidRDefault="009C277C" w:rsidP="00B317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Chapter - 07</w:t>
                      </w:r>
                    </w:p>
                  </w:txbxContent>
                </v:textbox>
              </v:roundrect>
            </w:pict>
          </mc:Fallback>
        </mc:AlternateContent>
      </w:r>
    </w:p>
    <w:p w:rsidR="009F1831" w:rsidRDefault="009F1831"/>
    <w:p w:rsidR="009C277C" w:rsidRPr="00B7025B" w:rsidRDefault="009C277C" w:rsidP="009C277C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B7025B">
        <w:rPr>
          <w:b/>
        </w:rPr>
        <w:t xml:space="preserve">What is </w:t>
      </w:r>
      <w:proofErr w:type="gramStart"/>
      <w:r w:rsidRPr="00B7025B">
        <w:rPr>
          <w:rFonts w:ascii="Segoe UI" w:hAnsi="Segoe UI" w:cs="Segoe UI"/>
          <w:b/>
          <w:bCs/>
          <w:color w:val="000000"/>
          <w:sz w:val="21"/>
          <w:szCs w:val="21"/>
        </w:rPr>
        <w:t>Set</w:t>
      </w:r>
      <w:proofErr w:type="gramEnd"/>
      <w:r w:rsidRPr="00B7025B">
        <w:rPr>
          <w:rFonts w:ascii="Segoe UI" w:hAnsi="Segoe UI" w:cs="Segoe UI"/>
          <w:b/>
          <w:bCs/>
          <w:color w:val="000000"/>
          <w:sz w:val="21"/>
          <w:szCs w:val="21"/>
        </w:rPr>
        <w:t xml:space="preserve"> operator?</w:t>
      </w:r>
    </w:p>
    <w:p w:rsidR="009C277C" w:rsidRDefault="009C277C" w:rsidP="009C277C">
      <w:pPr>
        <w:pStyle w:val="ListParagraph"/>
      </w:pPr>
      <w:proofErr w:type="spellStart"/>
      <w:r>
        <w:t>Ans</w:t>
      </w:r>
      <w:proofErr w:type="spellEnd"/>
      <w:r>
        <w:t xml:space="preserve">: </w:t>
      </w:r>
      <w:r w:rsidRPr="008E1921">
        <w:t>Set operators combine the results of two or more component queries into one result.</w:t>
      </w:r>
    </w:p>
    <w:p w:rsidR="009C277C" w:rsidRPr="00B7025B" w:rsidRDefault="009C277C" w:rsidP="009C277C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B7025B">
        <w:rPr>
          <w:b/>
        </w:rPr>
        <w:t xml:space="preserve">What </w:t>
      </w:r>
      <w:proofErr w:type="gramStart"/>
      <w:r w:rsidRPr="00B7025B">
        <w:rPr>
          <w:b/>
        </w:rPr>
        <w:t>is Compound queries</w:t>
      </w:r>
      <w:proofErr w:type="gramEnd"/>
      <w:r w:rsidRPr="00B7025B">
        <w:rPr>
          <w:b/>
        </w:rPr>
        <w:t>?</w:t>
      </w:r>
    </w:p>
    <w:p w:rsidR="009C277C" w:rsidRDefault="009C277C" w:rsidP="009C277C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8E1921">
        <w:t>containing set operators are called compound queries.</w:t>
      </w:r>
    </w:p>
    <w:p w:rsidR="009C277C" w:rsidRPr="00B7025B" w:rsidRDefault="009C277C" w:rsidP="009C277C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B7025B">
        <w:rPr>
          <w:b/>
        </w:rPr>
        <w:t>Type of Set Operator.</w:t>
      </w:r>
    </w:p>
    <w:p w:rsidR="009C277C" w:rsidRDefault="009C277C" w:rsidP="009C277C">
      <w:pPr>
        <w:pStyle w:val="ListParagraph"/>
      </w:pPr>
      <w:proofErr w:type="spellStart"/>
      <w:r>
        <w:t>Ans</w:t>
      </w:r>
      <w:proofErr w:type="spellEnd"/>
      <w:r>
        <w:t xml:space="preserve">: There are 4 type of Set Operator. They </w:t>
      </w:r>
      <w:proofErr w:type="gramStart"/>
      <w:r>
        <w:t>are :</w:t>
      </w:r>
      <w:proofErr w:type="gramEnd"/>
      <w:r>
        <w:t xml:space="preserve"> </w:t>
      </w:r>
    </w:p>
    <w:p w:rsidR="009C277C" w:rsidRDefault="009C277C" w:rsidP="009C277C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proofErr w:type="gramStart"/>
      <w:r w:rsidRPr="008E1921">
        <w:rPr>
          <w:b/>
        </w:rPr>
        <w:t>UNION :</w:t>
      </w:r>
      <w:proofErr w:type="gramEnd"/>
      <w:r>
        <w:t xml:space="preserve"> The UNION operator returns results from both queries after eliminating duplications.</w:t>
      </w:r>
    </w:p>
    <w:p w:rsidR="009C277C" w:rsidRPr="00B7025B" w:rsidRDefault="009C277C" w:rsidP="009C277C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r w:rsidRPr="008E1921">
        <w:rPr>
          <w:b/>
        </w:rPr>
        <w:t>UNION ALL</w:t>
      </w:r>
      <w:r>
        <w:rPr>
          <w:b/>
        </w:rPr>
        <w:t xml:space="preserve">: </w:t>
      </w:r>
      <w:r w:rsidRPr="00B7025B">
        <w:t>The UNION ALL operator returns results from both</w:t>
      </w:r>
    </w:p>
    <w:p w:rsidR="009C277C" w:rsidRPr="00B7025B" w:rsidRDefault="00DB6FA7" w:rsidP="00DB6FA7">
      <w:pPr>
        <w:pStyle w:val="ListParagraph"/>
        <w:ind w:left="1440"/>
      </w:pPr>
      <w:r>
        <w:t xml:space="preserve"> </w:t>
      </w:r>
      <w:r>
        <w:tab/>
      </w:r>
      <w:proofErr w:type="gramStart"/>
      <w:r w:rsidR="009C277C" w:rsidRPr="00B7025B">
        <w:t>queries</w:t>
      </w:r>
      <w:proofErr w:type="gramEnd"/>
      <w:r w:rsidR="009C277C" w:rsidRPr="00B7025B">
        <w:t>, including all duplications.</w:t>
      </w:r>
    </w:p>
    <w:p w:rsidR="009C277C" w:rsidRPr="00B7025B" w:rsidRDefault="009C277C" w:rsidP="009C277C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r w:rsidRPr="008E1921">
        <w:rPr>
          <w:b/>
        </w:rPr>
        <w:t>INTERSECT</w:t>
      </w:r>
      <w:r>
        <w:rPr>
          <w:b/>
        </w:rPr>
        <w:t xml:space="preserve">: </w:t>
      </w:r>
      <w:r w:rsidRPr="00B7025B">
        <w:t>The INTERSECT operator returns rows that are</w:t>
      </w:r>
    </w:p>
    <w:p w:rsidR="009C277C" w:rsidRPr="00B7025B" w:rsidRDefault="009C277C" w:rsidP="00DB6FA7">
      <w:pPr>
        <w:pStyle w:val="ListParagraph"/>
        <w:ind w:left="1440" w:firstLine="0"/>
      </w:pPr>
      <w:proofErr w:type="gramStart"/>
      <w:r w:rsidRPr="00B7025B">
        <w:t>common</w:t>
      </w:r>
      <w:proofErr w:type="gramEnd"/>
      <w:r w:rsidRPr="00B7025B">
        <w:t xml:space="preserve"> to both queries.</w:t>
      </w:r>
    </w:p>
    <w:p w:rsidR="009C277C" w:rsidRPr="00335D48" w:rsidRDefault="009C277C" w:rsidP="009C277C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r w:rsidRPr="008E1921">
        <w:rPr>
          <w:b/>
        </w:rPr>
        <w:t>MINUS</w:t>
      </w:r>
      <w:r>
        <w:rPr>
          <w:b/>
        </w:rPr>
        <w:t xml:space="preserve">: </w:t>
      </w:r>
      <w:r w:rsidRPr="00335D48">
        <w:t>The MINUS operator returns rows in the first query</w:t>
      </w:r>
    </w:p>
    <w:p w:rsidR="009C277C" w:rsidRPr="00335D48" w:rsidRDefault="009C277C" w:rsidP="00DB6FA7">
      <w:pPr>
        <w:pStyle w:val="ListParagraph"/>
        <w:ind w:left="1440" w:firstLine="0"/>
      </w:pPr>
      <w:proofErr w:type="gramStart"/>
      <w:r w:rsidRPr="00335D48">
        <w:t>that</w:t>
      </w:r>
      <w:proofErr w:type="gramEnd"/>
      <w:r w:rsidRPr="00335D48">
        <w:t xml:space="preserve"> are not present in the second query.</w:t>
      </w:r>
    </w:p>
    <w:p w:rsidR="009C277C" w:rsidRPr="00B7025B" w:rsidRDefault="009C277C" w:rsidP="009C277C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B7025B">
        <w:rPr>
          <w:b/>
        </w:rPr>
        <w:t>Guidelines of Union Operator.</w:t>
      </w:r>
    </w:p>
    <w:p w:rsidR="009C277C" w:rsidRDefault="009C277C" w:rsidP="009C277C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9C277C" w:rsidRDefault="009C277C" w:rsidP="009C277C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6"/>
          <w:szCs w:val="26"/>
        </w:rPr>
      </w:pPr>
      <w:r w:rsidRPr="00B7025B">
        <w:rPr>
          <w:sz w:val="26"/>
          <w:szCs w:val="26"/>
        </w:rPr>
        <w:t xml:space="preserve">The number of columns and the data types of the columns being selected must be identical in all the </w:t>
      </w:r>
      <w:r w:rsidRPr="00B7025B">
        <w:rPr>
          <w:rFonts w:ascii="Courier New" w:hAnsi="Courier New" w:cs="Courier New"/>
          <w:sz w:val="26"/>
          <w:szCs w:val="26"/>
        </w:rPr>
        <w:t xml:space="preserve">SELECT </w:t>
      </w:r>
      <w:r w:rsidRPr="00B7025B">
        <w:rPr>
          <w:sz w:val="26"/>
          <w:szCs w:val="26"/>
        </w:rPr>
        <w:t xml:space="preserve">statements used in the query. The names of the columns need not be identical. </w:t>
      </w:r>
    </w:p>
    <w:p w:rsidR="009C277C" w:rsidRDefault="009C277C" w:rsidP="009C277C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UNION operates over all of the columns being selected. </w:t>
      </w:r>
    </w:p>
    <w:p w:rsidR="009C277C" w:rsidRDefault="009C277C" w:rsidP="009C277C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NULL values are not ignored during duplicate checking. </w:t>
      </w:r>
    </w:p>
    <w:p w:rsidR="009C277C" w:rsidRPr="00B7025B" w:rsidRDefault="009C277C" w:rsidP="009C277C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>
        <w:rPr>
          <w:rFonts w:ascii="Courier New" w:hAnsi="Courier New" w:cs="Courier New"/>
          <w:sz w:val="26"/>
          <w:szCs w:val="26"/>
        </w:rPr>
        <w:t xml:space="preserve">IN </w:t>
      </w:r>
      <w:r>
        <w:rPr>
          <w:sz w:val="26"/>
          <w:szCs w:val="26"/>
        </w:rPr>
        <w:t xml:space="preserve">operator has a higher precedence than the </w:t>
      </w:r>
      <w:r>
        <w:rPr>
          <w:rFonts w:ascii="Courier New" w:hAnsi="Courier New" w:cs="Courier New"/>
          <w:sz w:val="26"/>
          <w:szCs w:val="26"/>
        </w:rPr>
        <w:t xml:space="preserve">UNION </w:t>
      </w:r>
      <w:r>
        <w:rPr>
          <w:sz w:val="26"/>
          <w:szCs w:val="26"/>
        </w:rPr>
        <w:t xml:space="preserve">operator. </w:t>
      </w:r>
      <w:r w:rsidRPr="00B7025B">
        <w:rPr>
          <w:sz w:val="26"/>
          <w:szCs w:val="26"/>
        </w:rPr>
        <w:t xml:space="preserve">By default, the output is sorted in ascending order of the first column of the </w:t>
      </w:r>
      <w:r w:rsidRPr="00B7025B">
        <w:rPr>
          <w:rFonts w:ascii="Courier New" w:hAnsi="Courier New" w:cs="Courier New"/>
          <w:sz w:val="26"/>
          <w:szCs w:val="26"/>
        </w:rPr>
        <w:t xml:space="preserve">SELECT </w:t>
      </w:r>
      <w:r w:rsidRPr="00B7025B">
        <w:rPr>
          <w:sz w:val="26"/>
          <w:szCs w:val="26"/>
        </w:rPr>
        <w:t xml:space="preserve">clause. </w:t>
      </w:r>
    </w:p>
    <w:p w:rsidR="009C277C" w:rsidRPr="00B7025B" w:rsidRDefault="009C277C" w:rsidP="009C277C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B7025B">
        <w:rPr>
          <w:b/>
        </w:rPr>
        <w:t>Guidelines of Union All Operator.</w:t>
      </w:r>
    </w:p>
    <w:p w:rsidR="009C277C" w:rsidRDefault="009C277C" w:rsidP="009C277C">
      <w:pPr>
        <w:pStyle w:val="ListParagraph"/>
      </w:pPr>
      <w:proofErr w:type="spellStart"/>
      <w:r>
        <w:t>Ans</w:t>
      </w:r>
      <w:proofErr w:type="spellEnd"/>
      <w:r>
        <w:t>:</w:t>
      </w:r>
    </w:p>
    <w:p w:rsidR="009C277C" w:rsidRDefault="009C277C" w:rsidP="009C277C">
      <w:pPr>
        <w:pStyle w:val="ListParagraph"/>
      </w:pPr>
      <w:r>
        <w:t>• Unlike UNION, duplicate rows are not eliminated and the output is not sorted by default.</w:t>
      </w:r>
    </w:p>
    <w:p w:rsidR="009C277C" w:rsidRDefault="009C277C" w:rsidP="009C277C">
      <w:pPr>
        <w:pStyle w:val="ListParagraph"/>
      </w:pPr>
      <w:r>
        <w:t>• The DISTINCT keyword cannot be used.</w:t>
      </w:r>
    </w:p>
    <w:p w:rsidR="009C277C" w:rsidRDefault="009C277C" w:rsidP="009C277C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B7025B">
        <w:rPr>
          <w:b/>
        </w:rPr>
        <w:t xml:space="preserve">Guidelines of </w:t>
      </w:r>
      <w:r w:rsidRPr="008E1921">
        <w:rPr>
          <w:b/>
        </w:rPr>
        <w:t>INTERSECT</w:t>
      </w:r>
      <w:r w:rsidRPr="00B7025B">
        <w:rPr>
          <w:b/>
        </w:rPr>
        <w:t xml:space="preserve"> Operator.</w:t>
      </w:r>
    </w:p>
    <w:p w:rsidR="00DB6FA7" w:rsidRDefault="00DB6FA7" w:rsidP="00DB6FA7">
      <w:pPr>
        <w:pStyle w:val="ListParagraph"/>
        <w:ind w:left="720" w:firstLine="0"/>
      </w:pPr>
      <w:proofErr w:type="spellStart"/>
      <w:r>
        <w:t>Ans</w:t>
      </w:r>
      <w:proofErr w:type="spellEnd"/>
      <w:r>
        <w:t xml:space="preserve">: </w:t>
      </w:r>
    </w:p>
    <w:p w:rsidR="00DB6FA7" w:rsidRDefault="00DB6FA7" w:rsidP="00DB6FA7">
      <w:pPr>
        <w:pStyle w:val="ListParagraph"/>
        <w:ind w:left="720" w:firstLine="0"/>
      </w:pPr>
      <w:r>
        <w:t xml:space="preserve">• The number of columns and the data types of the columns being selected by the SELECT   </w:t>
      </w:r>
    </w:p>
    <w:p w:rsidR="00DB6FA7" w:rsidRDefault="00DB6FA7" w:rsidP="00DB6FA7">
      <w:pPr>
        <w:pStyle w:val="ListParagraph"/>
        <w:ind w:left="720" w:firstLine="0"/>
      </w:pPr>
      <w:r>
        <w:t xml:space="preserve">    </w:t>
      </w:r>
      <w:proofErr w:type="gramStart"/>
      <w:r>
        <w:t>statements</w:t>
      </w:r>
      <w:proofErr w:type="gramEnd"/>
      <w:r>
        <w:t xml:space="preserve"> in the queries must be identical in all the SELECT statements used in the query.  </w:t>
      </w:r>
    </w:p>
    <w:p w:rsidR="00DB6FA7" w:rsidRDefault="00DB6FA7" w:rsidP="00DB6FA7">
      <w:pPr>
        <w:pStyle w:val="ListParagraph"/>
        <w:ind w:left="720" w:firstLine="0"/>
      </w:pPr>
      <w:r>
        <w:t xml:space="preserve">    The names of the columns need not be identical.</w:t>
      </w:r>
    </w:p>
    <w:p w:rsidR="00DB6FA7" w:rsidRDefault="00DB6FA7" w:rsidP="00DB6FA7">
      <w:pPr>
        <w:pStyle w:val="ListParagraph"/>
        <w:ind w:left="720" w:firstLine="0"/>
      </w:pPr>
      <w:r>
        <w:t>• Reversing the order of the intersected tables does not alter the result.</w:t>
      </w:r>
    </w:p>
    <w:p w:rsidR="00DB6FA7" w:rsidRPr="00DB6FA7" w:rsidRDefault="00DB6FA7" w:rsidP="00DB6FA7">
      <w:pPr>
        <w:pStyle w:val="ListParagraph"/>
        <w:ind w:left="720" w:firstLine="0"/>
      </w:pPr>
      <w:r>
        <w:t>• INTERSECT does not ignore NULL values.</w:t>
      </w:r>
    </w:p>
    <w:p w:rsidR="00DB6FA7" w:rsidRDefault="005E0F59" w:rsidP="005E0F5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>
        <w:rPr>
          <w:b/>
        </w:rPr>
        <w:t xml:space="preserve">Fixture of </w:t>
      </w:r>
      <w:r w:rsidRPr="005E0F59">
        <w:rPr>
          <w:b/>
        </w:rPr>
        <w:t>Oracle Server and Set Operators</w:t>
      </w:r>
      <w:r>
        <w:rPr>
          <w:b/>
        </w:rPr>
        <w:t>.</w:t>
      </w:r>
    </w:p>
    <w:p w:rsidR="005E0F59" w:rsidRDefault="005E0F59" w:rsidP="005E0F59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b/>
        </w:rPr>
      </w:pPr>
      <w:r>
        <w:rPr>
          <w:b/>
        </w:rPr>
        <w:t xml:space="preserve">And: </w:t>
      </w:r>
    </w:p>
    <w:p w:rsidR="005E0F59" w:rsidRPr="005E0F59" w:rsidRDefault="005E0F59" w:rsidP="005E0F59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</w:pPr>
      <w:r w:rsidRPr="005E0F59">
        <w:t>• Duplicate rows are automatically eliminated except in</w:t>
      </w:r>
      <w:r w:rsidRPr="005E0F59">
        <w:t xml:space="preserve"> </w:t>
      </w:r>
      <w:r w:rsidRPr="005E0F59">
        <w:t>UNION ALL.</w:t>
      </w:r>
    </w:p>
    <w:p w:rsidR="005E0F59" w:rsidRPr="005E0F59" w:rsidRDefault="005E0F59" w:rsidP="005E0F59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</w:pPr>
      <w:r w:rsidRPr="005E0F59">
        <w:t>• Column names from the first query appear in the result.</w:t>
      </w:r>
    </w:p>
    <w:p w:rsidR="005E0F59" w:rsidRPr="005E0F59" w:rsidRDefault="005E0F59" w:rsidP="005E0F59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</w:pPr>
      <w:r w:rsidRPr="005E0F59">
        <w:t>• The output is sorted in ascending order by default except in UNION ALL.</w:t>
      </w:r>
    </w:p>
    <w:p w:rsidR="005E0F59" w:rsidRDefault="009C1649" w:rsidP="009C164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9C1649">
        <w:rPr>
          <w:b/>
        </w:rPr>
        <w:t>Set Operator Guidelines</w:t>
      </w:r>
      <w:r>
        <w:rPr>
          <w:b/>
        </w:rPr>
        <w:t>.</w:t>
      </w:r>
    </w:p>
    <w:p w:rsidR="009C1649" w:rsidRPr="009C1649" w:rsidRDefault="009C1649" w:rsidP="009C1649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9C1649" w:rsidRDefault="009C1649" w:rsidP="009C164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9C1649">
        <w:rPr>
          <w:b/>
        </w:rPr>
        <w:t>Controlling the Order of Rows</w:t>
      </w:r>
      <w:r>
        <w:rPr>
          <w:b/>
        </w:rPr>
        <w:t>.</w:t>
      </w:r>
    </w:p>
    <w:p w:rsidR="009C1649" w:rsidRDefault="009C1649" w:rsidP="009C1649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9C1649">
        <w:t>By default, the output is sorted in ascending order on the first column. You can use the ORDER BY clause to change this.</w:t>
      </w:r>
    </w:p>
    <w:p w:rsidR="009C1649" w:rsidRPr="00DB6FA7" w:rsidRDefault="009C1649" w:rsidP="009C164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bookmarkStart w:id="0" w:name="_GoBack"/>
      <w:bookmarkEnd w:id="0"/>
    </w:p>
    <w:sectPr w:rsidR="009C1649" w:rsidRPr="00DB6FA7" w:rsidSect="00B317A2">
      <w:headerReference w:type="default" r:id="rId8"/>
      <w:footerReference w:type="default" r:id="rId9"/>
      <w:pgSz w:w="11907" w:h="16839" w:code="9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BC0" w:rsidRDefault="004A7BC0" w:rsidP="0037555D">
      <w:r>
        <w:separator/>
      </w:r>
    </w:p>
  </w:endnote>
  <w:endnote w:type="continuationSeparator" w:id="0">
    <w:p w:rsidR="004A7BC0" w:rsidRDefault="004A7BC0" w:rsidP="00375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55D" w:rsidRPr="0037555D" w:rsidRDefault="0037555D" w:rsidP="0037555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7555D">
      <w:rPr>
        <w:rFonts w:ascii="Cambria"/>
        <w:b/>
        <w:color w:val="7030A0"/>
      </w:rPr>
      <w:t>[Md.</w:t>
    </w:r>
    <w:r w:rsidRPr="0037555D">
      <w:rPr>
        <w:rFonts w:ascii="Cambria"/>
        <w:b/>
        <w:color w:val="7030A0"/>
        <w:spacing w:val="-4"/>
      </w:rPr>
      <w:t xml:space="preserve"> </w:t>
    </w:r>
    <w:proofErr w:type="spellStart"/>
    <w:r w:rsidRPr="0037555D">
      <w:rPr>
        <w:rFonts w:ascii="Cambria"/>
        <w:b/>
        <w:color w:val="7030A0"/>
      </w:rPr>
      <w:t>Sofiqul</w:t>
    </w:r>
    <w:proofErr w:type="spellEnd"/>
    <w:r w:rsidRPr="0037555D">
      <w:rPr>
        <w:rFonts w:ascii="Cambria"/>
        <w:b/>
        <w:color w:val="7030A0"/>
        <w:spacing w:val="-4"/>
      </w:rPr>
      <w:t xml:space="preserve"> </w:t>
    </w:r>
    <w:r w:rsidRPr="0037555D">
      <w:rPr>
        <w:rFonts w:ascii="Cambria"/>
        <w:b/>
        <w:color w:val="7030A0"/>
      </w:rPr>
      <w:t>Islam.j2ee.37.IDB-BISEW]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9C1649" w:rsidRPr="009C164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BC0" w:rsidRDefault="004A7BC0" w:rsidP="0037555D">
      <w:r>
        <w:separator/>
      </w:r>
    </w:p>
  </w:footnote>
  <w:footnote w:type="continuationSeparator" w:id="0">
    <w:p w:rsidR="004A7BC0" w:rsidRDefault="004A7BC0" w:rsidP="003755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Lucida Calligraphy" w:eastAsiaTheme="minorHAnsi" w:hAnsi="Lucida Calligraphy" w:cstheme="minorBidi"/>
        <w:b/>
        <w:color w:val="4F81BD"/>
        <w:sz w:val="30"/>
      </w:rPr>
      <w:alias w:val="Title"/>
      <w:id w:val="77738743"/>
      <w:placeholder>
        <w:docPart w:val="7A2DBCCEF69A42739E59E628BDFB69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7555D" w:rsidRPr="0037555D" w:rsidRDefault="0037555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Lucida Calligraphy" w:hAnsi="Lucida Calligraphy"/>
            <w:b/>
            <w:color w:val="4F81BD"/>
            <w:sz w:val="30"/>
          </w:rPr>
        </w:pPr>
        <w:r w:rsidRPr="0037555D">
          <w:rPr>
            <w:rFonts w:ascii="Lucida Calligraphy" w:hAnsi="Lucida Calligraphy"/>
            <w:b/>
            <w:color w:val="4F81BD"/>
            <w:sz w:val="30"/>
          </w:rPr>
          <w:t>[</w:t>
        </w:r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 xml:space="preserve">Oracle </w:t>
        </w:r>
        <w:proofErr w:type="gramStart"/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>Database :</w:t>
        </w:r>
        <w:proofErr w:type="gramEnd"/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 xml:space="preserve"> SQL</w:t>
        </w:r>
        <w:r w:rsidRPr="0037555D">
          <w:rPr>
            <w:rFonts w:ascii="Lucida Calligraphy" w:hAnsi="Lucida Calligraphy"/>
            <w:b/>
            <w:color w:val="4F81BD"/>
            <w:sz w:val="30"/>
          </w:rPr>
          <w:t>]</w:t>
        </w:r>
      </w:p>
    </w:sdtContent>
  </w:sdt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="Algerian" w:hAnsi="Algerian"/>
        <w:b/>
        <w:color w:val="984806" w:themeColor="accent6" w:themeShade="80"/>
        <w:sz w:val="32"/>
        <w:u w:color="622423"/>
      </w:rPr>
    </w:pPr>
    <w:r w:rsidRPr="0037555D">
      <w:rPr>
        <w:rFonts w:ascii="Algerian" w:hAnsi="Algerian"/>
        <w:b/>
        <w:color w:val="984806" w:themeColor="accent6" w:themeShade="80"/>
        <w:sz w:val="32"/>
        <w:u w:color="622423"/>
      </w:rPr>
      <w:t>Fundamentals I</w:t>
    </w:r>
    <w:r w:rsidRPr="0037555D">
      <w:rPr>
        <w:rFonts w:ascii="Algerian" w:hAnsi="Algerian"/>
        <w:b/>
        <w:color w:val="984806" w:themeColor="accent6" w:themeShade="80"/>
        <w:spacing w:val="-11"/>
        <w:sz w:val="32"/>
        <w:u w:color="622423"/>
      </w:rPr>
      <w:t xml:space="preserve"> </w:t>
    </w:r>
    <w:r w:rsidRPr="0037555D">
      <w:rPr>
        <w:rFonts w:ascii="Algerian" w:hAnsi="Algerian"/>
        <w:b/>
        <w:color w:val="984806" w:themeColor="accent6" w:themeShade="80"/>
        <w:sz w:val="32"/>
        <w:u w:color="622423"/>
      </w:rPr>
      <w:t>(Volume1)</w:t>
    </w:r>
  </w:p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2"/>
        <w:szCs w:val="32"/>
      </w:rPr>
    </w:pPr>
  </w:p>
  <w:p w:rsidR="0037555D" w:rsidRPr="0037555D" w:rsidRDefault="0037555D" w:rsidP="0037555D">
    <w:pPr>
      <w:pStyle w:val="Header"/>
      <w:jc w:val="center"/>
      <w:rPr>
        <w:b/>
        <w:sz w:val="12"/>
      </w:rPr>
    </w:pPr>
    <w:proofErr w:type="spellStart"/>
    <w:proofErr w:type="gramStart"/>
    <w:r>
      <w:rPr>
        <w:b/>
        <w:sz w:val="12"/>
      </w:rPr>
      <w:t>i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5DDB"/>
    <w:multiLevelType w:val="hybridMultilevel"/>
    <w:tmpl w:val="A614DB22"/>
    <w:lvl w:ilvl="0" w:tplc="04090009">
      <w:start w:val="1"/>
      <w:numFmt w:val="bullet"/>
      <w:lvlText w:val="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>
    <w:nsid w:val="0CC33B85"/>
    <w:multiLevelType w:val="hybridMultilevel"/>
    <w:tmpl w:val="7F44D60E"/>
    <w:lvl w:ilvl="0" w:tplc="0409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>
    <w:nsid w:val="1FA071D9"/>
    <w:multiLevelType w:val="hybridMultilevel"/>
    <w:tmpl w:val="AC84CE6E"/>
    <w:lvl w:ilvl="0" w:tplc="0C38013A">
      <w:numFmt w:val="bullet"/>
      <w:lvlText w:val=""/>
      <w:lvlJc w:val="left"/>
      <w:pPr>
        <w:ind w:left="1805" w:hanging="57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5BD6B36E">
      <w:numFmt w:val="bullet"/>
      <w:lvlText w:val="•"/>
      <w:lvlJc w:val="left"/>
      <w:pPr>
        <w:ind w:left="2475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0E9E302C">
      <w:numFmt w:val="bullet"/>
      <w:lvlText w:val="•"/>
      <w:lvlJc w:val="left"/>
      <w:pPr>
        <w:ind w:left="3398" w:hanging="176"/>
      </w:pPr>
      <w:rPr>
        <w:rFonts w:hint="default"/>
        <w:lang w:val="en-US" w:eastAsia="en-US" w:bidi="en-US"/>
      </w:rPr>
    </w:lvl>
    <w:lvl w:ilvl="3" w:tplc="737260F0">
      <w:numFmt w:val="bullet"/>
      <w:lvlText w:val="•"/>
      <w:lvlJc w:val="left"/>
      <w:pPr>
        <w:ind w:left="4316" w:hanging="176"/>
      </w:pPr>
      <w:rPr>
        <w:rFonts w:hint="default"/>
        <w:lang w:val="en-US" w:eastAsia="en-US" w:bidi="en-US"/>
      </w:rPr>
    </w:lvl>
    <w:lvl w:ilvl="4" w:tplc="3788DEF4">
      <w:numFmt w:val="bullet"/>
      <w:lvlText w:val="•"/>
      <w:lvlJc w:val="left"/>
      <w:pPr>
        <w:ind w:left="5235" w:hanging="176"/>
      </w:pPr>
      <w:rPr>
        <w:rFonts w:hint="default"/>
        <w:lang w:val="en-US" w:eastAsia="en-US" w:bidi="en-US"/>
      </w:rPr>
    </w:lvl>
    <w:lvl w:ilvl="5" w:tplc="DAF0A3EE">
      <w:numFmt w:val="bullet"/>
      <w:lvlText w:val="•"/>
      <w:lvlJc w:val="left"/>
      <w:pPr>
        <w:ind w:left="6153" w:hanging="176"/>
      </w:pPr>
      <w:rPr>
        <w:rFonts w:hint="default"/>
        <w:lang w:val="en-US" w:eastAsia="en-US" w:bidi="en-US"/>
      </w:rPr>
    </w:lvl>
    <w:lvl w:ilvl="6" w:tplc="49D03DF4">
      <w:numFmt w:val="bullet"/>
      <w:lvlText w:val="•"/>
      <w:lvlJc w:val="left"/>
      <w:pPr>
        <w:ind w:left="7072" w:hanging="176"/>
      </w:pPr>
      <w:rPr>
        <w:rFonts w:hint="default"/>
        <w:lang w:val="en-US" w:eastAsia="en-US" w:bidi="en-US"/>
      </w:rPr>
    </w:lvl>
    <w:lvl w:ilvl="7" w:tplc="2CE8482E">
      <w:numFmt w:val="bullet"/>
      <w:lvlText w:val="•"/>
      <w:lvlJc w:val="left"/>
      <w:pPr>
        <w:ind w:left="7990" w:hanging="176"/>
      </w:pPr>
      <w:rPr>
        <w:rFonts w:hint="default"/>
        <w:lang w:val="en-US" w:eastAsia="en-US" w:bidi="en-US"/>
      </w:rPr>
    </w:lvl>
    <w:lvl w:ilvl="8" w:tplc="65C0E8C0">
      <w:numFmt w:val="bullet"/>
      <w:lvlText w:val="•"/>
      <w:lvlJc w:val="left"/>
      <w:pPr>
        <w:ind w:left="8909" w:hanging="176"/>
      </w:pPr>
      <w:rPr>
        <w:rFonts w:hint="default"/>
        <w:lang w:val="en-US" w:eastAsia="en-US" w:bidi="en-US"/>
      </w:rPr>
    </w:lvl>
  </w:abstractNum>
  <w:abstractNum w:abstractNumId="3">
    <w:nsid w:val="21712E75"/>
    <w:multiLevelType w:val="hybridMultilevel"/>
    <w:tmpl w:val="C5303C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8929CB"/>
    <w:multiLevelType w:val="hybridMultilevel"/>
    <w:tmpl w:val="28D03CB2"/>
    <w:lvl w:ilvl="0" w:tplc="C59A1BF0">
      <w:start w:val="1"/>
      <w:numFmt w:val="decimal"/>
      <w:lvlText w:val="%1."/>
      <w:lvlJc w:val="left"/>
      <w:pPr>
        <w:ind w:left="860" w:hanging="360"/>
      </w:pPr>
      <w:rPr>
        <w:rFonts w:hint="default"/>
        <w:b/>
        <w:bCs/>
        <w:w w:val="100"/>
        <w:lang w:val="en-US" w:eastAsia="en-US" w:bidi="en-US"/>
      </w:rPr>
    </w:lvl>
    <w:lvl w:ilvl="1" w:tplc="3B1AADA8">
      <w:numFmt w:val="bullet"/>
      <w:lvlText w:val=""/>
      <w:lvlJc w:val="left"/>
      <w:pPr>
        <w:ind w:left="1786" w:hanging="360"/>
      </w:pPr>
      <w:rPr>
        <w:rFonts w:hint="default"/>
        <w:w w:val="100"/>
        <w:lang w:val="en-US" w:eastAsia="en-US" w:bidi="en-US"/>
      </w:rPr>
    </w:lvl>
    <w:lvl w:ilvl="2" w:tplc="A17208A2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3" w:tplc="9BAA4C9C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4" w:tplc="69E6171E">
      <w:numFmt w:val="bullet"/>
      <w:lvlText w:val="•"/>
      <w:lvlJc w:val="left"/>
      <w:pPr>
        <w:ind w:left="4021" w:hanging="360"/>
      </w:pPr>
      <w:rPr>
        <w:rFonts w:hint="default"/>
        <w:lang w:val="en-US" w:eastAsia="en-US" w:bidi="en-US"/>
      </w:rPr>
    </w:lvl>
    <w:lvl w:ilvl="5" w:tplc="1F5448DA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 w:tplc="29B67D5E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en-US"/>
      </w:rPr>
    </w:lvl>
    <w:lvl w:ilvl="7" w:tplc="07B896CC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en-US"/>
      </w:rPr>
    </w:lvl>
    <w:lvl w:ilvl="8" w:tplc="B9767DF2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abstractNum w:abstractNumId="5">
    <w:nsid w:val="4A0D11A1"/>
    <w:multiLevelType w:val="hybridMultilevel"/>
    <w:tmpl w:val="C93A5330"/>
    <w:lvl w:ilvl="0" w:tplc="C700C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6F0B35"/>
    <w:multiLevelType w:val="hybridMultilevel"/>
    <w:tmpl w:val="4CC0E99C"/>
    <w:lvl w:ilvl="0" w:tplc="C21AF946">
      <w:numFmt w:val="bullet"/>
      <w:lvlText w:val="•"/>
      <w:lvlJc w:val="left"/>
      <w:pPr>
        <w:ind w:left="860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9A24C4F0">
      <w:numFmt w:val="bullet"/>
      <w:lvlText w:val="•"/>
      <w:lvlJc w:val="left"/>
      <w:pPr>
        <w:ind w:left="1848" w:hanging="176"/>
      </w:pPr>
      <w:rPr>
        <w:rFonts w:hint="default"/>
        <w:lang w:val="en-US" w:eastAsia="en-US" w:bidi="en-US"/>
      </w:rPr>
    </w:lvl>
    <w:lvl w:ilvl="2" w:tplc="D8FA7102">
      <w:numFmt w:val="bullet"/>
      <w:lvlText w:val="•"/>
      <w:lvlJc w:val="left"/>
      <w:pPr>
        <w:ind w:left="2837" w:hanging="176"/>
      </w:pPr>
      <w:rPr>
        <w:rFonts w:hint="default"/>
        <w:lang w:val="en-US" w:eastAsia="en-US" w:bidi="en-US"/>
      </w:rPr>
    </w:lvl>
    <w:lvl w:ilvl="3" w:tplc="CB82C10A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en-US"/>
      </w:rPr>
    </w:lvl>
    <w:lvl w:ilvl="4" w:tplc="52C4A084">
      <w:numFmt w:val="bullet"/>
      <w:lvlText w:val="•"/>
      <w:lvlJc w:val="left"/>
      <w:pPr>
        <w:ind w:left="4814" w:hanging="176"/>
      </w:pPr>
      <w:rPr>
        <w:rFonts w:hint="default"/>
        <w:lang w:val="en-US" w:eastAsia="en-US" w:bidi="en-US"/>
      </w:rPr>
    </w:lvl>
    <w:lvl w:ilvl="5" w:tplc="6D6C5062">
      <w:numFmt w:val="bullet"/>
      <w:lvlText w:val="•"/>
      <w:lvlJc w:val="left"/>
      <w:pPr>
        <w:ind w:left="5803" w:hanging="176"/>
      </w:pPr>
      <w:rPr>
        <w:rFonts w:hint="default"/>
        <w:lang w:val="en-US" w:eastAsia="en-US" w:bidi="en-US"/>
      </w:rPr>
    </w:lvl>
    <w:lvl w:ilvl="6" w:tplc="26169C8C">
      <w:numFmt w:val="bullet"/>
      <w:lvlText w:val="•"/>
      <w:lvlJc w:val="left"/>
      <w:pPr>
        <w:ind w:left="6791" w:hanging="176"/>
      </w:pPr>
      <w:rPr>
        <w:rFonts w:hint="default"/>
        <w:lang w:val="en-US" w:eastAsia="en-US" w:bidi="en-US"/>
      </w:rPr>
    </w:lvl>
    <w:lvl w:ilvl="7" w:tplc="1AA44FA2">
      <w:numFmt w:val="bullet"/>
      <w:lvlText w:val="•"/>
      <w:lvlJc w:val="left"/>
      <w:pPr>
        <w:ind w:left="7780" w:hanging="176"/>
      </w:pPr>
      <w:rPr>
        <w:rFonts w:hint="default"/>
        <w:lang w:val="en-US" w:eastAsia="en-US" w:bidi="en-US"/>
      </w:rPr>
    </w:lvl>
    <w:lvl w:ilvl="8" w:tplc="8A8C8D18">
      <w:numFmt w:val="bullet"/>
      <w:lvlText w:val="•"/>
      <w:lvlJc w:val="left"/>
      <w:pPr>
        <w:ind w:left="8769" w:hanging="176"/>
      </w:pPr>
      <w:rPr>
        <w:rFonts w:hint="default"/>
        <w:lang w:val="en-US" w:eastAsia="en-US" w:bidi="en-US"/>
      </w:rPr>
    </w:lvl>
  </w:abstractNum>
  <w:abstractNum w:abstractNumId="7">
    <w:nsid w:val="74DE457B"/>
    <w:multiLevelType w:val="hybridMultilevel"/>
    <w:tmpl w:val="6AFE2A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015D75"/>
    <w:multiLevelType w:val="hybridMultilevel"/>
    <w:tmpl w:val="0F50C80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5D"/>
    <w:rsid w:val="0037555D"/>
    <w:rsid w:val="004A7BC0"/>
    <w:rsid w:val="005E0F59"/>
    <w:rsid w:val="009C1649"/>
    <w:rsid w:val="009C277C"/>
    <w:rsid w:val="009F1831"/>
    <w:rsid w:val="00B317A2"/>
    <w:rsid w:val="00DB6FA7"/>
    <w:rsid w:val="00F7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5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37555D"/>
    <w:pPr>
      <w:ind w:left="8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55D"/>
  </w:style>
  <w:style w:type="paragraph" w:styleId="Footer">
    <w:name w:val="footer"/>
    <w:basedOn w:val="Normal"/>
    <w:link w:val="Foot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55D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37555D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37555D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755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55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555D"/>
    <w:pPr>
      <w:ind w:left="8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5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37555D"/>
    <w:pPr>
      <w:ind w:left="8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55D"/>
  </w:style>
  <w:style w:type="paragraph" w:styleId="Footer">
    <w:name w:val="footer"/>
    <w:basedOn w:val="Normal"/>
    <w:link w:val="Foot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55D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37555D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37555D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755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55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555D"/>
    <w:pPr>
      <w:ind w:left="8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2DBCCEF69A42739E59E628BDFB6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251DC-F484-4FCD-BE2A-51AC0407C48F}"/>
      </w:docPartPr>
      <w:docPartBody>
        <w:p w:rsidR="00ED259F" w:rsidRDefault="006645EF" w:rsidP="006645EF">
          <w:pPr>
            <w:pStyle w:val="7A2DBCCEF69A42739E59E628BDFB693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EF"/>
    <w:rsid w:val="006645EF"/>
    <w:rsid w:val="00D353F9"/>
    <w:rsid w:val="00E01643"/>
    <w:rsid w:val="00E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DBCCEF69A42739E59E628BDFB6931">
    <w:name w:val="7A2DBCCEF69A42739E59E628BDFB6931"/>
    <w:rsid w:val="006645EF"/>
  </w:style>
  <w:style w:type="paragraph" w:customStyle="1" w:styleId="70C01A113F3E46BA8A18533DC8C48D85">
    <w:name w:val="70C01A113F3E46BA8A18533DC8C48D85"/>
    <w:rsid w:val="006645EF"/>
  </w:style>
  <w:style w:type="paragraph" w:customStyle="1" w:styleId="60F3B9116EA248A18FAAF4449DA9975E">
    <w:name w:val="60F3B9116EA248A18FAAF4449DA9975E"/>
    <w:rsid w:val="006645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DBCCEF69A42739E59E628BDFB6931">
    <w:name w:val="7A2DBCCEF69A42739E59E628BDFB6931"/>
    <w:rsid w:val="006645EF"/>
  </w:style>
  <w:style w:type="paragraph" w:customStyle="1" w:styleId="70C01A113F3E46BA8A18533DC8C48D85">
    <w:name w:val="70C01A113F3E46BA8A18533DC8C48D85"/>
    <w:rsid w:val="006645EF"/>
  </w:style>
  <w:style w:type="paragraph" w:customStyle="1" w:styleId="60F3B9116EA248A18FAAF4449DA9975E">
    <w:name w:val="60F3B9116EA248A18FAAF4449DA9975E"/>
    <w:rsid w:val="00664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[Oracle Database : SQL]</vt:lpstr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[Oracle Database : SQL]</dc:title>
  <dc:creator>Abu Rayhan</dc:creator>
  <cp:lastModifiedBy>Abu Rayhan</cp:lastModifiedBy>
  <cp:revision>4</cp:revision>
  <dcterms:created xsi:type="dcterms:W3CDTF">2018-07-31T18:48:00Z</dcterms:created>
  <dcterms:modified xsi:type="dcterms:W3CDTF">2018-07-31T19:08:00Z</dcterms:modified>
</cp:coreProperties>
</file>