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Default="00B317A2" w:rsidP="0037555D">
      <w:pPr>
        <w:spacing w:before="194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1E099" wp14:editId="60D202C8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F77489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F77489">
                        <w:rPr>
                          <w:b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Default="009F1831"/>
    <w:p w:rsidR="009C1649" w:rsidRPr="00BB09EC" w:rsidRDefault="00BB09EC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DB2EC6">
        <w:rPr>
          <w:rFonts w:eastAsia="Times New Roman"/>
        </w:rPr>
        <w:t>What is data definition language</w:t>
      </w:r>
      <w:r>
        <w:rPr>
          <w:rFonts w:eastAsia="Times New Roman"/>
        </w:rPr>
        <w:t>?</w:t>
      </w:r>
    </w:p>
    <w:p w:rsidR="00BB09EC" w:rsidRPr="00BB09EC" w:rsidRDefault="00BB09EC" w:rsidP="00BB09E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rFonts w:eastAsia="Times New Roman"/>
        </w:rPr>
        <w:t>Ans</w:t>
      </w:r>
      <w:proofErr w:type="spellEnd"/>
      <w:r>
        <w:rPr>
          <w:rFonts w:eastAsia="Times New Roman"/>
        </w:rPr>
        <w:t xml:space="preserve">: </w:t>
      </w:r>
      <w:r w:rsidRPr="00BB09EC">
        <w:rPr>
          <w:rFonts w:eastAsia="Times New Roman"/>
        </w:rPr>
        <w:t xml:space="preserve">A data definition language or data description language is </w:t>
      </w:r>
      <w:proofErr w:type="gramStart"/>
      <w:r w:rsidRPr="00BB09EC">
        <w:rPr>
          <w:rFonts w:eastAsia="Times New Roman"/>
        </w:rPr>
        <w:t>a syntax</w:t>
      </w:r>
      <w:proofErr w:type="gramEnd"/>
      <w:r w:rsidRPr="00BB09EC">
        <w:rPr>
          <w:rFonts w:eastAsia="Times New Roman"/>
        </w:rPr>
        <w:t xml:space="preserve"> similar to a computer programming language for defining data structures, especially database schemas.</w:t>
      </w:r>
    </w:p>
    <w:p w:rsidR="00BB09EC" w:rsidRPr="00BB09EC" w:rsidRDefault="00BB09EC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r w:rsidRPr="00DB2EC6">
        <w:rPr>
          <w:rFonts w:eastAsia="Times New Roman"/>
        </w:rPr>
        <w:t>What is data manipulation language?</w:t>
      </w:r>
      <w:r>
        <w:rPr>
          <w:rFonts w:eastAsia="Times New Roman"/>
        </w:rPr>
        <w:t>?</w:t>
      </w:r>
    </w:p>
    <w:p w:rsidR="00BB09EC" w:rsidRPr="00BB09EC" w:rsidRDefault="00BB09EC" w:rsidP="00BB09E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b/>
        </w:rPr>
      </w:pPr>
      <w:proofErr w:type="spellStart"/>
      <w:r>
        <w:rPr>
          <w:rFonts w:eastAsia="Times New Roman"/>
        </w:rPr>
        <w:t>Ans</w:t>
      </w:r>
      <w:proofErr w:type="spellEnd"/>
      <w:r>
        <w:rPr>
          <w:rFonts w:eastAsia="Times New Roman"/>
        </w:rPr>
        <w:t xml:space="preserve">: </w:t>
      </w:r>
      <w:r w:rsidRPr="00BB09EC">
        <w:rPr>
          <w:rFonts w:eastAsia="Times New Roman"/>
        </w:rPr>
        <w:t>A data manipulation language is a computer programming language used for adding, deleting, and modifying data in a database.</w:t>
      </w:r>
    </w:p>
    <w:p w:rsidR="00BB09EC" w:rsidRPr="00DB6FA7" w:rsidRDefault="00BB09EC" w:rsidP="009C164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</w:rPr>
      </w:pPr>
      <w:bookmarkStart w:id="0" w:name="_GoBack"/>
      <w:bookmarkEnd w:id="0"/>
    </w:p>
    <w:sectPr w:rsidR="00BB09EC" w:rsidRPr="00DB6FA7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61" w:rsidRDefault="00227A61" w:rsidP="0037555D">
      <w:r>
        <w:separator/>
      </w:r>
    </w:p>
  </w:endnote>
  <w:endnote w:type="continuationSeparator" w:id="0">
    <w:p w:rsidR="00227A61" w:rsidRDefault="00227A61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BB09EC" w:rsidRPr="00BB09E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61" w:rsidRDefault="00227A61" w:rsidP="0037555D">
      <w:r>
        <w:separator/>
      </w:r>
    </w:p>
  </w:footnote>
  <w:footnote w:type="continuationSeparator" w:id="0">
    <w:p w:rsidR="00227A61" w:rsidRDefault="00227A61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7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227A61"/>
    <w:rsid w:val="0037555D"/>
    <w:rsid w:val="004B107E"/>
    <w:rsid w:val="005E0F59"/>
    <w:rsid w:val="008E4717"/>
    <w:rsid w:val="009C1649"/>
    <w:rsid w:val="009C277C"/>
    <w:rsid w:val="009F1831"/>
    <w:rsid w:val="00B317A2"/>
    <w:rsid w:val="00BB09EC"/>
    <w:rsid w:val="00DB6FA7"/>
    <w:rsid w:val="00F726F3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6645EF"/>
    <w:rsid w:val="00CA4B4E"/>
    <w:rsid w:val="00D353F9"/>
    <w:rsid w:val="00ED259F"/>
    <w:rsid w:val="00E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4</cp:revision>
  <dcterms:created xsi:type="dcterms:W3CDTF">2018-07-31T19:08:00Z</dcterms:created>
  <dcterms:modified xsi:type="dcterms:W3CDTF">2018-08-10T17:46:00Z</dcterms:modified>
</cp:coreProperties>
</file>