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16E" w:rsidRDefault="009E01BD" w:rsidP="009E01BD">
      <w:pPr>
        <w:spacing w:line="360" w:lineRule="auto"/>
        <w:jc w:val="center"/>
        <w:rPr>
          <w:rFonts w:ascii="Arial" w:hAnsi="Arial" w:cs="Arial"/>
          <w:sz w:val="40"/>
          <w:lang w:val="es-ES"/>
        </w:rPr>
      </w:pPr>
      <w:r>
        <w:rPr>
          <w:rFonts w:ascii="Arial" w:hAnsi="Arial" w:cs="Arial"/>
          <w:sz w:val="40"/>
          <w:lang w:val="es-ES"/>
        </w:rPr>
        <w:t>Manual de usuario</w:t>
      </w:r>
    </w:p>
    <w:p w:rsidR="009E01BD" w:rsidRDefault="009E01BD" w:rsidP="009E01BD">
      <w:pPr>
        <w:spacing w:line="360" w:lineRule="auto"/>
        <w:jc w:val="center"/>
        <w:rPr>
          <w:rFonts w:ascii="Arial" w:hAnsi="Arial" w:cs="Arial"/>
          <w:sz w:val="40"/>
          <w:lang w:val="es-ES"/>
        </w:rPr>
      </w:pPr>
      <w:r w:rsidRPr="009E01BD">
        <w:rPr>
          <w:rFonts w:ascii="Arial" w:hAnsi="Arial" w:cs="Arial"/>
          <w:sz w:val="40"/>
          <w:lang w:val="es-ES"/>
        </w:rPr>
        <w:drawing>
          <wp:inline distT="0" distB="0" distL="0" distR="0" wp14:anchorId="0F5D6471" wp14:editId="700B6044">
            <wp:extent cx="5943600" cy="2246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BD" w:rsidRDefault="009E01BD" w:rsidP="009E01B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Rubén Giménez Santander</w:t>
      </w:r>
    </w:p>
    <w:p w:rsidR="009E01BD" w:rsidRDefault="009E01BD" w:rsidP="009E01B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Emilia Sofía </w:t>
      </w:r>
      <w:proofErr w:type="spellStart"/>
      <w:r>
        <w:rPr>
          <w:rFonts w:ascii="Arial" w:hAnsi="Arial" w:cs="Arial"/>
          <w:lang w:val="es-ES"/>
        </w:rPr>
        <w:t>Spinola</w:t>
      </w:r>
      <w:proofErr w:type="spellEnd"/>
      <w:r>
        <w:rPr>
          <w:rFonts w:ascii="Arial" w:hAnsi="Arial" w:cs="Arial"/>
          <w:lang w:val="es-ES"/>
        </w:rPr>
        <w:t xml:space="preserve"> Campos</w:t>
      </w:r>
    </w:p>
    <w:p w:rsidR="009E01BD" w:rsidRDefault="009E01BD" w:rsidP="009E01BD">
      <w:pPr>
        <w:spacing w:line="360" w:lineRule="auto"/>
        <w:jc w:val="center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Yann</w:t>
      </w:r>
      <w:proofErr w:type="spellEnd"/>
      <w:r>
        <w:rPr>
          <w:rFonts w:ascii="Arial" w:hAnsi="Arial" w:cs="Arial"/>
          <w:lang w:val="es-ES"/>
        </w:rPr>
        <w:t xml:space="preserve"> Octavio Pacheco </w:t>
      </w:r>
      <w:proofErr w:type="spellStart"/>
      <w:r>
        <w:rPr>
          <w:rFonts w:ascii="Arial" w:hAnsi="Arial" w:cs="Arial"/>
          <w:lang w:val="es-ES"/>
        </w:rPr>
        <w:t>Alvarez</w:t>
      </w:r>
      <w:proofErr w:type="spellEnd"/>
    </w:p>
    <w:p w:rsidR="009E01BD" w:rsidRPr="00B54FDA" w:rsidRDefault="009E01BD" w:rsidP="00C977C8">
      <w:pPr>
        <w:pStyle w:val="NoSpacing"/>
        <w:jc w:val="center"/>
        <w:rPr>
          <w:rFonts w:ascii="Arial" w:hAnsi="Arial" w:cs="Arial"/>
        </w:rPr>
      </w:pPr>
      <w:bookmarkStart w:id="0" w:name="_GoBack"/>
      <w:r w:rsidRPr="00B54FDA">
        <w:rPr>
          <w:rFonts w:ascii="Arial" w:hAnsi="Arial" w:cs="Arial"/>
          <w:lang w:val="es-ES"/>
        </w:rPr>
        <w:t>Ricardo Matus Márquez</w:t>
      </w:r>
    </w:p>
    <w:bookmarkEnd w:id="0"/>
    <w:p w:rsidR="009E01BD" w:rsidRDefault="009E01BD" w:rsidP="009E01BD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9E01BD" w:rsidRDefault="009E01BD" w:rsidP="009E01BD">
      <w:pPr>
        <w:jc w:val="center"/>
        <w:rPr>
          <w:rFonts w:ascii="Arial" w:hAnsi="Arial" w:cs="Arial"/>
          <w:lang w:val="es-ES"/>
        </w:rPr>
      </w:pPr>
    </w:p>
    <w:p w:rsidR="009E01BD" w:rsidRDefault="009E01BD" w:rsidP="009E01BD">
      <w:pPr>
        <w:jc w:val="center"/>
        <w:rPr>
          <w:rFonts w:ascii="Arial" w:hAnsi="Arial" w:cs="Arial"/>
          <w:sz w:val="40"/>
          <w:lang w:val="es-ES"/>
        </w:rPr>
      </w:pPr>
      <w:r>
        <w:rPr>
          <w:rFonts w:ascii="Arial" w:hAnsi="Arial" w:cs="Arial"/>
          <w:sz w:val="40"/>
          <w:lang w:val="es-ES"/>
        </w:rPr>
        <w:t xml:space="preserve">Ayuda </w:t>
      </w:r>
      <w:proofErr w:type="spellStart"/>
      <w:r>
        <w:rPr>
          <w:rFonts w:ascii="Arial" w:hAnsi="Arial" w:cs="Arial"/>
          <w:sz w:val="40"/>
          <w:lang w:val="es-ES"/>
        </w:rPr>
        <w:t>Itamita</w:t>
      </w:r>
      <w:proofErr w:type="spellEnd"/>
      <w:r>
        <w:rPr>
          <w:rFonts w:ascii="Arial" w:hAnsi="Arial" w:cs="Arial"/>
          <w:sz w:val="40"/>
          <w:lang w:val="es-ES"/>
        </w:rPr>
        <w:t>:</w:t>
      </w:r>
    </w:p>
    <w:p w:rsidR="009E01BD" w:rsidRDefault="009E01BD" w:rsidP="009E01BD">
      <w:pPr>
        <w:jc w:val="center"/>
        <w:rPr>
          <w:rFonts w:ascii="Arial" w:hAnsi="Arial" w:cs="Arial"/>
          <w:sz w:val="40"/>
          <w:lang w:val="es-ES"/>
        </w:rPr>
      </w:pPr>
      <w:r>
        <w:rPr>
          <w:rFonts w:ascii="Arial" w:hAnsi="Arial" w:cs="Arial"/>
          <w:sz w:val="40"/>
          <w:lang w:val="es-ES"/>
        </w:rPr>
        <w:t>Una aplicación para la comunidad ITAM</w:t>
      </w:r>
    </w:p>
    <w:p w:rsidR="009E01BD" w:rsidRDefault="009E01BD">
      <w:pPr>
        <w:rPr>
          <w:rFonts w:ascii="Arial" w:hAnsi="Arial" w:cs="Arial"/>
          <w:sz w:val="40"/>
          <w:lang w:val="es-ES"/>
        </w:rPr>
      </w:pPr>
      <w:r>
        <w:rPr>
          <w:rFonts w:ascii="Arial" w:hAnsi="Arial" w:cs="Arial"/>
          <w:sz w:val="40"/>
          <w:lang w:val="es-ES"/>
        </w:rPr>
        <w:br w:type="page"/>
      </w:r>
    </w:p>
    <w:p w:rsidR="009E01BD" w:rsidRDefault="009E01BD" w:rsidP="009E01BD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El manual de usuario que viene a continuación tiene la finalidad de dar una idea de cómo se puede sacar el mayor provecho posible a nuestra aplicación.</w:t>
      </w:r>
    </w:p>
    <w:p w:rsidR="009E01BD" w:rsidRDefault="009E01BD" w:rsidP="009E01BD">
      <w:pPr>
        <w:spacing w:line="360" w:lineRule="auto"/>
        <w:jc w:val="both"/>
        <w:rPr>
          <w:rFonts w:ascii="Arial" w:hAnsi="Arial" w:cs="Arial"/>
          <w:lang w:val="es-ES"/>
        </w:rPr>
      </w:pPr>
    </w:p>
    <w:p w:rsidR="009E01BD" w:rsidRDefault="009E01BD" w:rsidP="009E01BD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la página principal, aparecerán una serie de botones que dan la opción al usuario de qué es lo que quieren hacer. Se encuentran los botones “Recordatorios”, “Departamentos académicos” y “Servicios”. </w:t>
      </w:r>
    </w:p>
    <w:p w:rsidR="009E01BD" w:rsidRDefault="009E01BD" w:rsidP="009E01BD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Al darle </w:t>
      </w:r>
      <w:proofErr w:type="spellStart"/>
      <w:proofErr w:type="gramStart"/>
      <w:r>
        <w:rPr>
          <w:rFonts w:ascii="Arial" w:hAnsi="Arial" w:cs="Arial"/>
          <w:lang w:val="es-ES"/>
        </w:rPr>
        <w:t>click</w:t>
      </w:r>
      <w:proofErr w:type="spellEnd"/>
      <w:proofErr w:type="gramEnd"/>
      <w:r>
        <w:rPr>
          <w:rFonts w:ascii="Arial" w:hAnsi="Arial" w:cs="Arial"/>
          <w:lang w:val="es-ES"/>
        </w:rPr>
        <w:t xml:space="preserve"> a los cualquiera de estos botones, te llevará a su respectiva página en la cual podrás realizar diferentes actividades. Por ejemplo, al dar </w:t>
      </w:r>
      <w:proofErr w:type="spellStart"/>
      <w:proofErr w:type="gramStart"/>
      <w:r>
        <w:rPr>
          <w:rFonts w:ascii="Arial" w:hAnsi="Arial" w:cs="Arial"/>
          <w:lang w:val="es-ES"/>
        </w:rPr>
        <w:t>click</w:t>
      </w:r>
      <w:proofErr w:type="spellEnd"/>
      <w:proofErr w:type="gramEnd"/>
      <w:r>
        <w:rPr>
          <w:rFonts w:ascii="Arial" w:hAnsi="Arial" w:cs="Arial"/>
          <w:lang w:val="es-ES"/>
        </w:rPr>
        <w:t xml:space="preserve"> en servicios, se desplegará un menú con varias opciones a escoger. Si le das </w:t>
      </w:r>
      <w:proofErr w:type="spellStart"/>
      <w:proofErr w:type="gramStart"/>
      <w:r>
        <w:rPr>
          <w:rFonts w:ascii="Arial" w:hAnsi="Arial" w:cs="Arial"/>
          <w:lang w:val="es-ES"/>
        </w:rPr>
        <w:t>click</w:t>
      </w:r>
      <w:proofErr w:type="spellEnd"/>
      <w:proofErr w:type="gramEnd"/>
      <w:r>
        <w:rPr>
          <w:rFonts w:ascii="Arial" w:hAnsi="Arial" w:cs="Arial"/>
          <w:lang w:val="es-ES"/>
        </w:rPr>
        <w:t xml:space="preserve"> a cualquiera de los botones te enviará a una página diferente, las cuales están descritas por el nombre del botón.</w:t>
      </w:r>
    </w:p>
    <w:p w:rsidR="009E01BD" w:rsidRDefault="009E01BD" w:rsidP="009E01BD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Al dar </w:t>
      </w:r>
      <w:proofErr w:type="spellStart"/>
      <w:proofErr w:type="gramStart"/>
      <w:r>
        <w:rPr>
          <w:rFonts w:ascii="Arial" w:hAnsi="Arial" w:cs="Arial"/>
          <w:lang w:val="es-ES"/>
        </w:rPr>
        <w:t>click</w:t>
      </w:r>
      <w:proofErr w:type="spellEnd"/>
      <w:proofErr w:type="gramEnd"/>
      <w:r>
        <w:rPr>
          <w:rFonts w:ascii="Arial" w:hAnsi="Arial" w:cs="Arial"/>
          <w:lang w:val="es-ES"/>
        </w:rPr>
        <w:t xml:space="preserve"> en Departamentos académicos, se desplegarán todos los departamentos con los que cuenta el ITAM.</w:t>
      </w:r>
    </w:p>
    <w:p w:rsidR="009E01BD" w:rsidRDefault="009E01BD" w:rsidP="009E01BD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Al dar </w:t>
      </w:r>
      <w:proofErr w:type="spellStart"/>
      <w:proofErr w:type="gramStart"/>
      <w:r>
        <w:rPr>
          <w:rFonts w:ascii="Arial" w:hAnsi="Arial" w:cs="Arial"/>
          <w:lang w:val="es-ES"/>
        </w:rPr>
        <w:t>click</w:t>
      </w:r>
      <w:proofErr w:type="spellEnd"/>
      <w:proofErr w:type="gramEnd"/>
      <w:r>
        <w:rPr>
          <w:rFonts w:ascii="Arial" w:hAnsi="Arial" w:cs="Arial"/>
          <w:lang w:val="es-ES"/>
        </w:rPr>
        <w:t xml:space="preserve"> en Recordatorios, se abrirá un </w:t>
      </w:r>
      <w:proofErr w:type="spellStart"/>
      <w:r>
        <w:rPr>
          <w:rFonts w:ascii="Arial" w:hAnsi="Arial" w:cs="Arial"/>
          <w:lang w:val="es-ES"/>
        </w:rPr>
        <w:t>text</w:t>
      </w:r>
      <w:proofErr w:type="spellEnd"/>
      <w:r>
        <w:rPr>
          <w:rFonts w:ascii="Arial" w:hAnsi="Arial" w:cs="Arial"/>
          <w:lang w:val="es-ES"/>
        </w:rPr>
        <w:t xml:space="preserve"> box en el cual puedes dejar un mensaje, el cual recibirás una notificación después. Esta sección de la aplicación es ideal para poner recordatorios de tus exámenes y tareas de la universidad.</w:t>
      </w:r>
    </w:p>
    <w:p w:rsidR="009E01BD" w:rsidRPr="009E01BD" w:rsidRDefault="009E01BD" w:rsidP="009E01BD">
      <w:pPr>
        <w:spacing w:line="360" w:lineRule="auto"/>
        <w:jc w:val="both"/>
        <w:rPr>
          <w:rFonts w:ascii="Arial" w:hAnsi="Arial" w:cs="Arial"/>
          <w:lang w:val="es-ES"/>
        </w:rPr>
      </w:pPr>
    </w:p>
    <w:sectPr w:rsidR="009E01BD" w:rsidRPr="009E01BD" w:rsidSect="00196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BD"/>
    <w:rsid w:val="00005814"/>
    <w:rsid w:val="00055BA2"/>
    <w:rsid w:val="000822C7"/>
    <w:rsid w:val="00083854"/>
    <w:rsid w:val="000C33F5"/>
    <w:rsid w:val="000E38E2"/>
    <w:rsid w:val="0011221A"/>
    <w:rsid w:val="001358CD"/>
    <w:rsid w:val="001613A0"/>
    <w:rsid w:val="00196832"/>
    <w:rsid w:val="001A5586"/>
    <w:rsid w:val="001A68F1"/>
    <w:rsid w:val="001B4A52"/>
    <w:rsid w:val="001F063F"/>
    <w:rsid w:val="002338AC"/>
    <w:rsid w:val="00260897"/>
    <w:rsid w:val="00260996"/>
    <w:rsid w:val="002617C8"/>
    <w:rsid w:val="0030249C"/>
    <w:rsid w:val="00345612"/>
    <w:rsid w:val="00373FE8"/>
    <w:rsid w:val="0037676D"/>
    <w:rsid w:val="00397F9B"/>
    <w:rsid w:val="003A633A"/>
    <w:rsid w:val="00441F5D"/>
    <w:rsid w:val="00496319"/>
    <w:rsid w:val="004B3848"/>
    <w:rsid w:val="004B54B8"/>
    <w:rsid w:val="004B6E85"/>
    <w:rsid w:val="004C52BD"/>
    <w:rsid w:val="005223BA"/>
    <w:rsid w:val="005368AD"/>
    <w:rsid w:val="0053729B"/>
    <w:rsid w:val="00561EDA"/>
    <w:rsid w:val="005C69EC"/>
    <w:rsid w:val="005F7947"/>
    <w:rsid w:val="00616073"/>
    <w:rsid w:val="00626B89"/>
    <w:rsid w:val="00627937"/>
    <w:rsid w:val="00632251"/>
    <w:rsid w:val="00637D46"/>
    <w:rsid w:val="00644A7A"/>
    <w:rsid w:val="00653C39"/>
    <w:rsid w:val="00695B4F"/>
    <w:rsid w:val="006C4F91"/>
    <w:rsid w:val="006D48E2"/>
    <w:rsid w:val="006D5FDB"/>
    <w:rsid w:val="006E7957"/>
    <w:rsid w:val="00727E55"/>
    <w:rsid w:val="0076307F"/>
    <w:rsid w:val="00764209"/>
    <w:rsid w:val="0076433A"/>
    <w:rsid w:val="007870FE"/>
    <w:rsid w:val="007914CA"/>
    <w:rsid w:val="007D4D9D"/>
    <w:rsid w:val="007E2AF7"/>
    <w:rsid w:val="007E7DC0"/>
    <w:rsid w:val="007F3DEB"/>
    <w:rsid w:val="007F60DC"/>
    <w:rsid w:val="00813121"/>
    <w:rsid w:val="00867651"/>
    <w:rsid w:val="00876731"/>
    <w:rsid w:val="00892202"/>
    <w:rsid w:val="00960C5F"/>
    <w:rsid w:val="00963798"/>
    <w:rsid w:val="009827E8"/>
    <w:rsid w:val="009954F6"/>
    <w:rsid w:val="009A2DDB"/>
    <w:rsid w:val="009B79B1"/>
    <w:rsid w:val="009C5CDB"/>
    <w:rsid w:val="009E01BD"/>
    <w:rsid w:val="009F290D"/>
    <w:rsid w:val="00A1076D"/>
    <w:rsid w:val="00A21DAB"/>
    <w:rsid w:val="00A472DC"/>
    <w:rsid w:val="00A84F7A"/>
    <w:rsid w:val="00A9457D"/>
    <w:rsid w:val="00AA1926"/>
    <w:rsid w:val="00AC59C6"/>
    <w:rsid w:val="00AC7429"/>
    <w:rsid w:val="00B06281"/>
    <w:rsid w:val="00B062DF"/>
    <w:rsid w:val="00B4341A"/>
    <w:rsid w:val="00B44694"/>
    <w:rsid w:val="00B54FDA"/>
    <w:rsid w:val="00B70852"/>
    <w:rsid w:val="00BD1B46"/>
    <w:rsid w:val="00BE442A"/>
    <w:rsid w:val="00BF7EBB"/>
    <w:rsid w:val="00C34AE2"/>
    <w:rsid w:val="00C612D7"/>
    <w:rsid w:val="00C73809"/>
    <w:rsid w:val="00C83D36"/>
    <w:rsid w:val="00C977C8"/>
    <w:rsid w:val="00CB75CE"/>
    <w:rsid w:val="00CC75E3"/>
    <w:rsid w:val="00CE5703"/>
    <w:rsid w:val="00CF154C"/>
    <w:rsid w:val="00CF772D"/>
    <w:rsid w:val="00D0008E"/>
    <w:rsid w:val="00D12E30"/>
    <w:rsid w:val="00D203DE"/>
    <w:rsid w:val="00D35536"/>
    <w:rsid w:val="00D45590"/>
    <w:rsid w:val="00D64D1D"/>
    <w:rsid w:val="00D75835"/>
    <w:rsid w:val="00D84BE9"/>
    <w:rsid w:val="00DA7769"/>
    <w:rsid w:val="00DD5754"/>
    <w:rsid w:val="00DE685F"/>
    <w:rsid w:val="00E00FE0"/>
    <w:rsid w:val="00E22CA1"/>
    <w:rsid w:val="00E301B7"/>
    <w:rsid w:val="00E50C4C"/>
    <w:rsid w:val="00E56D6F"/>
    <w:rsid w:val="00EF4007"/>
    <w:rsid w:val="00F010C0"/>
    <w:rsid w:val="00F029F3"/>
    <w:rsid w:val="00F13E2B"/>
    <w:rsid w:val="00F3143A"/>
    <w:rsid w:val="00F86140"/>
    <w:rsid w:val="00FA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47C65"/>
  <w15:chartTrackingRefBased/>
  <w15:docId w15:val="{DE3100BF-5C2F-A04F-8C07-1575B5D20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0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ANTONIO MATUS MARQUEZ</dc:creator>
  <cp:keywords/>
  <dc:description/>
  <cp:lastModifiedBy>RICARDO ANTONIO MATUS MARQUEZ</cp:lastModifiedBy>
  <cp:revision>1</cp:revision>
  <dcterms:created xsi:type="dcterms:W3CDTF">2019-05-16T14:55:00Z</dcterms:created>
  <dcterms:modified xsi:type="dcterms:W3CDTF">2019-05-18T02:03:00Z</dcterms:modified>
</cp:coreProperties>
</file>