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27F18" w14:textId="7468481F" w:rsidR="008D7207" w:rsidRPr="0023035E" w:rsidRDefault="008D7207" w:rsidP="008D7207">
      <w:pPr>
        <w:rPr>
          <w:b/>
          <w:bCs/>
          <w:sz w:val="28"/>
          <w:szCs w:val="28"/>
          <w:u w:val="single"/>
        </w:rPr>
      </w:pPr>
      <w:r w:rsidRPr="0023035E">
        <w:rPr>
          <w:b/>
          <w:bCs/>
          <w:sz w:val="28"/>
          <w:szCs w:val="28"/>
          <w:u w:val="single"/>
        </w:rPr>
        <w:t>Introduction</w:t>
      </w:r>
    </w:p>
    <w:p w14:paraId="35D2BD7F" w14:textId="77777777" w:rsidR="008D7207" w:rsidRPr="0023035E" w:rsidRDefault="008D7207" w:rsidP="008D7207">
      <w:pPr>
        <w:rPr>
          <w:sz w:val="24"/>
          <w:szCs w:val="24"/>
        </w:rPr>
      </w:pPr>
      <w:r w:rsidRPr="0023035E">
        <w:rPr>
          <w:sz w:val="24"/>
          <w:szCs w:val="24"/>
        </w:rPr>
        <w:t>This document outlines the initial development of a chatbot using IBM Cloud Watson Assistant. The purpose is to define the chatbot persona, design the conversation flow, and configure key components.</w:t>
      </w:r>
    </w:p>
    <w:p w14:paraId="6C6E97C9" w14:textId="77777777" w:rsidR="008D7207" w:rsidRPr="0023035E" w:rsidRDefault="008D7207" w:rsidP="008D7207">
      <w:pPr>
        <w:rPr>
          <w:sz w:val="24"/>
          <w:szCs w:val="24"/>
        </w:rPr>
      </w:pPr>
    </w:p>
    <w:p w14:paraId="3EE1DB9E" w14:textId="31AAAEE6" w:rsidR="008D7207" w:rsidRPr="0023035E" w:rsidRDefault="008D7207" w:rsidP="008D7207">
      <w:pPr>
        <w:rPr>
          <w:b/>
          <w:bCs/>
          <w:sz w:val="28"/>
          <w:szCs w:val="28"/>
          <w:u w:val="single"/>
        </w:rPr>
      </w:pPr>
      <w:r w:rsidRPr="0023035E">
        <w:rPr>
          <w:b/>
          <w:bCs/>
          <w:sz w:val="28"/>
          <w:szCs w:val="28"/>
          <w:u w:val="single"/>
        </w:rPr>
        <w:t>Setting Up Watson Assistant</w:t>
      </w:r>
    </w:p>
    <w:p w14:paraId="79B318DB" w14:textId="77777777" w:rsidR="008D7207" w:rsidRPr="0023035E" w:rsidRDefault="008D7207" w:rsidP="008D7207">
      <w:pPr>
        <w:rPr>
          <w:sz w:val="24"/>
          <w:szCs w:val="24"/>
        </w:rPr>
      </w:pPr>
      <w:r w:rsidRPr="0023035E">
        <w:rPr>
          <w:sz w:val="24"/>
          <w:szCs w:val="24"/>
        </w:rPr>
        <w:t>Begin by creating a Watson Assistant instance within IBM Cloud. Access the Watson Assistant dashboard, where we will configure the chatbot's behavior and responses.</w:t>
      </w:r>
    </w:p>
    <w:p w14:paraId="0DC4DE52" w14:textId="739B6914" w:rsidR="008C5D6A" w:rsidRPr="0023035E" w:rsidRDefault="008C5D6A" w:rsidP="008D7207">
      <w:pPr>
        <w:rPr>
          <w:sz w:val="24"/>
          <w:szCs w:val="24"/>
        </w:rPr>
      </w:pPr>
      <w:r w:rsidRPr="0023035E">
        <w:rPr>
          <w:noProof/>
          <w:sz w:val="24"/>
          <w:szCs w:val="24"/>
        </w:rPr>
        <w:drawing>
          <wp:inline distT="0" distB="0" distL="0" distR="0" wp14:anchorId="2C1B0F7D" wp14:editId="0D2D2534">
            <wp:extent cx="5731510" cy="3582035"/>
            <wp:effectExtent l="0" t="0" r="2540" b="0"/>
            <wp:docPr id="993729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29071" name="Picture 99372907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8F4E" w14:textId="77777777" w:rsidR="008D7207" w:rsidRPr="0023035E" w:rsidRDefault="008D7207" w:rsidP="008D7207">
      <w:pPr>
        <w:rPr>
          <w:sz w:val="24"/>
          <w:szCs w:val="24"/>
        </w:rPr>
      </w:pPr>
    </w:p>
    <w:p w14:paraId="43C529C2" w14:textId="2311703A" w:rsidR="008D7207" w:rsidRPr="0023035E" w:rsidRDefault="008D7207" w:rsidP="008D7207">
      <w:pPr>
        <w:rPr>
          <w:b/>
          <w:bCs/>
          <w:sz w:val="28"/>
          <w:szCs w:val="28"/>
          <w:u w:val="single"/>
        </w:rPr>
      </w:pPr>
      <w:r w:rsidRPr="0023035E">
        <w:rPr>
          <w:b/>
          <w:bCs/>
          <w:sz w:val="28"/>
          <w:szCs w:val="28"/>
          <w:u w:val="single"/>
        </w:rPr>
        <w:t xml:space="preserve">Defining the Chatbot Persona </w:t>
      </w:r>
    </w:p>
    <w:p w14:paraId="7DDFDD4D" w14:textId="77777777" w:rsidR="008D7207" w:rsidRPr="0023035E" w:rsidRDefault="008D7207" w:rsidP="008D7207">
      <w:pPr>
        <w:rPr>
          <w:sz w:val="24"/>
          <w:szCs w:val="24"/>
        </w:rPr>
      </w:pPr>
      <w:r w:rsidRPr="0023035E">
        <w:rPr>
          <w:sz w:val="24"/>
          <w:szCs w:val="24"/>
        </w:rPr>
        <w:t>We'll name the chatbot and decide on its character and tone. This step establishes the personality that the chatbot will convey during interactions with users.</w:t>
      </w:r>
    </w:p>
    <w:p w14:paraId="326D9984" w14:textId="73AF20CA" w:rsidR="008C5D6A" w:rsidRPr="0023035E" w:rsidRDefault="008C5D6A" w:rsidP="008D7207">
      <w:pPr>
        <w:rPr>
          <w:sz w:val="24"/>
          <w:szCs w:val="24"/>
        </w:rPr>
      </w:pPr>
      <w:r w:rsidRPr="0023035E">
        <w:rPr>
          <w:noProof/>
          <w:sz w:val="24"/>
          <w:szCs w:val="24"/>
        </w:rPr>
        <w:lastRenderedPageBreak/>
        <w:drawing>
          <wp:inline distT="0" distB="0" distL="0" distR="0" wp14:anchorId="2089E6DC" wp14:editId="7C9F7A8B">
            <wp:extent cx="5731510" cy="3582035"/>
            <wp:effectExtent l="0" t="0" r="2540" b="0"/>
            <wp:docPr id="2565212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21279" name="Picture 25652127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CD69" w14:textId="77777777" w:rsidR="008D7207" w:rsidRPr="0023035E" w:rsidRDefault="008D7207" w:rsidP="008D7207">
      <w:pPr>
        <w:rPr>
          <w:sz w:val="24"/>
          <w:szCs w:val="24"/>
        </w:rPr>
      </w:pPr>
    </w:p>
    <w:p w14:paraId="088E7A5F" w14:textId="46CD1DA8" w:rsidR="008D7207" w:rsidRPr="0023035E" w:rsidRDefault="008D7207" w:rsidP="008D7207">
      <w:pPr>
        <w:rPr>
          <w:b/>
          <w:bCs/>
          <w:sz w:val="28"/>
          <w:szCs w:val="28"/>
          <w:u w:val="single"/>
        </w:rPr>
      </w:pPr>
      <w:r w:rsidRPr="0023035E">
        <w:rPr>
          <w:b/>
          <w:bCs/>
          <w:sz w:val="28"/>
          <w:szCs w:val="28"/>
          <w:u w:val="single"/>
        </w:rPr>
        <w:t>Designing the Conversation Flow</w:t>
      </w:r>
    </w:p>
    <w:p w14:paraId="5CF937A5" w14:textId="77777777" w:rsidR="008D7207" w:rsidRPr="0023035E" w:rsidRDefault="008D7207" w:rsidP="008D7207">
      <w:pPr>
        <w:rPr>
          <w:sz w:val="24"/>
          <w:szCs w:val="24"/>
        </w:rPr>
      </w:pPr>
      <w:r w:rsidRPr="0023035E">
        <w:rPr>
          <w:sz w:val="24"/>
          <w:szCs w:val="24"/>
        </w:rPr>
        <w:t>Outline the chatbot's conversation structure, including greetings, closing phrases, and user guidance. This creates a coherent and user-friendly experience.</w:t>
      </w:r>
    </w:p>
    <w:p w14:paraId="5F231685" w14:textId="57CBFA52" w:rsidR="008C5D6A" w:rsidRPr="0023035E" w:rsidRDefault="008C5D6A" w:rsidP="008D7207">
      <w:pPr>
        <w:rPr>
          <w:sz w:val="24"/>
          <w:szCs w:val="24"/>
        </w:rPr>
      </w:pPr>
      <w:r w:rsidRPr="0023035E">
        <w:rPr>
          <w:noProof/>
          <w:sz w:val="24"/>
          <w:szCs w:val="24"/>
        </w:rPr>
        <w:drawing>
          <wp:inline distT="0" distB="0" distL="0" distR="0" wp14:anchorId="474F1300" wp14:editId="1DB9D14F">
            <wp:extent cx="5731510" cy="3582035"/>
            <wp:effectExtent l="0" t="0" r="2540" b="0"/>
            <wp:docPr id="14250843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84305" name="Picture 142508430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AA6D" w14:textId="77777777" w:rsidR="008D7207" w:rsidRPr="0023035E" w:rsidRDefault="008D7207" w:rsidP="008D7207">
      <w:pPr>
        <w:rPr>
          <w:sz w:val="24"/>
          <w:szCs w:val="24"/>
        </w:rPr>
      </w:pPr>
    </w:p>
    <w:p w14:paraId="5AFCF18F" w14:textId="73A6CA53" w:rsidR="008D7207" w:rsidRPr="0023035E" w:rsidRDefault="008D7207" w:rsidP="008D7207">
      <w:pPr>
        <w:rPr>
          <w:b/>
          <w:bCs/>
          <w:sz w:val="28"/>
          <w:szCs w:val="28"/>
          <w:u w:val="single"/>
        </w:rPr>
      </w:pPr>
      <w:r w:rsidRPr="0023035E">
        <w:rPr>
          <w:b/>
          <w:bCs/>
          <w:sz w:val="28"/>
          <w:szCs w:val="28"/>
          <w:u w:val="single"/>
        </w:rPr>
        <w:lastRenderedPageBreak/>
        <w:t>Creating Intents</w:t>
      </w:r>
    </w:p>
    <w:p w14:paraId="34CBE054" w14:textId="77777777" w:rsidR="008D7207" w:rsidRPr="0023035E" w:rsidRDefault="008D7207" w:rsidP="008D7207">
      <w:pPr>
        <w:rPr>
          <w:sz w:val="24"/>
          <w:szCs w:val="24"/>
        </w:rPr>
      </w:pPr>
      <w:r w:rsidRPr="0023035E">
        <w:rPr>
          <w:sz w:val="24"/>
          <w:szCs w:val="24"/>
        </w:rPr>
        <w:t>Identify user intents, the core concepts the chatbot should understand. Add examples for each intent, enhancing the chatbot's ability to recognize user queries.</w:t>
      </w:r>
    </w:p>
    <w:p w14:paraId="2A89F163" w14:textId="1B7847A2" w:rsidR="008C5D6A" w:rsidRPr="0023035E" w:rsidRDefault="008C5D6A" w:rsidP="008D7207">
      <w:pPr>
        <w:rPr>
          <w:sz w:val="24"/>
          <w:szCs w:val="24"/>
        </w:rPr>
      </w:pPr>
      <w:r w:rsidRPr="0023035E">
        <w:rPr>
          <w:noProof/>
          <w:sz w:val="24"/>
          <w:szCs w:val="24"/>
        </w:rPr>
        <w:drawing>
          <wp:inline distT="0" distB="0" distL="0" distR="0" wp14:anchorId="7060CE04" wp14:editId="1CFC7FA6">
            <wp:extent cx="5731510" cy="3582035"/>
            <wp:effectExtent l="0" t="0" r="2540" b="0"/>
            <wp:docPr id="14449341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34121" name="Picture 14449341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C724" w14:textId="77777777" w:rsidR="008D7207" w:rsidRPr="0023035E" w:rsidRDefault="008D7207" w:rsidP="008D7207">
      <w:pPr>
        <w:rPr>
          <w:sz w:val="24"/>
          <w:szCs w:val="24"/>
        </w:rPr>
      </w:pPr>
    </w:p>
    <w:p w14:paraId="72CC72C5" w14:textId="75D684A1" w:rsidR="008D7207" w:rsidRPr="0023035E" w:rsidRDefault="008D7207" w:rsidP="008D7207">
      <w:pPr>
        <w:rPr>
          <w:b/>
          <w:bCs/>
          <w:sz w:val="28"/>
          <w:szCs w:val="28"/>
          <w:u w:val="single"/>
        </w:rPr>
      </w:pPr>
      <w:r w:rsidRPr="0023035E">
        <w:rPr>
          <w:b/>
          <w:bCs/>
          <w:sz w:val="28"/>
          <w:szCs w:val="28"/>
          <w:u w:val="single"/>
        </w:rPr>
        <w:t>Configuring Entities</w:t>
      </w:r>
    </w:p>
    <w:p w14:paraId="285BDC70" w14:textId="77777777" w:rsidR="008D7207" w:rsidRPr="0023035E" w:rsidRDefault="008D7207" w:rsidP="008D7207">
      <w:pPr>
        <w:rPr>
          <w:sz w:val="24"/>
          <w:szCs w:val="24"/>
        </w:rPr>
      </w:pPr>
      <w:r w:rsidRPr="0023035E">
        <w:rPr>
          <w:sz w:val="24"/>
          <w:szCs w:val="24"/>
        </w:rPr>
        <w:t>Define entities, specific pieces of information to extract from user input. Establish entity values and synonyms to improve recognition accuracy.</w:t>
      </w:r>
    </w:p>
    <w:p w14:paraId="0CE74E1B" w14:textId="07DB5F1D" w:rsidR="008C5D6A" w:rsidRPr="0023035E" w:rsidRDefault="008C5D6A" w:rsidP="008D7207">
      <w:pPr>
        <w:rPr>
          <w:sz w:val="24"/>
          <w:szCs w:val="24"/>
        </w:rPr>
      </w:pPr>
      <w:r w:rsidRPr="0023035E">
        <w:rPr>
          <w:noProof/>
          <w:sz w:val="24"/>
          <w:szCs w:val="24"/>
        </w:rPr>
        <w:lastRenderedPageBreak/>
        <w:drawing>
          <wp:inline distT="0" distB="0" distL="0" distR="0" wp14:anchorId="05DC8FB0" wp14:editId="5965445D">
            <wp:extent cx="5731510" cy="3582035"/>
            <wp:effectExtent l="0" t="0" r="2540" b="0"/>
            <wp:docPr id="6291065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06591" name="Picture 6291065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8BAD" w14:textId="77777777" w:rsidR="008D7207" w:rsidRPr="0023035E" w:rsidRDefault="008D7207" w:rsidP="008D7207">
      <w:pPr>
        <w:rPr>
          <w:sz w:val="24"/>
          <w:szCs w:val="24"/>
        </w:rPr>
      </w:pPr>
    </w:p>
    <w:p w14:paraId="6A076806" w14:textId="53B7CF10" w:rsidR="008D7207" w:rsidRPr="0023035E" w:rsidRDefault="008D7207" w:rsidP="008D7207">
      <w:pPr>
        <w:rPr>
          <w:b/>
          <w:bCs/>
          <w:sz w:val="28"/>
          <w:szCs w:val="28"/>
          <w:u w:val="single"/>
        </w:rPr>
      </w:pPr>
      <w:r w:rsidRPr="0023035E">
        <w:rPr>
          <w:b/>
          <w:bCs/>
          <w:sz w:val="28"/>
          <w:szCs w:val="28"/>
          <w:u w:val="single"/>
        </w:rPr>
        <w:t>Building Dialog Nodes</w:t>
      </w:r>
    </w:p>
    <w:p w14:paraId="392E9489" w14:textId="77777777" w:rsidR="008D7207" w:rsidRPr="0023035E" w:rsidRDefault="008D7207" w:rsidP="008D7207">
      <w:pPr>
        <w:rPr>
          <w:sz w:val="24"/>
          <w:szCs w:val="24"/>
        </w:rPr>
      </w:pPr>
      <w:r w:rsidRPr="0023035E">
        <w:rPr>
          <w:sz w:val="24"/>
          <w:szCs w:val="24"/>
        </w:rPr>
        <w:t>Create dialog nodes to structure the conversation. Assign responses and establish conditional branching to guide interactions effectively.</w:t>
      </w:r>
    </w:p>
    <w:p w14:paraId="4B051187" w14:textId="77777777" w:rsidR="008D7207" w:rsidRPr="0023035E" w:rsidRDefault="008D7207" w:rsidP="008D7207">
      <w:pPr>
        <w:rPr>
          <w:sz w:val="24"/>
          <w:szCs w:val="24"/>
        </w:rPr>
      </w:pPr>
    </w:p>
    <w:p w14:paraId="335065A9" w14:textId="1827193F" w:rsidR="008D7207" w:rsidRPr="0023035E" w:rsidRDefault="008D7207" w:rsidP="008D7207">
      <w:pPr>
        <w:rPr>
          <w:b/>
          <w:bCs/>
          <w:sz w:val="28"/>
          <w:szCs w:val="28"/>
          <w:u w:val="single"/>
        </w:rPr>
      </w:pPr>
      <w:r w:rsidRPr="0023035E">
        <w:rPr>
          <w:b/>
          <w:bCs/>
          <w:sz w:val="28"/>
          <w:szCs w:val="28"/>
          <w:u w:val="single"/>
        </w:rPr>
        <w:t xml:space="preserve">Training and Testing </w:t>
      </w:r>
    </w:p>
    <w:p w14:paraId="2E58E14F" w14:textId="77777777" w:rsidR="008D7207" w:rsidRPr="0023035E" w:rsidRDefault="008D7207" w:rsidP="008D7207">
      <w:pPr>
        <w:rPr>
          <w:sz w:val="24"/>
          <w:szCs w:val="24"/>
        </w:rPr>
      </w:pPr>
      <w:r w:rsidRPr="0023035E">
        <w:rPr>
          <w:sz w:val="24"/>
          <w:szCs w:val="24"/>
        </w:rPr>
        <w:t>Train the chatbot using the provided training data and test it within the Watson Assistant interface to ensure it responds correctly to user queries.</w:t>
      </w:r>
    </w:p>
    <w:p w14:paraId="4B018199" w14:textId="07EEBF71" w:rsidR="008C5D6A" w:rsidRPr="0023035E" w:rsidRDefault="008C5D6A" w:rsidP="008D7207">
      <w:pPr>
        <w:rPr>
          <w:sz w:val="24"/>
          <w:szCs w:val="24"/>
        </w:rPr>
      </w:pPr>
      <w:r w:rsidRPr="0023035E">
        <w:rPr>
          <w:noProof/>
          <w:sz w:val="24"/>
          <w:szCs w:val="24"/>
        </w:rPr>
        <w:lastRenderedPageBreak/>
        <w:drawing>
          <wp:inline distT="0" distB="0" distL="0" distR="0" wp14:anchorId="6D330B85" wp14:editId="3EA19F33">
            <wp:extent cx="3825572" cy="6127011"/>
            <wp:effectExtent l="0" t="0" r="3810" b="7620"/>
            <wp:docPr id="7487033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03384" name="Picture 74870338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612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04CC" w14:textId="77777777" w:rsidR="008D7207" w:rsidRPr="0023035E" w:rsidRDefault="008D7207" w:rsidP="008D7207">
      <w:pPr>
        <w:rPr>
          <w:sz w:val="24"/>
          <w:szCs w:val="24"/>
        </w:rPr>
      </w:pPr>
    </w:p>
    <w:p w14:paraId="1C9495F3" w14:textId="77777777" w:rsidR="008D7207" w:rsidRPr="0023035E" w:rsidRDefault="008D7207" w:rsidP="008D7207">
      <w:pPr>
        <w:rPr>
          <w:b/>
          <w:bCs/>
          <w:sz w:val="28"/>
          <w:szCs w:val="28"/>
          <w:u w:val="single"/>
        </w:rPr>
      </w:pPr>
      <w:r w:rsidRPr="0023035E">
        <w:rPr>
          <w:b/>
          <w:bCs/>
          <w:sz w:val="28"/>
          <w:szCs w:val="28"/>
          <w:u w:val="single"/>
        </w:rPr>
        <w:t xml:space="preserve">Conclusion </w:t>
      </w:r>
    </w:p>
    <w:p w14:paraId="2FA47A5F" w14:textId="0B4950D0" w:rsidR="008D7207" w:rsidRPr="0023035E" w:rsidRDefault="008D7207" w:rsidP="008D7207">
      <w:pPr>
        <w:rPr>
          <w:sz w:val="24"/>
          <w:szCs w:val="24"/>
        </w:rPr>
      </w:pPr>
      <w:r w:rsidRPr="0023035E">
        <w:rPr>
          <w:sz w:val="24"/>
          <w:szCs w:val="24"/>
        </w:rPr>
        <w:t>This marks the completion of the initial development phase. The chatbot's persona is defined, and the conversation flow is designed. Further testing and refinement will follow.</w:t>
      </w:r>
    </w:p>
    <w:p w14:paraId="53F766DA" w14:textId="77777777" w:rsidR="008D7207" w:rsidRPr="0023035E" w:rsidRDefault="008D7207" w:rsidP="008D7207">
      <w:pPr>
        <w:rPr>
          <w:sz w:val="24"/>
          <w:szCs w:val="24"/>
        </w:rPr>
      </w:pPr>
      <w:r w:rsidRPr="0023035E">
        <w:rPr>
          <w:sz w:val="24"/>
          <w:szCs w:val="24"/>
        </w:rPr>
        <w:t>In the next phases, we will continue building and enhancing our chatbot to create a more effective and engaging user experience.</w:t>
      </w:r>
    </w:p>
    <w:p w14:paraId="1A17E42B" w14:textId="77777777" w:rsidR="00741584" w:rsidRDefault="00741584">
      <w:pPr>
        <w:rPr>
          <w:sz w:val="24"/>
          <w:szCs w:val="24"/>
          <w:u w:val="single"/>
        </w:rPr>
      </w:pPr>
      <w:r w:rsidRPr="00741584">
        <w:rPr>
          <w:sz w:val="24"/>
          <w:szCs w:val="24"/>
          <w:u w:val="single"/>
        </w:rPr>
        <w:t>Chatbot URL:</w:t>
      </w:r>
    </w:p>
    <w:p w14:paraId="6FB325EE" w14:textId="0D322B72" w:rsidR="00A24BED" w:rsidRPr="0023035E" w:rsidRDefault="00741584">
      <w:pPr>
        <w:rPr>
          <w:sz w:val="24"/>
          <w:szCs w:val="24"/>
        </w:rPr>
      </w:pPr>
      <w:r w:rsidRPr="00741584">
        <w:rPr>
          <w:sz w:val="24"/>
          <w:szCs w:val="24"/>
        </w:rPr>
        <w:t>https://au</w:t>
      </w:r>
      <w:r>
        <w:rPr>
          <w:sz w:val="24"/>
          <w:szCs w:val="24"/>
        </w:rPr>
        <w:t>-</w:t>
      </w:r>
      <w:r w:rsidRPr="00741584">
        <w:rPr>
          <w:sz w:val="24"/>
          <w:szCs w:val="24"/>
        </w:rPr>
        <w:t>syd.assistant.watson.cloud.ibm.com/crn%3Av1%3Abluemix%3Apublic%3Aconversation%3Aau-syd%3Aa%2F2d79e851b49340baa64418e64025c6a9%3Aa80b300e-0a45-4d58-80c5-</w:t>
      </w:r>
      <w:r w:rsidRPr="00741584">
        <w:rPr>
          <w:sz w:val="24"/>
          <w:szCs w:val="24"/>
        </w:rPr>
        <w:lastRenderedPageBreak/>
        <w:t>816e77b0f8ef%3A%3A/assistants/2554de8e-4867-4364-a685-e07e393b5e9b/actions/variables/integration</w:t>
      </w:r>
    </w:p>
    <w:sectPr w:rsidR="00A24BED" w:rsidRPr="002303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207"/>
    <w:rsid w:val="0023035E"/>
    <w:rsid w:val="00741584"/>
    <w:rsid w:val="008C5D6A"/>
    <w:rsid w:val="008D7207"/>
    <w:rsid w:val="00A24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8DA44"/>
  <w15:chartTrackingRefBased/>
  <w15:docId w15:val="{52405283-4D80-412E-ACD7-E4004A423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98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309</Words>
  <Characters>1765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Sheeba Janet</dc:creator>
  <cp:keywords/>
  <dc:description/>
  <cp:lastModifiedBy>Sheeba Janet</cp:lastModifiedBy>
  <cp:revision>2</cp:revision>
  <dcterms:created xsi:type="dcterms:W3CDTF">2023-10-25T13:22:00Z</dcterms:created>
  <dcterms:modified xsi:type="dcterms:W3CDTF">2023-10-25T13:58:00Z</dcterms:modified>
</cp:coreProperties>
</file>