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56"/>
        <w:gridCol w:w="2700"/>
        <w:gridCol w:w="6804"/>
        <w:gridCol w:w="5328"/>
      </w:tblGrid>
      <w:tr w:rsidR="008E3D5E" w:rsidRPr="008E3D5E" w14:paraId="1AB102E2" w14:textId="77777777" w:rsidTr="00B06EAF">
        <w:tc>
          <w:tcPr>
            <w:tcW w:w="556" w:type="dxa"/>
            <w:hideMark/>
          </w:tcPr>
          <w:p w14:paraId="6001034C" w14:textId="77777777" w:rsidR="008E3D5E" w:rsidRPr="00B06EAF" w:rsidRDefault="008E3D5E" w:rsidP="008E3D5E">
            <w:pPr>
              <w:ind w:firstLine="30"/>
              <w:rPr>
                <w:b/>
                <w:bCs/>
              </w:rPr>
            </w:pPr>
            <w:r w:rsidRPr="00B06EAF">
              <w:rPr>
                <w:rFonts w:ascii="Cambria Math" w:hAnsi="Cambria Math" w:cs="Cambria Math"/>
                <w:b/>
                <w:bCs/>
              </w:rPr>
              <w:t>№</w:t>
            </w:r>
          </w:p>
        </w:tc>
        <w:tc>
          <w:tcPr>
            <w:tcW w:w="2700" w:type="dxa"/>
            <w:hideMark/>
          </w:tcPr>
          <w:p w14:paraId="21E86396" w14:textId="77777777" w:rsidR="008E3D5E" w:rsidRPr="00B06EAF" w:rsidRDefault="008E3D5E" w:rsidP="008E3D5E">
            <w:pPr>
              <w:rPr>
                <w:b/>
                <w:bCs/>
              </w:rPr>
            </w:pPr>
            <w:r w:rsidRPr="00B06EAF">
              <w:rPr>
                <w:rFonts w:ascii="Cambria" w:hAnsi="Cambria" w:cs="Cambria"/>
                <w:b/>
                <w:bCs/>
              </w:rPr>
              <w:t>Ссылка</w:t>
            </w:r>
            <w:r w:rsidRPr="00B06EAF">
              <w:rPr>
                <w:b/>
                <w:bCs/>
              </w:rPr>
              <w:t xml:space="preserve"> </w:t>
            </w:r>
            <w:r w:rsidRPr="00B06EAF">
              <w:rPr>
                <w:rFonts w:ascii="Cambria" w:hAnsi="Cambria" w:cs="Cambria"/>
                <w:b/>
                <w:bCs/>
              </w:rPr>
              <w:t>на</w:t>
            </w:r>
            <w:r w:rsidRPr="00B06EAF">
              <w:rPr>
                <w:b/>
                <w:bCs/>
              </w:rPr>
              <w:t xml:space="preserve"> </w:t>
            </w:r>
            <w:r w:rsidRPr="00B06EAF">
              <w:rPr>
                <w:rFonts w:ascii="Cambria" w:hAnsi="Cambria" w:cs="Cambria"/>
                <w:b/>
                <w:bCs/>
              </w:rPr>
              <w:t>ресурс</w:t>
            </w:r>
          </w:p>
        </w:tc>
        <w:tc>
          <w:tcPr>
            <w:tcW w:w="6804" w:type="dxa"/>
            <w:hideMark/>
          </w:tcPr>
          <w:p w14:paraId="6B413753" w14:textId="1ACEE7AE" w:rsidR="008E3D5E" w:rsidRPr="00B06EAF" w:rsidRDefault="008E3D5E" w:rsidP="008E3D5E">
            <w:pPr>
              <w:rPr>
                <w:rFonts w:asciiTheme="minorHAnsi" w:hAnsiTheme="minorHAnsi"/>
                <w:b/>
                <w:bCs/>
              </w:rPr>
            </w:pPr>
            <w:r w:rsidRPr="00B06EAF">
              <w:rPr>
                <w:rFonts w:ascii="Cambria" w:hAnsi="Cambria" w:cs="Cambria"/>
                <w:b/>
                <w:bCs/>
              </w:rPr>
              <w:t>Название</w:t>
            </w:r>
            <w:r w:rsidR="00B06EAF" w:rsidRPr="00B06EAF">
              <w:rPr>
                <w:rFonts w:asciiTheme="minorHAnsi" w:hAnsiTheme="minorHAnsi"/>
                <w:b/>
                <w:bCs/>
              </w:rPr>
              <w:t xml:space="preserve"> </w:t>
            </w:r>
          </w:p>
        </w:tc>
        <w:tc>
          <w:tcPr>
            <w:tcW w:w="5328" w:type="dxa"/>
            <w:hideMark/>
          </w:tcPr>
          <w:p w14:paraId="3FF45015" w14:textId="7250C51A" w:rsidR="008E3D5E" w:rsidRPr="00B06EAF" w:rsidRDefault="008E3D5E" w:rsidP="008E3D5E">
            <w:pPr>
              <w:rPr>
                <w:b/>
                <w:bCs/>
              </w:rPr>
            </w:pPr>
            <w:r w:rsidRPr="00B06EAF">
              <w:rPr>
                <w:rFonts w:ascii="Cambria" w:hAnsi="Cambria" w:cs="Cambria"/>
                <w:b/>
                <w:bCs/>
              </w:rPr>
              <w:t>Краткая</w:t>
            </w:r>
            <w:r w:rsidRPr="00B06EAF">
              <w:rPr>
                <w:b/>
                <w:bCs/>
              </w:rPr>
              <w:t xml:space="preserve"> </w:t>
            </w:r>
            <w:r w:rsidRPr="00B06EAF">
              <w:rPr>
                <w:rFonts w:ascii="Cambria" w:hAnsi="Cambria" w:cs="Cambria"/>
                <w:b/>
                <w:bCs/>
              </w:rPr>
              <w:t>аннотация</w:t>
            </w:r>
            <w:r w:rsidRPr="00B06EAF">
              <w:rPr>
                <w:b/>
                <w:bCs/>
              </w:rPr>
              <w:t xml:space="preserve"> </w:t>
            </w:r>
          </w:p>
        </w:tc>
      </w:tr>
      <w:tr w:rsidR="008E3D5E" w:rsidRPr="008E3D5E" w14:paraId="1E7F2207" w14:textId="77777777" w:rsidTr="00B06EAF">
        <w:tc>
          <w:tcPr>
            <w:tcW w:w="556" w:type="dxa"/>
            <w:hideMark/>
          </w:tcPr>
          <w:p w14:paraId="0768F105" w14:textId="018BC2B0" w:rsidR="008E3D5E" w:rsidRPr="00B06EAF" w:rsidRDefault="00B06EAF" w:rsidP="008E3D5E">
            <w:pPr>
              <w:ind w:firstLine="3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1</w:t>
            </w:r>
          </w:p>
        </w:tc>
        <w:tc>
          <w:tcPr>
            <w:tcW w:w="2700" w:type="dxa"/>
            <w:hideMark/>
          </w:tcPr>
          <w:p w14:paraId="5FF2FF2B" w14:textId="391D5C18" w:rsidR="008E3D5E" w:rsidRPr="00B06EAF" w:rsidRDefault="00B06EAF" w:rsidP="00B06EAF">
            <w:hyperlink r:id="rId5" w:history="1">
              <w:r w:rsidRPr="00711BE7">
                <w:rPr>
                  <w:rStyle w:val="ac"/>
                  <w:lang w:val="en-US"/>
                </w:rPr>
                <w:t>https</w:t>
              </w:r>
              <w:r w:rsidRPr="00B06EAF">
                <w:rPr>
                  <w:rStyle w:val="ac"/>
                </w:rPr>
                <w:t>://</w:t>
              </w:r>
              <w:r w:rsidRPr="00711BE7">
                <w:rPr>
                  <w:rStyle w:val="ac"/>
                  <w:lang w:val="en-US"/>
                </w:rPr>
                <w:t>reader</w:t>
              </w:r>
              <w:r w:rsidRPr="00B06EAF">
                <w:rPr>
                  <w:rStyle w:val="ac"/>
                </w:rPr>
                <w:t>.</w:t>
              </w:r>
              <w:proofErr w:type="spellStart"/>
              <w:r w:rsidRPr="00711BE7">
                <w:rPr>
                  <w:rStyle w:val="ac"/>
                  <w:lang w:val="en-US"/>
                </w:rPr>
                <w:t>lanbook</w:t>
              </w:r>
              <w:proofErr w:type="spellEnd"/>
              <w:r w:rsidRPr="00B06EAF">
                <w:rPr>
                  <w:rStyle w:val="ac"/>
                </w:rPr>
                <w:t>.</w:t>
              </w:r>
              <w:r w:rsidRPr="00711BE7">
                <w:rPr>
                  <w:rStyle w:val="ac"/>
                  <w:lang w:val="en-US"/>
                </w:rPr>
                <w:t>com</w:t>
              </w:r>
              <w:r w:rsidRPr="00B06EAF">
                <w:rPr>
                  <w:rStyle w:val="ac"/>
                </w:rPr>
                <w:t>/</w:t>
              </w:r>
              <w:r w:rsidRPr="00711BE7">
                <w:rPr>
                  <w:rStyle w:val="ac"/>
                  <w:lang w:val="en-US"/>
                </w:rPr>
                <w:t>book</w:t>
              </w:r>
              <w:r w:rsidRPr="00B06EAF">
                <w:rPr>
                  <w:rStyle w:val="ac"/>
                </w:rPr>
                <w:t>/421688#2</w:t>
              </w:r>
            </w:hyperlink>
            <w:r w:rsidRPr="00B06EAF">
              <w:t xml:space="preserve"> </w:t>
            </w:r>
          </w:p>
        </w:tc>
        <w:tc>
          <w:tcPr>
            <w:tcW w:w="6804" w:type="dxa"/>
            <w:hideMark/>
          </w:tcPr>
          <w:p w14:paraId="013CCA74" w14:textId="77777777" w:rsidR="00B06EAF" w:rsidRDefault="00B06EAF" w:rsidP="00B06EAF">
            <w:pPr>
              <w:rPr>
                <w:rFonts w:ascii="Cambria" w:hAnsi="Cambria" w:cs="Cambria"/>
              </w:rPr>
            </w:pPr>
            <w:proofErr w:type="spellStart"/>
            <w:r w:rsidRPr="00B06EAF">
              <w:rPr>
                <w:rFonts w:ascii="Cambria" w:hAnsi="Cambria" w:cs="Cambria"/>
                <w:b/>
                <w:bCs/>
              </w:rPr>
              <w:t>Ложников</w:t>
            </w:r>
            <w:proofErr w:type="spellEnd"/>
            <w:r w:rsidRPr="00B06EAF">
              <w:rPr>
                <w:rFonts w:ascii="Cambria" w:hAnsi="Cambria" w:cs="Cambria"/>
                <w:b/>
                <w:bCs/>
              </w:rPr>
              <w:t xml:space="preserve"> П. С. </w:t>
            </w:r>
            <w:r w:rsidRPr="00B06EAF">
              <w:rPr>
                <w:rFonts w:ascii="Cambria" w:hAnsi="Cambria" w:cs="Cambria"/>
              </w:rPr>
              <w:t xml:space="preserve">Безопасность систем искусственного интеллекта : учеб. пособие : в 2 ч. / П. С. </w:t>
            </w:r>
            <w:proofErr w:type="spellStart"/>
            <w:r w:rsidRPr="00B06EAF">
              <w:rPr>
                <w:rFonts w:ascii="Cambria" w:hAnsi="Cambria" w:cs="Cambria"/>
              </w:rPr>
              <w:t>Ложников</w:t>
            </w:r>
            <w:proofErr w:type="spellEnd"/>
            <w:r w:rsidRPr="00B06EAF">
              <w:rPr>
                <w:rFonts w:ascii="Cambria" w:hAnsi="Cambria" w:cs="Cambria"/>
              </w:rPr>
              <w:t xml:space="preserve">, С. С. </w:t>
            </w:r>
            <w:proofErr w:type="spellStart"/>
            <w:r w:rsidRPr="00B06EAF">
              <w:rPr>
                <w:rFonts w:ascii="Cambria" w:hAnsi="Cambria" w:cs="Cambria"/>
              </w:rPr>
              <w:t>Жумажанова</w:t>
            </w:r>
            <w:proofErr w:type="spellEnd"/>
            <w:r w:rsidRPr="00B06EAF">
              <w:rPr>
                <w:rFonts w:ascii="Cambria" w:hAnsi="Cambria" w:cs="Cambria"/>
              </w:rPr>
              <w:t xml:space="preserve">, А. Е. </w:t>
            </w:r>
            <w:proofErr w:type="spellStart"/>
            <w:r w:rsidRPr="00B06EAF">
              <w:rPr>
                <w:rFonts w:ascii="Cambria" w:hAnsi="Cambria" w:cs="Cambria"/>
              </w:rPr>
              <w:t>Сулавко</w:t>
            </w:r>
            <w:proofErr w:type="spellEnd"/>
            <w:r w:rsidRPr="00B06EAF">
              <w:rPr>
                <w:rFonts w:ascii="Cambria" w:hAnsi="Cambria" w:cs="Cambria"/>
              </w:rPr>
              <w:t xml:space="preserve">, А. Е. </w:t>
            </w:r>
            <w:proofErr w:type="spellStart"/>
            <w:r w:rsidRPr="00B06EAF">
              <w:rPr>
                <w:rFonts w:ascii="Cambria" w:hAnsi="Cambria" w:cs="Cambria"/>
              </w:rPr>
              <w:t>Самотуга</w:t>
            </w:r>
            <w:proofErr w:type="spellEnd"/>
            <w:r w:rsidRPr="00B06EAF">
              <w:rPr>
                <w:rFonts w:ascii="Cambria" w:hAnsi="Cambria" w:cs="Cambria"/>
              </w:rPr>
              <w:t xml:space="preserve"> ; Минобрнауки России, Ом. гос. техн. ун-т. — Омск : Изд-во ОмГТУ, 2023 — . — ISBN 978-5-8149-3614-1.</w:t>
            </w:r>
            <w:r w:rsidRPr="00B06EAF">
              <w:rPr>
                <w:rFonts w:ascii="Cambria" w:hAnsi="Cambria" w:cs="Cambria"/>
              </w:rPr>
              <w:br/>
              <w:t>Ч. 1 : Этика и правовые проблемы искусственного интеллекта. — 2023. — 42 с. — ISBN 978-5-8149-3615-8. — Текст : электронный // Лань : электронно-библиотечная система. — URL: </w:t>
            </w:r>
            <w:hyperlink r:id="rId6" w:history="1">
              <w:r w:rsidRPr="00711BE7">
                <w:rPr>
                  <w:rStyle w:val="ac"/>
                  <w:rFonts w:ascii="Cambria" w:hAnsi="Cambria" w:cs="Cambria"/>
                </w:rPr>
                <w:t>https://reader.lanbook.com/book/421688#2</w:t>
              </w:r>
            </w:hyperlink>
            <w:r>
              <w:rPr>
                <w:rFonts w:ascii="Cambria" w:hAnsi="Cambria" w:cs="Cambria"/>
              </w:rPr>
              <w:t xml:space="preserve"> </w:t>
            </w:r>
            <w:r w:rsidRPr="00B06EAF">
              <w:rPr>
                <w:rFonts w:ascii="Cambria" w:hAnsi="Cambria" w:cs="Cambria"/>
              </w:rPr>
              <w:t> </w:t>
            </w:r>
          </w:p>
          <w:p w14:paraId="068A0199" w14:textId="77777777" w:rsidR="00B06EAF" w:rsidRDefault="00B06EAF" w:rsidP="00B06EAF">
            <w:pPr>
              <w:rPr>
                <w:rFonts w:ascii="Cambria" w:hAnsi="Cambria" w:cs="Cambria"/>
              </w:rPr>
            </w:pPr>
            <w:r w:rsidRPr="00B06EAF">
              <w:rPr>
                <w:rFonts w:ascii="Cambria" w:hAnsi="Cambria" w:cs="Cambria"/>
              </w:rPr>
              <w:t xml:space="preserve">(дата обращения: 03.06.2026). — Режим доступа: для </w:t>
            </w:r>
            <w:proofErr w:type="spellStart"/>
            <w:r w:rsidRPr="00B06EAF">
              <w:rPr>
                <w:rFonts w:ascii="Cambria" w:hAnsi="Cambria" w:cs="Cambria"/>
              </w:rPr>
              <w:t>авториз</w:t>
            </w:r>
            <w:proofErr w:type="spellEnd"/>
            <w:r w:rsidRPr="00B06EAF">
              <w:rPr>
                <w:rFonts w:ascii="Cambria" w:hAnsi="Cambria" w:cs="Cambria"/>
              </w:rPr>
              <w:t>. пользователей.</w:t>
            </w:r>
          </w:p>
          <w:p w14:paraId="0833F0DD" w14:textId="5AF143E6" w:rsidR="00B06EAF" w:rsidRPr="00B06EAF" w:rsidRDefault="00B06EAF" w:rsidP="00B06EAF">
            <w:pPr>
              <w:rPr>
                <w:rFonts w:ascii="Cambria" w:hAnsi="Cambria" w:cs="Cambria"/>
              </w:rPr>
            </w:pPr>
          </w:p>
        </w:tc>
        <w:tc>
          <w:tcPr>
            <w:tcW w:w="5328" w:type="dxa"/>
            <w:hideMark/>
          </w:tcPr>
          <w:p w14:paraId="4BABF266" w14:textId="77777777" w:rsidR="008E3D5E" w:rsidRPr="008E3D5E" w:rsidRDefault="008E3D5E" w:rsidP="00B06EAF">
            <w:pPr>
              <w:ind w:firstLine="175"/>
            </w:pPr>
            <w:r w:rsidRPr="008E3D5E">
              <w:rPr>
                <w:rFonts w:ascii="Cambria" w:hAnsi="Cambria" w:cs="Cambria"/>
              </w:rPr>
              <w:t>Первая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часть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учебного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пособия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посвящена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этическим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правовым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проблемам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искусственного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интеллекта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ней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рассматриваются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ключевые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вопросы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связанные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применением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ИИ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включая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вопросы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безопасности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ответственности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моральных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дилемм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Структура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пособия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включает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видеолекции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проверочные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вопросы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для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самостоятельного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изучения</w:t>
            </w:r>
            <w:r w:rsidRPr="008E3D5E">
              <w:t>.</w:t>
            </w:r>
          </w:p>
        </w:tc>
      </w:tr>
      <w:tr w:rsidR="008E3D5E" w:rsidRPr="008E3D5E" w14:paraId="0FBEC4A1" w14:textId="77777777" w:rsidTr="00B06EAF">
        <w:tc>
          <w:tcPr>
            <w:tcW w:w="556" w:type="dxa"/>
            <w:hideMark/>
          </w:tcPr>
          <w:p w14:paraId="0E491A66" w14:textId="679D329C" w:rsidR="008E3D5E" w:rsidRPr="00B06EAF" w:rsidRDefault="00B06EAF" w:rsidP="008E3D5E">
            <w:pPr>
              <w:ind w:firstLine="3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2</w:t>
            </w:r>
          </w:p>
        </w:tc>
        <w:tc>
          <w:tcPr>
            <w:tcW w:w="2700" w:type="dxa"/>
            <w:hideMark/>
          </w:tcPr>
          <w:p w14:paraId="258662D8" w14:textId="643C2FE7" w:rsidR="008E3D5E" w:rsidRPr="00B06EAF" w:rsidRDefault="00B06EAF" w:rsidP="00B06EAF">
            <w:pPr>
              <w:rPr>
                <w:rFonts w:asciiTheme="minorHAnsi" w:hAnsiTheme="minorHAnsi"/>
              </w:rPr>
            </w:pPr>
            <w:hyperlink r:id="rId7" w:history="1">
              <w:r w:rsidRPr="00711BE7">
                <w:rPr>
                  <w:rStyle w:val="ac"/>
                  <w:rFonts w:asciiTheme="minorHAnsi" w:hAnsiTheme="minorHAnsi"/>
                </w:rPr>
                <w:t>https://ojs.hse.ru/index.php/ecsoc/article/download/19706/17369/</w:t>
              </w:r>
            </w:hyperlink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6804" w:type="dxa"/>
            <w:hideMark/>
          </w:tcPr>
          <w:p w14:paraId="2F8ABD41" w14:textId="77777777" w:rsidR="008E3D5E" w:rsidRPr="008E3D5E" w:rsidRDefault="008E3D5E" w:rsidP="00B06EAF">
            <w:pPr>
              <w:ind w:firstLine="180"/>
            </w:pPr>
            <w:r w:rsidRPr="008E3D5E">
              <w:rPr>
                <w:rFonts w:ascii="Cambria" w:hAnsi="Cambria" w:cs="Cambria"/>
                <w:b/>
                <w:bCs/>
              </w:rPr>
              <w:t>Шталь</w:t>
            </w:r>
            <w:r w:rsidRPr="008E3D5E">
              <w:rPr>
                <w:b/>
                <w:bCs/>
              </w:rPr>
              <w:t xml:space="preserve"> </w:t>
            </w:r>
            <w:r w:rsidRPr="008E3D5E">
              <w:rPr>
                <w:rFonts w:ascii="Cambria" w:hAnsi="Cambria" w:cs="Cambria"/>
                <w:b/>
                <w:bCs/>
              </w:rPr>
              <w:t>Б</w:t>
            </w:r>
            <w:r w:rsidRPr="008E3D5E">
              <w:rPr>
                <w:b/>
                <w:bCs/>
              </w:rPr>
              <w:t xml:space="preserve">. </w:t>
            </w:r>
            <w:r w:rsidRPr="008E3D5E">
              <w:rPr>
                <w:rFonts w:ascii="Cambria" w:hAnsi="Cambria" w:cs="Cambria"/>
                <w:b/>
                <w:bCs/>
              </w:rPr>
              <w:t>К</w:t>
            </w:r>
            <w:r w:rsidRPr="008E3D5E">
              <w:rPr>
                <w:b/>
                <w:bCs/>
              </w:rPr>
              <w:t>.</w:t>
            </w:r>
            <w:r w:rsidRPr="008E3D5E">
              <w:t> </w:t>
            </w:r>
            <w:r w:rsidRPr="008E3D5E">
              <w:rPr>
                <w:rFonts w:ascii="Cambria" w:hAnsi="Cambria" w:cs="Cambria"/>
              </w:rPr>
              <w:t>Этика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искусственного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интеллекта</w:t>
            </w:r>
            <w:r w:rsidRPr="008E3D5E">
              <w:t xml:space="preserve">: </w:t>
            </w:r>
            <w:r w:rsidRPr="008E3D5E">
              <w:rPr>
                <w:rFonts w:ascii="Cambria" w:hAnsi="Cambria" w:cs="Cambria"/>
              </w:rPr>
              <w:t>Кейсы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варианты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решения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этических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</w:t>
            </w:r>
            <w:r w:rsidRPr="008E3D5E">
              <w:t xml:space="preserve"> / </w:t>
            </w:r>
            <w:r w:rsidRPr="008E3D5E">
              <w:rPr>
                <w:rFonts w:ascii="Cambria" w:hAnsi="Cambria" w:cs="Cambria"/>
              </w:rPr>
              <w:t>Б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К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Шталь</w:t>
            </w:r>
            <w:r w:rsidRPr="008E3D5E">
              <w:t xml:space="preserve"> [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др</w:t>
            </w:r>
            <w:r w:rsidRPr="008E3D5E">
              <w:t xml:space="preserve">.] ; </w:t>
            </w:r>
            <w:r w:rsidRPr="008E3D5E">
              <w:rPr>
                <w:rFonts w:ascii="Cambria" w:hAnsi="Cambria" w:cs="Cambria"/>
              </w:rPr>
              <w:t>пер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англ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Кушнаревой</w:t>
            </w:r>
            <w:r w:rsidRPr="008E3D5E">
              <w:t xml:space="preserve"> ; </w:t>
            </w:r>
            <w:r w:rsidRPr="008E3D5E">
              <w:rPr>
                <w:rFonts w:ascii="Cambria" w:hAnsi="Cambria" w:cs="Cambria"/>
              </w:rPr>
              <w:t>под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науч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ред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Павлова</w:t>
            </w:r>
            <w:r w:rsidRPr="008E3D5E">
              <w:t xml:space="preserve"> ; </w:t>
            </w:r>
            <w:r w:rsidRPr="008E3D5E">
              <w:rPr>
                <w:rFonts w:ascii="Cambria" w:hAnsi="Cambria" w:cs="Cambria"/>
              </w:rPr>
              <w:t>Нац</w:t>
            </w:r>
            <w:r w:rsidRPr="008E3D5E">
              <w:t xml:space="preserve">. </w:t>
            </w:r>
            <w:proofErr w:type="spellStart"/>
            <w:r w:rsidRPr="008E3D5E">
              <w:rPr>
                <w:rFonts w:ascii="Cambria" w:hAnsi="Cambria" w:cs="Cambria"/>
              </w:rPr>
              <w:t>исслед</w:t>
            </w:r>
            <w:proofErr w:type="spellEnd"/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ун</w:t>
            </w:r>
            <w:r w:rsidRPr="008E3D5E">
              <w:t>-</w:t>
            </w:r>
            <w:r w:rsidRPr="008E3D5E">
              <w:rPr>
                <w:rFonts w:ascii="Cambria" w:hAnsi="Cambria" w:cs="Cambria"/>
              </w:rPr>
              <w:t>т</w:t>
            </w:r>
            <w:r w:rsidRPr="008E3D5E">
              <w:t xml:space="preserve"> </w:t>
            </w:r>
            <w:r w:rsidRPr="008E3D5E">
              <w:rPr>
                <w:rFonts w:cs="Ebrima"/>
              </w:rPr>
              <w:t>«</w:t>
            </w:r>
            <w:r w:rsidRPr="008E3D5E">
              <w:rPr>
                <w:rFonts w:ascii="Cambria" w:hAnsi="Cambria" w:cs="Cambria"/>
              </w:rPr>
              <w:t>Высшая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школа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экономики</w:t>
            </w:r>
            <w:r w:rsidRPr="008E3D5E">
              <w:rPr>
                <w:rFonts w:cs="Ebrima"/>
              </w:rPr>
              <w:t>»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Москва</w:t>
            </w:r>
            <w:r w:rsidRPr="008E3D5E">
              <w:t xml:space="preserve"> : </w:t>
            </w:r>
            <w:r w:rsidRPr="008E3D5E">
              <w:rPr>
                <w:rFonts w:ascii="Cambria" w:hAnsi="Cambria" w:cs="Cambria"/>
              </w:rPr>
              <w:t>ВШЭ</w:t>
            </w:r>
            <w:r w:rsidRPr="008E3D5E">
              <w:t xml:space="preserve">, </w:t>
            </w:r>
            <w:r w:rsidRPr="008E3D5E">
              <w:lastRenderedPageBreak/>
              <w:t xml:space="preserve">2024.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200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(</w:t>
            </w:r>
            <w:r w:rsidRPr="008E3D5E">
              <w:rPr>
                <w:rFonts w:ascii="Cambria" w:hAnsi="Cambria" w:cs="Cambria"/>
              </w:rPr>
              <w:t>Исследования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культуры</w:t>
            </w:r>
            <w:r w:rsidRPr="008E3D5E">
              <w:t xml:space="preserve">).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ISBN 978-5-7598-4053-4.</w:t>
            </w:r>
          </w:p>
        </w:tc>
        <w:tc>
          <w:tcPr>
            <w:tcW w:w="5328" w:type="dxa"/>
            <w:hideMark/>
          </w:tcPr>
          <w:p w14:paraId="788B36B5" w14:textId="74069060" w:rsidR="008E3D5E" w:rsidRPr="008E3D5E" w:rsidRDefault="00B06EAF" w:rsidP="00B06EAF">
            <w:r>
              <w:rPr>
                <w:rFonts w:ascii="Cambria" w:hAnsi="Cambria" w:cs="Cambria"/>
              </w:rPr>
              <w:lastRenderedPageBreak/>
              <w:t xml:space="preserve"> </w:t>
            </w:r>
            <w:r w:rsidR="008E3D5E" w:rsidRPr="008E3D5E">
              <w:rPr>
                <w:rFonts w:ascii="Cambria" w:hAnsi="Cambria" w:cs="Cambria"/>
              </w:rPr>
              <w:t>В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книге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на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реальных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примерах</w:t>
            </w:r>
            <w:r w:rsidR="008E3D5E" w:rsidRPr="008E3D5E">
              <w:t xml:space="preserve"> (</w:t>
            </w:r>
            <w:r w:rsidR="008E3D5E" w:rsidRPr="008E3D5E">
              <w:rPr>
                <w:rFonts w:ascii="Cambria" w:hAnsi="Cambria" w:cs="Cambria"/>
              </w:rPr>
              <w:t>кейсах</w:t>
            </w:r>
            <w:r w:rsidR="008E3D5E" w:rsidRPr="008E3D5E">
              <w:t xml:space="preserve">) </w:t>
            </w:r>
            <w:r w:rsidR="008E3D5E" w:rsidRPr="008E3D5E">
              <w:rPr>
                <w:rFonts w:ascii="Cambria" w:hAnsi="Cambria" w:cs="Cambria"/>
              </w:rPr>
              <w:t>разбираются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этические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дилеммы</w:t>
            </w:r>
            <w:r w:rsidR="008E3D5E" w:rsidRPr="008E3D5E">
              <w:t xml:space="preserve">, </w:t>
            </w:r>
            <w:r w:rsidR="008E3D5E" w:rsidRPr="008E3D5E">
              <w:rPr>
                <w:rFonts w:ascii="Cambria" w:hAnsi="Cambria" w:cs="Cambria"/>
              </w:rPr>
              <w:t>которые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возникают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при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использовании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ИИ</w:t>
            </w:r>
            <w:r w:rsidR="008E3D5E" w:rsidRPr="008E3D5E">
              <w:t xml:space="preserve">: </w:t>
            </w:r>
            <w:r w:rsidR="008E3D5E" w:rsidRPr="008E3D5E">
              <w:rPr>
                <w:rFonts w:ascii="Cambria" w:hAnsi="Cambria" w:cs="Cambria"/>
              </w:rPr>
              <w:t>от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предвзятости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алгоритмов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цифрового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разрыва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до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проблем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безопасности</w:t>
            </w:r>
            <w:r w:rsidR="008E3D5E" w:rsidRPr="008E3D5E">
              <w:t xml:space="preserve">. </w:t>
            </w:r>
            <w:r w:rsidR="008E3D5E" w:rsidRPr="008E3D5E">
              <w:rPr>
                <w:rFonts w:ascii="Cambria" w:hAnsi="Cambria" w:cs="Cambria"/>
              </w:rPr>
              <w:t>Такой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подход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lastRenderedPageBreak/>
              <w:t>помогает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глубже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понять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сложности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разные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точки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зрения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заинтересованных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сторон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в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вопросах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этики</w:t>
            </w:r>
            <w:r w:rsidR="008E3D5E" w:rsidRPr="008E3D5E">
              <w:t xml:space="preserve"> </w:t>
            </w:r>
            <w:r w:rsidR="008E3D5E" w:rsidRPr="008E3D5E">
              <w:rPr>
                <w:rFonts w:ascii="Cambria" w:hAnsi="Cambria" w:cs="Cambria"/>
              </w:rPr>
              <w:t>ИИ</w:t>
            </w:r>
            <w:r w:rsidR="008E3D5E" w:rsidRPr="008E3D5E">
              <w:t>.</w:t>
            </w:r>
          </w:p>
        </w:tc>
      </w:tr>
      <w:tr w:rsidR="008E3D5E" w:rsidRPr="008E3D5E" w14:paraId="0184FF80" w14:textId="77777777" w:rsidTr="00B06EAF">
        <w:tc>
          <w:tcPr>
            <w:tcW w:w="556" w:type="dxa"/>
            <w:hideMark/>
          </w:tcPr>
          <w:p w14:paraId="248A062B" w14:textId="12D3725F" w:rsidR="008E3D5E" w:rsidRPr="00B06EAF" w:rsidRDefault="00B06EAF" w:rsidP="008E3D5E">
            <w:pPr>
              <w:ind w:firstLine="3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lastRenderedPageBreak/>
              <w:t>3</w:t>
            </w:r>
          </w:p>
        </w:tc>
        <w:tc>
          <w:tcPr>
            <w:tcW w:w="2700" w:type="dxa"/>
            <w:hideMark/>
          </w:tcPr>
          <w:p w14:paraId="5E1B6381" w14:textId="6EE865D3" w:rsidR="008E3D5E" w:rsidRPr="00B06EAF" w:rsidRDefault="00B06EAF" w:rsidP="00B06EAF">
            <w:pPr>
              <w:rPr>
                <w:rFonts w:asciiTheme="minorHAnsi" w:hAnsiTheme="minorHAnsi"/>
              </w:rPr>
            </w:pPr>
            <w:hyperlink r:id="rId8" w:history="1">
              <w:r w:rsidRPr="00711BE7">
                <w:rPr>
                  <w:rStyle w:val="ac"/>
                </w:rPr>
                <w:t>https://clck.ru/3TyLXa</w:t>
              </w:r>
            </w:hyperlink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6804" w:type="dxa"/>
            <w:hideMark/>
          </w:tcPr>
          <w:p w14:paraId="5BC53B6E" w14:textId="77777777" w:rsidR="008E3D5E" w:rsidRPr="008E3D5E" w:rsidRDefault="008E3D5E" w:rsidP="00B06EAF">
            <w:pPr>
              <w:ind w:firstLine="180"/>
            </w:pPr>
            <w:proofErr w:type="spellStart"/>
            <w:r w:rsidRPr="008E3D5E">
              <w:rPr>
                <w:rFonts w:ascii="Cambria" w:hAnsi="Cambria" w:cs="Cambria"/>
                <w:b/>
                <w:bCs/>
              </w:rPr>
              <w:t>Сущин</w:t>
            </w:r>
            <w:proofErr w:type="spellEnd"/>
            <w:r w:rsidRPr="008E3D5E">
              <w:rPr>
                <w:b/>
                <w:bCs/>
              </w:rPr>
              <w:t xml:space="preserve"> </w:t>
            </w:r>
            <w:r w:rsidRPr="008E3D5E">
              <w:rPr>
                <w:rFonts w:ascii="Cambria" w:hAnsi="Cambria" w:cs="Cambria"/>
                <w:b/>
                <w:bCs/>
              </w:rPr>
              <w:t>М</w:t>
            </w:r>
            <w:r w:rsidRPr="008E3D5E">
              <w:rPr>
                <w:b/>
                <w:bCs/>
              </w:rPr>
              <w:t xml:space="preserve">. </w:t>
            </w:r>
            <w:r w:rsidRPr="008E3D5E">
              <w:rPr>
                <w:rFonts w:ascii="Cambria" w:hAnsi="Cambria" w:cs="Cambria"/>
                <w:b/>
                <w:bCs/>
              </w:rPr>
              <w:t>А</w:t>
            </w:r>
            <w:r w:rsidRPr="008E3D5E">
              <w:rPr>
                <w:b/>
                <w:bCs/>
              </w:rPr>
              <w:t>.</w:t>
            </w:r>
            <w:r w:rsidRPr="008E3D5E">
              <w:t> </w:t>
            </w:r>
            <w:r w:rsidRPr="008E3D5E">
              <w:rPr>
                <w:rFonts w:ascii="Cambria" w:hAnsi="Cambria" w:cs="Cambria"/>
              </w:rPr>
              <w:t>Рецензия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книгу</w:t>
            </w:r>
            <w:r w:rsidRPr="008E3D5E">
              <w:t xml:space="preserve"> </w:t>
            </w:r>
            <w:r w:rsidRPr="008E3D5E">
              <w:rPr>
                <w:rFonts w:cs="Ebrima"/>
              </w:rPr>
              <w:t>«</w:t>
            </w:r>
            <w:r w:rsidRPr="008E3D5E">
              <w:rPr>
                <w:rFonts w:ascii="Cambria" w:hAnsi="Cambria" w:cs="Cambria"/>
              </w:rPr>
              <w:t>Человек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системы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искусственного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интеллекта</w:t>
            </w:r>
            <w:r w:rsidRPr="008E3D5E">
              <w:rPr>
                <w:rFonts w:cs="Ebrima"/>
              </w:rPr>
              <w:t>»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под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редакцией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академика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РАН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</w:t>
            </w:r>
            <w:r w:rsidRPr="008E3D5E">
              <w:t>.</w:t>
            </w:r>
            <w:r w:rsidRPr="008E3D5E">
              <w:rPr>
                <w:rFonts w:ascii="Cambria" w:hAnsi="Cambria" w:cs="Cambria"/>
              </w:rPr>
              <w:t>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Лекторского</w:t>
            </w:r>
            <w:r w:rsidRPr="008E3D5E">
              <w:t xml:space="preserve"> (</w:t>
            </w:r>
            <w:r w:rsidRPr="008E3D5E">
              <w:rPr>
                <w:rFonts w:ascii="Cambria" w:hAnsi="Cambria" w:cs="Cambria"/>
              </w:rPr>
              <w:t>СПб</w:t>
            </w:r>
            <w:r w:rsidRPr="008E3D5E">
              <w:t xml:space="preserve">.: </w:t>
            </w:r>
            <w:r w:rsidRPr="008E3D5E">
              <w:rPr>
                <w:rFonts w:ascii="Cambria" w:hAnsi="Cambria" w:cs="Cambria"/>
              </w:rPr>
              <w:t>Издательство</w:t>
            </w:r>
            <w:r w:rsidRPr="008E3D5E">
              <w:t xml:space="preserve"> </w:t>
            </w:r>
            <w:r w:rsidRPr="008E3D5E">
              <w:rPr>
                <w:rFonts w:cs="Ebrima"/>
              </w:rPr>
              <w:t>«</w:t>
            </w:r>
            <w:r w:rsidRPr="008E3D5E">
              <w:rPr>
                <w:rFonts w:ascii="Cambria" w:hAnsi="Cambria" w:cs="Cambria"/>
              </w:rPr>
              <w:t>Юридический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центр</w:t>
            </w:r>
            <w:r w:rsidRPr="008E3D5E">
              <w:rPr>
                <w:rFonts w:cs="Ebrima"/>
              </w:rPr>
              <w:t>»</w:t>
            </w:r>
            <w:r w:rsidRPr="008E3D5E">
              <w:t xml:space="preserve">, 2022. 328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.) / </w:t>
            </w:r>
            <w:r w:rsidRPr="008E3D5E">
              <w:rPr>
                <w:rFonts w:ascii="Cambria" w:hAnsi="Cambria" w:cs="Cambria"/>
              </w:rPr>
              <w:t>М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А</w:t>
            </w:r>
            <w:r w:rsidRPr="008E3D5E">
              <w:t xml:space="preserve">. </w:t>
            </w:r>
            <w:proofErr w:type="spellStart"/>
            <w:r w:rsidRPr="008E3D5E">
              <w:rPr>
                <w:rFonts w:ascii="Cambria" w:hAnsi="Cambria" w:cs="Cambria"/>
              </w:rPr>
              <w:t>Сущин</w:t>
            </w:r>
            <w:proofErr w:type="spellEnd"/>
            <w:r w:rsidRPr="008E3D5E">
              <w:t xml:space="preserve"> // </w:t>
            </w:r>
            <w:r w:rsidRPr="008E3D5E">
              <w:rPr>
                <w:rFonts w:ascii="Cambria" w:hAnsi="Cambria" w:cs="Cambria"/>
              </w:rPr>
              <w:t>Философия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науки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техники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2024.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Т</w:t>
            </w:r>
            <w:r w:rsidRPr="008E3D5E">
              <w:t xml:space="preserve">. 29, </w:t>
            </w:r>
            <w:r w:rsidRPr="008E3D5E">
              <w:rPr>
                <w:rFonts w:ascii="Cambria Math" w:hAnsi="Cambria Math" w:cs="Cambria Math"/>
              </w:rPr>
              <w:t>№</w:t>
            </w:r>
            <w:r w:rsidRPr="008E3D5E">
              <w:t xml:space="preserve"> 1.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. 152-161.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DOI 10.21146/2413-9084-2024-29-1-152-161.</w:t>
            </w:r>
          </w:p>
        </w:tc>
        <w:tc>
          <w:tcPr>
            <w:tcW w:w="5328" w:type="dxa"/>
            <w:hideMark/>
          </w:tcPr>
          <w:p w14:paraId="0394276C" w14:textId="77777777" w:rsidR="008E3D5E" w:rsidRDefault="008E3D5E" w:rsidP="00B06EAF">
            <w:pPr>
              <w:ind w:firstLine="170"/>
              <w:rPr>
                <w:rFonts w:asciiTheme="minorHAnsi" w:hAnsiTheme="minorHAnsi"/>
              </w:rPr>
            </w:pP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статье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представлен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подробный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обзор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коллективной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монографии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ведущих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российских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философов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математиков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психологов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юристов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центре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внимания</w:t>
            </w:r>
            <w:r w:rsidRPr="008E3D5E">
              <w:t xml:space="preserve">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проблемы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порождаемые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развитием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ИИ</w:t>
            </w:r>
            <w:r w:rsidRPr="008E3D5E">
              <w:t xml:space="preserve">: </w:t>
            </w:r>
            <w:r w:rsidRPr="008E3D5E">
              <w:rPr>
                <w:rFonts w:ascii="Cambria" w:hAnsi="Cambria" w:cs="Cambria"/>
              </w:rPr>
              <w:t>цифровое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бессмертие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изменение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представлений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личности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возможность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наделения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правами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необходимость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создания</w:t>
            </w:r>
            <w:r w:rsidRPr="008E3D5E">
              <w:t xml:space="preserve"> </w:t>
            </w:r>
            <w:r w:rsidRPr="008E3D5E">
              <w:rPr>
                <w:rFonts w:cs="Ebrima"/>
              </w:rPr>
              <w:t>«</w:t>
            </w:r>
            <w:r w:rsidRPr="008E3D5E">
              <w:rPr>
                <w:rFonts w:ascii="Cambria" w:hAnsi="Cambria" w:cs="Cambria"/>
              </w:rPr>
              <w:t>дружественных</w:t>
            </w:r>
            <w:r w:rsidRPr="008E3D5E">
              <w:rPr>
                <w:rFonts w:cs="Ebrima"/>
              </w:rPr>
              <w:t>»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человеку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систем</w:t>
            </w:r>
            <w:r w:rsidRPr="008E3D5E">
              <w:t>.</w:t>
            </w:r>
          </w:p>
          <w:p w14:paraId="3885D68F" w14:textId="77777777" w:rsidR="00B06EAF" w:rsidRPr="00B06EAF" w:rsidRDefault="00B06EAF" w:rsidP="00B06EAF">
            <w:pPr>
              <w:ind w:firstLine="170"/>
              <w:rPr>
                <w:rFonts w:asciiTheme="minorHAnsi" w:hAnsiTheme="minorHAnsi"/>
              </w:rPr>
            </w:pPr>
          </w:p>
        </w:tc>
      </w:tr>
      <w:tr w:rsidR="008E3D5E" w:rsidRPr="008E3D5E" w14:paraId="046CF74D" w14:textId="77777777" w:rsidTr="00B06EAF">
        <w:tc>
          <w:tcPr>
            <w:tcW w:w="556" w:type="dxa"/>
            <w:hideMark/>
          </w:tcPr>
          <w:p w14:paraId="76439B05" w14:textId="7BB82AD7" w:rsidR="008E3D5E" w:rsidRPr="00B06EAF" w:rsidRDefault="00B06EAF" w:rsidP="008E3D5E">
            <w:pPr>
              <w:ind w:firstLine="3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4</w:t>
            </w:r>
          </w:p>
        </w:tc>
        <w:tc>
          <w:tcPr>
            <w:tcW w:w="2700" w:type="dxa"/>
            <w:hideMark/>
          </w:tcPr>
          <w:p w14:paraId="1A9EF6E5" w14:textId="4C8C5EC7" w:rsidR="008E3D5E" w:rsidRPr="00B06EAF" w:rsidRDefault="00B06EAF" w:rsidP="00B06EAF">
            <w:pPr>
              <w:rPr>
                <w:rFonts w:asciiTheme="minorHAnsi" w:hAnsiTheme="minorHAnsi"/>
              </w:rPr>
            </w:pPr>
            <w:hyperlink r:id="rId9" w:history="1">
              <w:r w:rsidRPr="00711BE7">
                <w:rPr>
                  <w:rStyle w:val="ac"/>
                  <w:rFonts w:asciiTheme="minorHAnsi" w:hAnsiTheme="minorHAnsi"/>
                </w:rPr>
                <w:t>https://clck.ru/3TyM2W</w:t>
              </w:r>
            </w:hyperlink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6804" w:type="dxa"/>
            <w:hideMark/>
          </w:tcPr>
          <w:p w14:paraId="5F726E34" w14:textId="77777777" w:rsidR="008E3D5E" w:rsidRPr="008E3D5E" w:rsidRDefault="008E3D5E" w:rsidP="008E3D5E">
            <w:pPr>
              <w:ind w:firstLine="709"/>
            </w:pPr>
            <w:r w:rsidRPr="008E3D5E">
              <w:rPr>
                <w:rFonts w:ascii="Cambria" w:hAnsi="Cambria" w:cs="Cambria"/>
                <w:b/>
                <w:bCs/>
              </w:rPr>
              <w:t>Волобуев</w:t>
            </w:r>
            <w:r w:rsidRPr="008E3D5E">
              <w:rPr>
                <w:b/>
                <w:bCs/>
              </w:rPr>
              <w:t xml:space="preserve"> </w:t>
            </w:r>
            <w:r w:rsidRPr="008E3D5E">
              <w:rPr>
                <w:rFonts w:ascii="Cambria" w:hAnsi="Cambria" w:cs="Cambria"/>
                <w:b/>
                <w:bCs/>
              </w:rPr>
              <w:t>А</w:t>
            </w:r>
            <w:r w:rsidRPr="008E3D5E">
              <w:rPr>
                <w:b/>
                <w:bCs/>
              </w:rPr>
              <w:t xml:space="preserve">. </w:t>
            </w:r>
            <w:r w:rsidRPr="008E3D5E">
              <w:rPr>
                <w:rFonts w:ascii="Cambria" w:hAnsi="Cambria" w:cs="Cambria"/>
                <w:b/>
                <w:bCs/>
              </w:rPr>
              <w:t>В</w:t>
            </w:r>
            <w:r w:rsidRPr="008E3D5E">
              <w:rPr>
                <w:b/>
                <w:bCs/>
              </w:rPr>
              <w:t>.</w:t>
            </w:r>
            <w:r w:rsidRPr="008E3D5E">
              <w:t> </w:t>
            </w:r>
            <w:r w:rsidRPr="008E3D5E">
              <w:rPr>
                <w:rFonts w:ascii="Cambria" w:hAnsi="Cambria" w:cs="Cambria"/>
              </w:rPr>
              <w:t>Этические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социальные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философские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искусственного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интеллекта</w:t>
            </w:r>
            <w:r w:rsidRPr="008E3D5E">
              <w:t xml:space="preserve"> : </w:t>
            </w:r>
            <w:r w:rsidRPr="008E3D5E">
              <w:rPr>
                <w:rFonts w:ascii="Cambria" w:hAnsi="Cambria" w:cs="Cambria"/>
              </w:rPr>
              <w:t>монография</w:t>
            </w:r>
            <w:r w:rsidRPr="008E3D5E">
              <w:t xml:space="preserve"> / </w:t>
            </w:r>
            <w:r w:rsidRPr="008E3D5E">
              <w:rPr>
                <w:rFonts w:ascii="Cambria" w:hAnsi="Cambria" w:cs="Cambria"/>
              </w:rPr>
              <w:t>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Волобуев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Москва</w:t>
            </w:r>
            <w:r w:rsidRPr="008E3D5E">
              <w:t xml:space="preserve"> : </w:t>
            </w:r>
            <w:proofErr w:type="spellStart"/>
            <w:r w:rsidRPr="008E3D5E">
              <w:rPr>
                <w:rFonts w:ascii="Cambria" w:hAnsi="Cambria" w:cs="Cambria"/>
              </w:rPr>
              <w:t>КноРус</w:t>
            </w:r>
            <w:proofErr w:type="spellEnd"/>
            <w:r w:rsidRPr="008E3D5E">
              <w:t xml:space="preserve">, 2022.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119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ISBN 978-5-406-09967-8.</w:t>
            </w:r>
          </w:p>
        </w:tc>
        <w:tc>
          <w:tcPr>
            <w:tcW w:w="5328" w:type="dxa"/>
            <w:hideMark/>
          </w:tcPr>
          <w:p w14:paraId="43FAB7E0" w14:textId="77777777" w:rsidR="008E3D5E" w:rsidRPr="008E3D5E" w:rsidRDefault="008E3D5E" w:rsidP="00B06EAF">
            <w:pPr>
              <w:ind w:firstLine="28"/>
            </w:pPr>
            <w:r w:rsidRPr="008E3D5E">
              <w:rPr>
                <w:rFonts w:ascii="Cambria" w:hAnsi="Cambria" w:cs="Cambria"/>
              </w:rPr>
              <w:t>Монография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посвящена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комплексному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анализу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связанных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развитием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цифровизацией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общества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Автор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рассматривает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широкий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спектр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вопросов</w:t>
            </w:r>
            <w:r w:rsidRPr="008E3D5E">
              <w:t xml:space="preserve">: </w:t>
            </w:r>
            <w:r w:rsidRPr="008E3D5E">
              <w:rPr>
                <w:rFonts w:ascii="Cambria" w:hAnsi="Cambria" w:cs="Cambria"/>
              </w:rPr>
              <w:t>от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lastRenderedPageBreak/>
              <w:t>политических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правовых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коллизий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одиночества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эпоху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технологий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Отдельно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разбирается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кейс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создания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медицинских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роботов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прослеживается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становление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философии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ИИ</w:t>
            </w:r>
            <w:r w:rsidRPr="008E3D5E">
              <w:t>.</w:t>
            </w:r>
          </w:p>
        </w:tc>
      </w:tr>
      <w:tr w:rsidR="008E3D5E" w:rsidRPr="008E3D5E" w14:paraId="5AB31097" w14:textId="77777777" w:rsidTr="00B06EAF">
        <w:tc>
          <w:tcPr>
            <w:tcW w:w="556" w:type="dxa"/>
            <w:hideMark/>
          </w:tcPr>
          <w:p w14:paraId="6358002A" w14:textId="7552383F" w:rsidR="008E3D5E" w:rsidRPr="00B06EAF" w:rsidRDefault="00B06EAF" w:rsidP="008E3D5E">
            <w:pPr>
              <w:ind w:firstLine="3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lastRenderedPageBreak/>
              <w:t>5</w:t>
            </w:r>
          </w:p>
        </w:tc>
        <w:tc>
          <w:tcPr>
            <w:tcW w:w="2700" w:type="dxa"/>
            <w:hideMark/>
          </w:tcPr>
          <w:p w14:paraId="420B3821" w14:textId="6BA98560" w:rsidR="008E3D5E" w:rsidRPr="00B06EAF" w:rsidRDefault="00B06EAF" w:rsidP="00B06EAF">
            <w:pPr>
              <w:rPr>
                <w:rFonts w:asciiTheme="minorHAnsi" w:hAnsiTheme="minorHAnsi"/>
              </w:rPr>
            </w:pPr>
            <w:hyperlink r:id="rId10" w:history="1">
              <w:r w:rsidRPr="00711BE7">
                <w:rPr>
                  <w:rStyle w:val="ac"/>
                </w:rPr>
                <w:t>https://clck.ru/3TyM4Q</w:t>
              </w:r>
            </w:hyperlink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6804" w:type="dxa"/>
            <w:hideMark/>
          </w:tcPr>
          <w:p w14:paraId="437520E8" w14:textId="77777777" w:rsidR="008E3D5E" w:rsidRPr="008E3D5E" w:rsidRDefault="008E3D5E" w:rsidP="008E3D5E">
            <w:pPr>
              <w:ind w:firstLine="709"/>
            </w:pPr>
            <w:proofErr w:type="spellStart"/>
            <w:r w:rsidRPr="008E3D5E">
              <w:rPr>
                <w:rFonts w:ascii="Cambria" w:hAnsi="Cambria" w:cs="Cambria"/>
                <w:b/>
                <w:bCs/>
              </w:rPr>
              <w:t>Манжуева</w:t>
            </w:r>
            <w:proofErr w:type="spellEnd"/>
            <w:r w:rsidRPr="008E3D5E">
              <w:rPr>
                <w:b/>
                <w:bCs/>
              </w:rPr>
              <w:t xml:space="preserve"> </w:t>
            </w:r>
            <w:r w:rsidRPr="008E3D5E">
              <w:rPr>
                <w:rFonts w:ascii="Cambria" w:hAnsi="Cambria" w:cs="Cambria"/>
                <w:b/>
                <w:bCs/>
              </w:rPr>
              <w:t>О</w:t>
            </w:r>
            <w:r w:rsidRPr="008E3D5E">
              <w:rPr>
                <w:b/>
                <w:bCs/>
              </w:rPr>
              <w:t xml:space="preserve">. </w:t>
            </w:r>
            <w:r w:rsidRPr="008E3D5E">
              <w:rPr>
                <w:rFonts w:ascii="Cambria" w:hAnsi="Cambria" w:cs="Cambria"/>
                <w:b/>
                <w:bCs/>
              </w:rPr>
              <w:t>М</w:t>
            </w:r>
            <w:r w:rsidRPr="008E3D5E">
              <w:rPr>
                <w:b/>
                <w:bCs/>
              </w:rPr>
              <w:t>.</w:t>
            </w:r>
            <w:r w:rsidRPr="008E3D5E">
              <w:t> </w:t>
            </w:r>
            <w:r w:rsidRPr="008E3D5E">
              <w:rPr>
                <w:rFonts w:ascii="Cambria" w:hAnsi="Cambria" w:cs="Cambria"/>
              </w:rPr>
              <w:t>Социально</w:t>
            </w:r>
            <w:r w:rsidRPr="008E3D5E">
              <w:t>-</w:t>
            </w:r>
            <w:r w:rsidRPr="008E3D5E">
              <w:rPr>
                <w:rFonts w:ascii="Cambria" w:hAnsi="Cambria" w:cs="Cambria"/>
              </w:rPr>
              <w:t>философские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аспекты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цифрового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вторжения</w:t>
            </w:r>
            <w:r w:rsidRPr="008E3D5E">
              <w:t xml:space="preserve"> / </w:t>
            </w:r>
            <w:r w:rsidRPr="008E3D5E">
              <w:rPr>
                <w:rFonts w:ascii="Cambria" w:hAnsi="Cambria" w:cs="Cambria"/>
              </w:rPr>
              <w:t>О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М</w:t>
            </w:r>
            <w:r w:rsidRPr="008E3D5E">
              <w:t xml:space="preserve">. </w:t>
            </w:r>
            <w:proofErr w:type="spellStart"/>
            <w:r w:rsidRPr="008E3D5E">
              <w:rPr>
                <w:rFonts w:ascii="Cambria" w:hAnsi="Cambria" w:cs="Cambria"/>
              </w:rPr>
              <w:t>Манжуева</w:t>
            </w:r>
            <w:proofErr w:type="spellEnd"/>
            <w:r w:rsidRPr="008E3D5E">
              <w:t xml:space="preserve"> // </w:t>
            </w:r>
            <w:r w:rsidRPr="008E3D5E">
              <w:rPr>
                <w:rFonts w:ascii="Cambria" w:hAnsi="Cambria" w:cs="Cambria"/>
              </w:rPr>
              <w:t>Вопросы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безопасности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2024.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 Math" w:hAnsi="Cambria Math" w:cs="Cambria Math"/>
              </w:rPr>
              <w:t>№</w:t>
            </w:r>
            <w:r w:rsidRPr="008E3D5E">
              <w:t xml:space="preserve"> 1.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. 15-22.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URL:</w:t>
            </w:r>
            <w:r w:rsidRPr="008E3D5E">
              <w:rPr>
                <w:rFonts w:cs="Ebrima"/>
              </w:rPr>
              <w:t> </w:t>
            </w:r>
            <w:hyperlink r:id="rId11" w:tgtFrame="_blank" w:history="1">
              <w:r w:rsidRPr="008E3D5E">
                <w:rPr>
                  <w:rStyle w:val="ac"/>
                </w:rPr>
                <w:t>https://cyberleninka.ru/article/n/sotsialno-filosofskie-aspekty-tsif</w:t>
              </w:r>
              <w:r w:rsidRPr="008E3D5E">
                <w:rPr>
                  <w:rStyle w:val="ac"/>
                </w:rPr>
                <w:t>r</w:t>
              </w:r>
              <w:r w:rsidRPr="008E3D5E">
                <w:rPr>
                  <w:rStyle w:val="ac"/>
                </w:rPr>
                <w:t>ovogo-vtorzheniya</w:t>
              </w:r>
            </w:hyperlink>
            <w:r w:rsidRPr="008E3D5E">
              <w:t>.</w:t>
            </w:r>
          </w:p>
        </w:tc>
        <w:tc>
          <w:tcPr>
            <w:tcW w:w="5328" w:type="dxa"/>
            <w:hideMark/>
          </w:tcPr>
          <w:p w14:paraId="7F7C32BA" w14:textId="77777777" w:rsidR="008E3D5E" w:rsidRPr="008E3D5E" w:rsidRDefault="008E3D5E" w:rsidP="00B06EAF">
            <w:pPr>
              <w:ind w:firstLine="170"/>
            </w:pP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статье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анализируются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социально</w:t>
            </w:r>
            <w:r w:rsidRPr="008E3D5E">
              <w:t>-</w:t>
            </w:r>
            <w:r w:rsidRPr="008E3D5E">
              <w:rPr>
                <w:rFonts w:ascii="Cambria" w:hAnsi="Cambria" w:cs="Cambria"/>
              </w:rPr>
              <w:t>философские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аспекты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хакерской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деятельности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киберпреступности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Автор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рассматривает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взгляды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компьютерной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этики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обеспечение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информационной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безопасности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противоправные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действия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хакеров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Это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исследование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помогает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понять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философские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основания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для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решения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защиты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информации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цифровом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пространстве</w:t>
            </w:r>
            <w:r w:rsidRPr="008E3D5E">
              <w:t>.</w:t>
            </w:r>
          </w:p>
        </w:tc>
      </w:tr>
      <w:tr w:rsidR="008E3D5E" w:rsidRPr="008E3D5E" w14:paraId="0478E08A" w14:textId="77777777" w:rsidTr="00B06EAF">
        <w:tc>
          <w:tcPr>
            <w:tcW w:w="556" w:type="dxa"/>
            <w:hideMark/>
          </w:tcPr>
          <w:p w14:paraId="229056FC" w14:textId="6F82A225" w:rsidR="008E3D5E" w:rsidRPr="00B06EAF" w:rsidRDefault="00B06EAF" w:rsidP="008E3D5E">
            <w:pPr>
              <w:ind w:firstLine="3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6</w:t>
            </w:r>
          </w:p>
        </w:tc>
        <w:tc>
          <w:tcPr>
            <w:tcW w:w="2700" w:type="dxa"/>
            <w:hideMark/>
          </w:tcPr>
          <w:p w14:paraId="1665CB21" w14:textId="450051A7" w:rsidR="008E3D5E" w:rsidRPr="00B06EAF" w:rsidRDefault="00B06EAF" w:rsidP="00B06EAF">
            <w:pPr>
              <w:rPr>
                <w:rFonts w:asciiTheme="minorHAnsi" w:hAnsiTheme="minorHAnsi"/>
              </w:rPr>
            </w:pPr>
            <w:hyperlink r:id="rId12" w:tgtFrame="_blank" w:history="1">
              <w:r>
                <w:rPr>
                  <w:rStyle w:val="ac"/>
                  <w:rFonts w:cs="Ebrima"/>
                </w:rPr>
                <w:t>https://e.lan</w:t>
              </w:r>
              <w:r>
                <w:rPr>
                  <w:rStyle w:val="ac"/>
                  <w:rFonts w:cs="Ebrima"/>
                </w:rPr>
                <w:t>b</w:t>
              </w:r>
              <w:r>
                <w:rPr>
                  <w:rStyle w:val="ac"/>
                  <w:rFonts w:cs="Ebrima"/>
                </w:rPr>
                <w:t xml:space="preserve">ook.com/book/362327 </w:t>
              </w:r>
            </w:hyperlink>
          </w:p>
        </w:tc>
        <w:tc>
          <w:tcPr>
            <w:tcW w:w="6804" w:type="dxa"/>
            <w:hideMark/>
          </w:tcPr>
          <w:p w14:paraId="5A2E72B3" w14:textId="0D848C6B" w:rsidR="008E3D5E" w:rsidRPr="00B06EAF" w:rsidRDefault="008E3D5E" w:rsidP="008E3D5E">
            <w:pPr>
              <w:ind w:firstLine="709"/>
              <w:rPr>
                <w:rFonts w:asciiTheme="minorHAnsi" w:hAnsiTheme="minorHAnsi"/>
              </w:rPr>
            </w:pPr>
            <w:r w:rsidRPr="008E3D5E">
              <w:rPr>
                <w:rFonts w:ascii="Cambria" w:hAnsi="Cambria" w:cs="Cambria"/>
                <w:b/>
                <w:bCs/>
              </w:rPr>
              <w:t>Никитин</w:t>
            </w:r>
            <w:r w:rsidRPr="008E3D5E">
              <w:rPr>
                <w:b/>
                <w:bCs/>
              </w:rPr>
              <w:t xml:space="preserve"> </w:t>
            </w:r>
            <w:r w:rsidRPr="008E3D5E">
              <w:rPr>
                <w:rFonts w:ascii="Cambria" w:hAnsi="Cambria" w:cs="Cambria"/>
                <w:b/>
                <w:bCs/>
              </w:rPr>
              <w:t>Г</w:t>
            </w:r>
            <w:r w:rsidRPr="008E3D5E">
              <w:rPr>
                <w:b/>
                <w:bCs/>
              </w:rPr>
              <w:t xml:space="preserve">. </w:t>
            </w:r>
            <w:r w:rsidRPr="008E3D5E">
              <w:rPr>
                <w:rFonts w:ascii="Cambria" w:hAnsi="Cambria" w:cs="Cambria"/>
                <w:b/>
                <w:bCs/>
              </w:rPr>
              <w:t>М</w:t>
            </w:r>
            <w:r w:rsidRPr="008E3D5E">
              <w:rPr>
                <w:b/>
                <w:bCs/>
              </w:rPr>
              <w:t>.</w:t>
            </w:r>
            <w:r w:rsidRPr="008E3D5E">
              <w:t> </w:t>
            </w:r>
            <w:r w:rsidRPr="008E3D5E">
              <w:rPr>
                <w:rFonts w:ascii="Cambria" w:hAnsi="Cambria" w:cs="Cambria"/>
              </w:rPr>
              <w:t>Социальные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философские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проблемы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информационного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общества</w:t>
            </w:r>
            <w:r w:rsidRPr="008E3D5E">
              <w:t xml:space="preserve"> : </w:t>
            </w:r>
            <w:r w:rsidRPr="008E3D5E">
              <w:rPr>
                <w:rFonts w:ascii="Cambria" w:hAnsi="Cambria" w:cs="Cambria"/>
              </w:rPr>
              <w:t>учебное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lastRenderedPageBreak/>
              <w:t>пособие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для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вузов</w:t>
            </w:r>
            <w:r w:rsidRPr="008E3D5E">
              <w:t xml:space="preserve"> / </w:t>
            </w:r>
            <w:r w:rsidRPr="008E3D5E">
              <w:rPr>
                <w:rFonts w:ascii="Cambria" w:hAnsi="Cambria" w:cs="Cambria"/>
              </w:rPr>
              <w:t>Г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М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Никитин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Е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Никитина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3-</w:t>
            </w:r>
            <w:r w:rsidRPr="008E3D5E">
              <w:rPr>
                <w:rFonts w:ascii="Cambria" w:hAnsi="Cambria" w:cs="Cambria"/>
              </w:rPr>
              <w:t>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изд</w:t>
            </w:r>
            <w:r w:rsidRPr="008E3D5E">
              <w:t xml:space="preserve">., </w:t>
            </w:r>
            <w:r w:rsidRPr="008E3D5E">
              <w:rPr>
                <w:rFonts w:ascii="Cambria" w:hAnsi="Cambria" w:cs="Cambria"/>
              </w:rPr>
              <w:t>стер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Санкт</w:t>
            </w:r>
            <w:r w:rsidRPr="008E3D5E">
              <w:t>-</w:t>
            </w:r>
            <w:r w:rsidRPr="008E3D5E">
              <w:rPr>
                <w:rFonts w:ascii="Cambria" w:hAnsi="Cambria" w:cs="Cambria"/>
              </w:rPr>
              <w:t>Петербург</w:t>
            </w:r>
            <w:r w:rsidRPr="008E3D5E">
              <w:t xml:space="preserve"> : </w:t>
            </w:r>
            <w:r w:rsidRPr="008E3D5E">
              <w:rPr>
                <w:rFonts w:ascii="Cambria" w:hAnsi="Cambria" w:cs="Cambria"/>
              </w:rPr>
              <w:t>Лань</w:t>
            </w:r>
            <w:r w:rsidRPr="008E3D5E">
              <w:t xml:space="preserve">, 2024.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76 </w:t>
            </w:r>
            <w:r w:rsidRPr="008E3D5E">
              <w:rPr>
                <w:rFonts w:ascii="Cambria" w:hAnsi="Cambria" w:cs="Cambria"/>
              </w:rPr>
              <w:t>с</w:t>
            </w:r>
            <w:r w:rsidRPr="008E3D5E">
              <w:t xml:space="preserve">. </w:t>
            </w:r>
            <w:r w:rsidRPr="008E3D5E">
              <w:rPr>
                <w:rFonts w:cs="Ebrima"/>
              </w:rPr>
              <w:t>—</w:t>
            </w:r>
            <w:r w:rsidRPr="008E3D5E">
              <w:t xml:space="preserve"> ISBN </w:t>
            </w:r>
            <w:r w:rsidR="00B06EAF" w:rsidRPr="00B06EAF">
              <w:rPr>
                <w:rFonts w:asciiTheme="minorHAnsi" w:hAnsiTheme="minorHAnsi"/>
              </w:rPr>
              <w:t>978-5-507-47348-9</w:t>
            </w:r>
          </w:p>
        </w:tc>
        <w:tc>
          <w:tcPr>
            <w:tcW w:w="5328" w:type="dxa"/>
            <w:hideMark/>
          </w:tcPr>
          <w:p w14:paraId="42F32255" w14:textId="77777777" w:rsidR="008E3D5E" w:rsidRPr="008E3D5E" w:rsidRDefault="008E3D5E" w:rsidP="00B06EAF">
            <w:pPr>
              <w:ind w:firstLine="170"/>
            </w:pPr>
            <w:r w:rsidRPr="008E3D5E">
              <w:rPr>
                <w:rFonts w:ascii="Cambria" w:hAnsi="Cambria" w:cs="Cambria"/>
              </w:rPr>
              <w:lastRenderedPageBreak/>
              <w:t>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учебном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пособии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рассматриваются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ключевые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социально</w:t>
            </w:r>
            <w:r w:rsidRPr="008E3D5E">
              <w:t>-</w:t>
            </w:r>
            <w:r w:rsidRPr="008E3D5E">
              <w:rPr>
                <w:rFonts w:ascii="Cambria" w:hAnsi="Cambria" w:cs="Cambria"/>
              </w:rPr>
              <w:t>философские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lastRenderedPageBreak/>
              <w:t>аспекты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информационного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общества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включая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вопросы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виртуализации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цифровой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экономики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информационно</w:t>
            </w:r>
            <w:r w:rsidRPr="008E3D5E">
              <w:t>-</w:t>
            </w:r>
            <w:r w:rsidRPr="008E3D5E">
              <w:rPr>
                <w:rFonts w:ascii="Cambria" w:hAnsi="Cambria" w:cs="Cambria"/>
              </w:rPr>
              <w:t>цифрового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неравенства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Особое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внимание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уделяется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анализу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феномена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информации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как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основе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социокультурных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изменений</w:t>
            </w:r>
            <w:r w:rsidRPr="008E3D5E">
              <w:t xml:space="preserve">. </w:t>
            </w:r>
            <w:r w:rsidRPr="008E3D5E">
              <w:rPr>
                <w:rFonts w:ascii="Cambria" w:hAnsi="Cambria" w:cs="Cambria"/>
              </w:rPr>
              <w:t>Пособие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предназначено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для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студентов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всех</w:t>
            </w:r>
            <w:r w:rsidRPr="008E3D5E">
              <w:t xml:space="preserve">, </w:t>
            </w:r>
            <w:r w:rsidRPr="008E3D5E">
              <w:rPr>
                <w:rFonts w:ascii="Cambria" w:hAnsi="Cambria" w:cs="Cambria"/>
              </w:rPr>
              <w:t>кто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стремится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осмыслить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закономерности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развития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современного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технологического</w:t>
            </w:r>
            <w:r w:rsidRPr="008E3D5E">
              <w:t xml:space="preserve"> </w:t>
            </w:r>
            <w:r w:rsidRPr="008E3D5E">
              <w:rPr>
                <w:rFonts w:ascii="Cambria" w:hAnsi="Cambria" w:cs="Cambria"/>
              </w:rPr>
              <w:t>общества</w:t>
            </w:r>
            <w:r w:rsidRPr="008E3D5E">
              <w:t>.</w:t>
            </w:r>
          </w:p>
        </w:tc>
      </w:tr>
      <w:tr w:rsidR="00B06EAF" w:rsidRPr="008E3D5E" w14:paraId="72B10AF3" w14:textId="77777777" w:rsidTr="00B06EAF">
        <w:tc>
          <w:tcPr>
            <w:tcW w:w="556" w:type="dxa"/>
          </w:tcPr>
          <w:p w14:paraId="077AEBCB" w14:textId="0CFE0DE8" w:rsidR="00B06EAF" w:rsidRDefault="00B06EAF" w:rsidP="008E3D5E">
            <w:pPr>
              <w:ind w:firstLine="3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lastRenderedPageBreak/>
              <w:t>7</w:t>
            </w:r>
          </w:p>
        </w:tc>
        <w:tc>
          <w:tcPr>
            <w:tcW w:w="2700" w:type="dxa"/>
          </w:tcPr>
          <w:p w14:paraId="11B48A23" w14:textId="343CF0B8" w:rsidR="00B06EAF" w:rsidRPr="00B06EAF" w:rsidRDefault="00B06EAF" w:rsidP="00B06EAF">
            <w:pPr>
              <w:rPr>
                <w:rFonts w:asciiTheme="minorHAnsi" w:hAnsiTheme="minorHAnsi"/>
              </w:rPr>
            </w:pPr>
            <w:hyperlink r:id="rId13" w:history="1">
              <w:r w:rsidRPr="00711BE7">
                <w:rPr>
                  <w:rStyle w:val="ac"/>
                </w:rPr>
                <w:t>https://reader.lanbook.com/journalArticle/1222565#1</w:t>
              </w:r>
            </w:hyperlink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6804" w:type="dxa"/>
          </w:tcPr>
          <w:p w14:paraId="56242DD1" w14:textId="19E62239" w:rsidR="00B06EAF" w:rsidRPr="00B06EAF" w:rsidRDefault="00B06EAF" w:rsidP="00B06EAF">
            <w:pPr>
              <w:ind w:firstLine="709"/>
              <w:rPr>
                <w:rFonts w:ascii="Cambria" w:hAnsi="Cambria" w:cs="Cambria"/>
              </w:rPr>
            </w:pPr>
            <w:r w:rsidRPr="00B06EAF">
              <w:rPr>
                <w:rFonts w:ascii="Cambria" w:hAnsi="Cambria" w:cs="Cambria"/>
                <w:b/>
                <w:bCs/>
              </w:rPr>
              <w:t>Рыбин А. И. </w:t>
            </w:r>
            <w:r w:rsidRPr="00B06EAF">
              <w:rPr>
                <w:rFonts w:ascii="Cambria" w:hAnsi="Cambria" w:cs="Cambria"/>
              </w:rPr>
              <w:t xml:space="preserve">Искусственный интеллект и социальное неравенство: философско-правовой аспект / А. И. Рыбин, Е. О. </w:t>
            </w:r>
            <w:proofErr w:type="spellStart"/>
            <w:r w:rsidRPr="00B06EAF">
              <w:rPr>
                <w:rFonts w:ascii="Cambria" w:hAnsi="Cambria" w:cs="Cambria"/>
              </w:rPr>
              <w:t>Чащухин</w:t>
            </w:r>
            <w:proofErr w:type="spellEnd"/>
            <w:r w:rsidRPr="00B06EAF">
              <w:rPr>
                <w:rFonts w:ascii="Cambria" w:hAnsi="Cambria" w:cs="Cambria"/>
              </w:rPr>
              <w:t xml:space="preserve"> // Теоретическая и прикладная юриспруденция. — 2024. — № 4. — С. 56-67. — DOI: 10.22394/3034-2813-2024-4-56-67. — EDN: YLOUUO. — ISSN 2686-7834. — Текст : электронный // Лань : электронно-</w:t>
            </w:r>
            <w:r w:rsidRPr="00B06EAF">
              <w:rPr>
                <w:rFonts w:ascii="Cambria" w:hAnsi="Cambria" w:cs="Cambria"/>
              </w:rPr>
              <w:lastRenderedPageBreak/>
              <w:t>библиотечная система. — URL: </w:t>
            </w:r>
            <w:hyperlink r:id="rId14" w:history="1">
              <w:r w:rsidRPr="00711BE7">
                <w:rPr>
                  <w:rStyle w:val="ac"/>
                  <w:rFonts w:ascii="Cambria" w:hAnsi="Cambria" w:cs="Cambria"/>
                </w:rPr>
                <w:t>https://re</w:t>
              </w:r>
              <w:r w:rsidRPr="00711BE7">
                <w:rPr>
                  <w:rStyle w:val="ac"/>
                  <w:rFonts w:ascii="Cambria" w:hAnsi="Cambria" w:cs="Cambria"/>
                </w:rPr>
                <w:t>a</w:t>
              </w:r>
              <w:r w:rsidRPr="00711BE7">
                <w:rPr>
                  <w:rStyle w:val="ac"/>
                  <w:rFonts w:ascii="Cambria" w:hAnsi="Cambria" w:cs="Cambria"/>
                </w:rPr>
                <w:t>der.lanbook.com/journalArticle/1222565#1</w:t>
              </w:r>
            </w:hyperlink>
            <w:r>
              <w:rPr>
                <w:rFonts w:ascii="Cambria" w:hAnsi="Cambria" w:cs="Cambria"/>
              </w:rPr>
              <w:t xml:space="preserve"> </w:t>
            </w:r>
            <w:r w:rsidRPr="00B06EAF">
              <w:rPr>
                <w:rFonts w:ascii="Cambria" w:hAnsi="Cambria" w:cs="Cambria"/>
              </w:rPr>
              <w:t xml:space="preserve"> (дата обращения: 03.06.2026). — Режим доступа: для </w:t>
            </w:r>
            <w:proofErr w:type="spellStart"/>
            <w:r w:rsidRPr="00B06EAF">
              <w:rPr>
                <w:rFonts w:ascii="Cambria" w:hAnsi="Cambria" w:cs="Cambria"/>
              </w:rPr>
              <w:t>авториз</w:t>
            </w:r>
            <w:proofErr w:type="spellEnd"/>
            <w:r w:rsidRPr="00B06EAF">
              <w:rPr>
                <w:rFonts w:ascii="Cambria" w:hAnsi="Cambria" w:cs="Cambria"/>
              </w:rPr>
              <w:t>. пользователей.</w:t>
            </w:r>
          </w:p>
        </w:tc>
        <w:tc>
          <w:tcPr>
            <w:tcW w:w="5328" w:type="dxa"/>
          </w:tcPr>
          <w:p w14:paraId="44FE813E" w14:textId="04781DE6" w:rsidR="00B06EAF" w:rsidRPr="008E3D5E" w:rsidRDefault="00B06EAF" w:rsidP="00B06EAF">
            <w:pPr>
              <w:ind w:firstLine="170"/>
              <w:rPr>
                <w:rFonts w:ascii="Cambria" w:hAnsi="Cambria" w:cs="Cambria"/>
              </w:rPr>
            </w:pPr>
            <w:r w:rsidRPr="00B06EAF">
              <w:rPr>
                <w:rFonts w:ascii="Cambria" w:hAnsi="Cambria" w:cs="Cambria"/>
              </w:rPr>
              <w:lastRenderedPageBreak/>
              <w:t xml:space="preserve">В статье анализируется влияние искусственного интеллекта на социальное неравенство. Авторы показывают, что ИИ может не только приносить блага, но и нарушать права человека, усиливая расслоение в обществе и мире. Основная причина — </w:t>
            </w:r>
            <w:r w:rsidRPr="00B06EAF">
              <w:rPr>
                <w:rFonts w:ascii="Cambria" w:hAnsi="Cambria" w:cs="Cambria"/>
              </w:rPr>
              <w:lastRenderedPageBreak/>
              <w:t>недостаточная формализация этических принципов на машинный язык, а правовое регулирование чаще носит рекомендательный характер и исходит от корпораций, а не от государств.</w:t>
            </w:r>
          </w:p>
        </w:tc>
      </w:tr>
    </w:tbl>
    <w:p w14:paraId="48621DF1" w14:textId="77777777" w:rsidR="00F12C76" w:rsidRDefault="00F12C76" w:rsidP="006C0B77">
      <w:pPr>
        <w:ind w:firstLine="709"/>
        <w:jc w:val="both"/>
      </w:pPr>
    </w:p>
    <w:sectPr w:rsidR="00F12C76" w:rsidSect="008E3D5E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17032"/>
    <w:multiLevelType w:val="multilevel"/>
    <w:tmpl w:val="3F5AB3C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0B42F11"/>
    <w:multiLevelType w:val="multilevel"/>
    <w:tmpl w:val="7CC619F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56338F4"/>
    <w:multiLevelType w:val="multilevel"/>
    <w:tmpl w:val="4D2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5066810">
    <w:abstractNumId w:val="1"/>
  </w:num>
  <w:num w:numId="2" w16cid:durableId="671181182">
    <w:abstractNumId w:val="2"/>
  </w:num>
  <w:num w:numId="3" w16cid:durableId="183352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5E"/>
    <w:rsid w:val="001F124B"/>
    <w:rsid w:val="003409FB"/>
    <w:rsid w:val="003D2310"/>
    <w:rsid w:val="003E5B17"/>
    <w:rsid w:val="006C0B77"/>
    <w:rsid w:val="006F70DF"/>
    <w:rsid w:val="00807D84"/>
    <w:rsid w:val="008242FF"/>
    <w:rsid w:val="0084386C"/>
    <w:rsid w:val="00870751"/>
    <w:rsid w:val="008E3D5E"/>
    <w:rsid w:val="00922C48"/>
    <w:rsid w:val="00B06EAF"/>
    <w:rsid w:val="00B32012"/>
    <w:rsid w:val="00B35165"/>
    <w:rsid w:val="00B67269"/>
    <w:rsid w:val="00B915B7"/>
    <w:rsid w:val="00C915E3"/>
    <w:rsid w:val="00DA673D"/>
    <w:rsid w:val="00DD6F0F"/>
    <w:rsid w:val="00E276B8"/>
    <w:rsid w:val="00E65F6D"/>
    <w:rsid w:val="00E836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EB2DD"/>
  <w15:chartTrackingRefBased/>
  <w15:docId w15:val="{B5E76450-998E-4D8D-98C1-B150ED3C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rima" w:eastAsiaTheme="minorHAnsi" w:hAnsi="Ebrima" w:cs="Open Sans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10"/>
    <w:pPr>
      <w:spacing w:after="0" w:line="360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D2310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D6F0F"/>
    <w:pPr>
      <w:keepNext/>
      <w:keepLines/>
      <w:ind w:left="720" w:hanging="720"/>
      <w:outlineLvl w:val="1"/>
    </w:pPr>
    <w:rPr>
      <w:rFonts w:eastAsiaTheme="majorEastAsia" w:cs="Ebrima"/>
      <w:b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310"/>
    <w:rPr>
      <w:rFonts w:ascii="Ebrima" w:eastAsiaTheme="majorEastAsia" w:hAnsi="Ebrim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D6F0F"/>
    <w:rPr>
      <w:rFonts w:ascii="Ebrima" w:eastAsiaTheme="majorEastAsia" w:hAnsi="Ebrima" w:cs="Ebrima"/>
      <w:b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E3D5E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D5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D5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D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D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D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D5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D5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E3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D5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D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D5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E3D5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3D5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3D5E"/>
    <w:rPr>
      <w:color w:val="605E5C"/>
      <w:shd w:val="clear" w:color="auto" w:fill="E1DFDD"/>
    </w:rPr>
  </w:style>
  <w:style w:type="table" w:styleId="ae">
    <w:name w:val="Grid Table Light"/>
    <w:basedOn w:val="a1"/>
    <w:uiPriority w:val="40"/>
    <w:rsid w:val="008E3D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FollowedHyperlink"/>
    <w:basedOn w:val="a0"/>
    <w:uiPriority w:val="99"/>
    <w:semiHidden/>
    <w:unhideWhenUsed/>
    <w:rsid w:val="008E3D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TyLXa" TargetMode="External"/><Relationship Id="rId13" Type="http://schemas.openxmlformats.org/officeDocument/2006/relationships/hyperlink" Target="https://reader.lanbook.com/journalArticle/1222565#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js.hse.ru/index.php/ecsoc/article/download/19706/17369/" TargetMode="External"/><Relationship Id="rId12" Type="http://schemas.openxmlformats.org/officeDocument/2006/relationships/hyperlink" Target="https://e.lanbook.com/book/36232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ader.lanbook.com/book/421688#2" TargetMode="External"/><Relationship Id="rId11" Type="http://schemas.openxmlformats.org/officeDocument/2006/relationships/hyperlink" Target="https://cyberleninka.ru/article/n/sotsialno-filosofskie-aspekty-tsifrovogo-vtorzheniya" TargetMode="External"/><Relationship Id="rId5" Type="http://schemas.openxmlformats.org/officeDocument/2006/relationships/hyperlink" Target="https://reader.lanbook.com/book/421688#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ck.ru/3TyM4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ck.ru/3TyM2W" TargetMode="External"/><Relationship Id="rId14" Type="http://schemas.openxmlformats.org/officeDocument/2006/relationships/hyperlink" Target="https://reader.lanbook.com/journalArticle/1222565#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Жукова</dc:creator>
  <cp:keywords/>
  <dc:description/>
  <cp:lastModifiedBy>София Жукова</cp:lastModifiedBy>
  <cp:revision>1</cp:revision>
  <dcterms:created xsi:type="dcterms:W3CDTF">2026-06-03T16:54:00Z</dcterms:created>
  <dcterms:modified xsi:type="dcterms:W3CDTF">2026-06-03T18:03:00Z</dcterms:modified>
</cp:coreProperties>
</file>