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Математическое моделирование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НФИбд-03-19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Ломакина София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Васильевна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2022г.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wymfmhhlg1ab" w:id="0"/>
      <w:bookmarkEnd w:id="0"/>
      <w:r w:rsidDel="00000000" w:rsidR="00000000" w:rsidRPr="00000000">
        <w:rPr>
          <w:b w:val="1"/>
          <w:rtl w:val="0"/>
        </w:rPr>
        <w:t xml:space="preserve">Цель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модель хищник-жертва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t7y6tun7iey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Задания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 зависимости x от y и графики функций x(t), y(t)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стационарное состояние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oxur5hxyoc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Выполнение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Естественная смертность жертвы и естественная рождаемость хищника считаются несущественными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 насыщения численности обеих популяций не учитывается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роста численности жертв уменьшается пропорционально численности хищников</w:t>
      </w:r>
    </w:p>
    <w:p w:rsidR="00000000" w:rsidDel="00000000" w:rsidP="00000000" w:rsidRDefault="00000000" w:rsidRPr="00000000" w14:paraId="00000079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2523691" cy="697200"/>
            <wp:effectExtent b="0" l="0" r="0" t="0"/>
            <wp:docPr descr="&lt;math xmlns=&quot;http://www.w3.org/1998/Math/MathML&quot; display=&quot;block&quot; data-is-equatio=&quot;1&quot; data-latex=&quot;\begin{cases}\frac{dx}{dt}=-ax\left(t\right)+by\left(t\right)x\left(t\right)\\&amp;#13;&amp;#10;\frac{dy}{dt}=cy\left(t\right)-dy\left(t\right)x\left(t\right)\end{cases}&quot;&gt;&lt;mrow data-mjx-texclass=&quot;INNER&quot;&gt;&lt;mo data-mjx-texclass=&quot;OPEN&quot;&gt;{&lt;/mo&gt;&lt;mtable columnalign=&quot;left left&quot; columnspacing=&quot;1em&quot; rowspacing=&quot;.2em&quot;&gt;&lt;mtr&gt;&lt;mtd&gt;&lt;mfrac&gt;&lt;mrow&gt;&lt;mi&gt;d&lt;/mi&gt;&lt;mi&gt;x&lt;/mi&gt;&lt;/mrow&gt;&lt;mrow&gt;&lt;mi&gt;d&lt;/mi&gt;&lt;mi&gt;t&lt;/mi&gt;&lt;/mrow&gt;&lt;/mfrac&gt;&lt;mo&gt;=&lt;/mo&gt;&lt;mo&gt;−&lt;/mo&gt;&lt;mi&gt;a&lt;/mi&gt;&lt;mi&gt;x&lt;/mi&gt;&lt;mrow data-mjx-texclass=&quot;INNER&quot;&gt;&lt;mo data-mjx-texclass=&quot;OPEN&quot;&gt;(&lt;/mo&gt;&lt;mi&gt;t&lt;/mi&gt;&lt;mo data-mjx-texclass=&quot;CLOSE&quot;&gt;)&lt;/mo&gt;&lt;/mrow&gt;&lt;mo&gt;+&lt;/mo&gt;&lt;mi&gt;b&lt;/mi&gt;&lt;mi&gt;y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/mtd&gt;&lt;/mtr&gt;&lt;mtr&gt;&lt;mtd&gt;&lt;mfrac&gt;&lt;mrow&gt;&lt;mi&gt;d&lt;/mi&gt;&lt;mi&gt;y&lt;/mi&gt;&lt;/mrow&gt;&lt;mrow&gt;&lt;mi&gt;d&lt;/mi&gt;&lt;mi&gt;t&lt;/mi&gt;&lt;/mrow&gt;&lt;/mfrac&gt;&lt;mo&gt;=&lt;/mo&gt;&lt;mi&gt;c&lt;/mi&gt;&lt;mi&gt;y&lt;/mi&gt;&lt;mrow data-mjx-texclass=&quot;INNER&quot;&gt;&lt;mo data-mjx-texclass=&quot;OPEN&quot;&gt;(&lt;/mo&gt;&lt;mi&gt;t&lt;/mi&gt;&lt;mo data-mjx-texclass=&quot;CLOSE&quot;&gt;)&lt;/mo&gt;&lt;/mrow&gt;&lt;mo&gt;−&lt;/mo&gt;&lt;mi&gt;d&lt;/mi&gt;&lt;mi&gt;y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/mtd&gt;&lt;/mtr&gt;&lt;/mtable&gt;&lt;mo data-mjx-texclass=&quot;CLOSE&quot; fence=&quot;true&quot; stretchy=&quot;true&quot; symmetric=&quot;true&quot;/&gt;&lt;/mrow&gt;&lt;/math&gt;" id="4" name="image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 display=&quot;block&quot; data-is-equatio=&quot;1&quot; data-latex=&quot;\begin{cases}\frac{dx}{dt}=-ax\left(t\right)+by\left(t\right)x\left(t\right)\\&amp;#13;&amp;#10;\frac{dy}{dt}=cy\left(t\right)-dy\left(t\right)x\left(t\right)\end{cases}&quot;&gt;&lt;mrow data-mjx-texclass=&quot;INNER&quot;&gt;&lt;mo data-mjx-texclass=&quot;OPEN&quot;&gt;{&lt;/mo&gt;&lt;mtable columnalign=&quot;left left&quot; columnspacing=&quot;1em&quot; rowspacing=&quot;.2em&quot;&gt;&lt;mtr&gt;&lt;mtd&gt;&lt;mfrac&gt;&lt;mrow&gt;&lt;mi&gt;d&lt;/mi&gt;&lt;mi&gt;x&lt;/mi&gt;&lt;/mrow&gt;&lt;mrow&gt;&lt;mi&gt;d&lt;/mi&gt;&lt;mi&gt;t&lt;/mi&gt;&lt;/mrow&gt;&lt;/mfrac&gt;&lt;mo&gt;=&lt;/mo&gt;&lt;mo&gt;−&lt;/mo&gt;&lt;mi&gt;a&lt;/mi&gt;&lt;mi&gt;x&lt;/mi&gt;&lt;mrow data-mjx-texclass=&quot;INNER&quot;&gt;&lt;mo data-mjx-texclass=&quot;OPEN&quot;&gt;(&lt;/mo&gt;&lt;mi&gt;t&lt;/mi&gt;&lt;mo data-mjx-texclass=&quot;CLOSE&quot;&gt;)&lt;/mo&gt;&lt;/mrow&gt;&lt;mo&gt;+&lt;/mo&gt;&lt;mi&gt;b&lt;/mi&gt;&lt;mi&gt;y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/mtd&gt;&lt;/mtr&gt;&lt;mtr&gt;&lt;mtd&gt;&lt;mfrac&gt;&lt;mrow&gt;&lt;mi&gt;d&lt;/mi&gt;&lt;mi&gt;y&lt;/mi&gt;&lt;/mrow&gt;&lt;mrow&gt;&lt;mi&gt;d&lt;/mi&gt;&lt;mi&gt;t&lt;/mi&gt;&lt;/mrow&gt;&lt;/mfrac&gt;&lt;mo&gt;=&lt;/mo&gt;&lt;mi&gt;c&lt;/mi&gt;&lt;mi&gt;y&lt;/mi&gt;&lt;mrow data-mjx-texclass=&quot;INNER&quot;&gt;&lt;mo data-mjx-texclass=&quot;OPEN&quot;&gt;(&lt;/mo&gt;&lt;mi&gt;t&lt;/mi&gt;&lt;mo data-mjx-texclass=&quot;CLOSE&quot;&gt;)&lt;/mo&gt;&lt;/mrow&gt;&lt;mo&gt;−&lt;/mo&gt;&lt;mi&gt;d&lt;/mi&gt;&lt;mi&gt;y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/mtd&gt;&lt;/mtr&gt;&lt;/mtable&gt;&lt;mo data-mjx-texclass=&quot;CLOSE&quot; fence=&quot;true&quot; stretchy=&quot;true&quot; symmetric=&quot;true&quot;/&gt;&lt;/mrow&gt;&lt;/math&gt;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3691" cy="6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 a определяет коэффициент смертности хищников, b - коэффициент естественного прироста хищников, c - коэффициент прироста жертв и d - коэффициент смертности жертв.</w:t>
      </w:r>
    </w:p>
    <w:p w:rsidR="00000000" w:rsidDel="00000000" w:rsidP="00000000" w:rsidRDefault="00000000" w:rsidRPr="00000000" w14:paraId="0000007B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этих параметров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 Следовательно, при отсутствии изменений в системе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dy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по условию есть хотя бы один хищник и хотя бы одна жертва: x &gt; 0, y &gt; 0. Тогда стационарное состояние системы определяется следующим образом:</w:t>
      </w:r>
    </w:p>
    <w:p w:rsidR="00000000" w:rsidDel="00000000" w:rsidP="00000000" w:rsidRDefault="00000000" w:rsidRPr="00000000" w14:paraId="0000007D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1v0aazailh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№21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модели хищник-жертва: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3095625" cy="676275"/>
            <wp:effectExtent b="0" l="0" r="0" t="0"/>
            <wp:docPr descr="&lt;math xmlns=&quot;http://www.w3.org/1998/Math/MathML&quot; display=&quot;block&quot; data-is-equatio=&quot;1&quot; data-latex=&quot;\begin{cases}\frac{dx}{dt}=-0.42x\left(t\right)+0.043x\left(t\right)y\left(t\right)&amp;amp;\\&amp;#13;&amp;#10;\frac{dy}{dt}=0.44y\left(t\right)-0.045x\left(t\right)y\left(t\right)&amp;amp;\end{cases}&quot;&gt;&lt;mrow data-mjx-texclass=&quot;INNER&quot;&gt;&lt;mo data-mjx-texclass=&quot;OPEN&quot;&gt;{&lt;/mo&gt;&lt;mtable columnalign=&quot;left left&quot; columnspacing=&quot;1em&quot; rowspacing=&quot;.2em&quot;&gt;&lt;mtr&gt;&lt;mtd&gt;&lt;mfrac&gt;&lt;mrow&gt;&lt;mi&gt;d&lt;/mi&gt;&lt;mi&gt;x&lt;/mi&gt;&lt;/mrow&gt;&lt;mrow&gt;&lt;mi&gt;d&lt;/mi&gt;&lt;mi&gt;t&lt;/mi&gt;&lt;/mrow&gt;&lt;/mfrac&gt;&lt;mo&gt;=&lt;/mo&gt;&lt;mo&gt;−&lt;/mo&gt;&lt;mn&gt;0.42&lt;/mn&gt;&lt;mi&gt;x&lt;/mi&gt;&lt;mrow data-mjx-texclass=&quot;INNER&quot;&gt;&lt;mo data-mjx-texclass=&quot;OPEN&quot;&gt;(&lt;/mo&gt;&lt;mi&gt;t&lt;/mi&gt;&lt;mo data-mjx-texclass=&quot;CLOSE&quot;&gt;)&lt;/mo&gt;&lt;/mrow&gt;&lt;mo&gt;+&lt;/mo&gt;&lt;mn&gt;0.043&lt;/mn&gt;&lt;mi&gt;x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/mtd&gt;&lt;mtd/&gt;&lt;/mtr&gt;&lt;mtr&gt;&lt;mtd&gt;&lt;mfrac&gt;&lt;mrow&gt;&lt;mi&gt;d&lt;/mi&gt;&lt;mi&gt;y&lt;/mi&gt;&lt;/mrow&gt;&lt;mrow&gt;&lt;mi&gt;d&lt;/mi&gt;&lt;mi&gt;t&lt;/mi&gt;&lt;/mrow&gt;&lt;/mfrac&gt;&lt;mo&gt;=&lt;/mo&gt;&lt;mn&gt;0.44&lt;/mn&gt;&lt;mi&gt;y&lt;/mi&gt;&lt;mrow data-mjx-texclass=&quot;INNER&quot;&gt;&lt;mo data-mjx-texclass=&quot;OPEN&quot;&gt;(&lt;/mo&gt;&lt;mi&gt;t&lt;/mi&gt;&lt;mo data-mjx-texclass=&quot;CLOSE&quot;&gt;)&lt;/mo&gt;&lt;/mrow&gt;&lt;mo&gt;−&lt;/mo&gt;&lt;mn&gt;0.045&lt;/mn&gt;&lt;mi&gt;x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/mtd&gt;&lt;mtd/&gt;&lt;/mtr&gt;&lt;/mtable&gt;&lt;mo data-mjx-texclass=&quot;CLOSE&quot; fence=&quot;true&quot; stretchy=&quot;true&quot; symmetric=&quot;true&quot;/&gt;&lt;/mrow&gt;&lt;/math&gt;" id="5" name="image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 display=&quot;block&quot; data-is-equatio=&quot;1&quot; data-latex=&quot;\begin{cases}\frac{dx}{dt}=-0.42x\left(t\right)+0.043x\left(t\right)y\left(t\right)&amp;amp;\\&amp;#13;&amp;#10;\frac{dy}{dt}=0.44y\left(t\right)-0.045x\left(t\right)y\left(t\right)&amp;amp;\end{cases}&quot;&gt;&lt;mrow data-mjx-texclass=&quot;INNER&quot;&gt;&lt;mo data-mjx-texclass=&quot;OPEN&quot;&gt;{&lt;/mo&gt;&lt;mtable columnalign=&quot;left left&quot; columnspacing=&quot;1em&quot; rowspacing=&quot;.2em&quot;&gt;&lt;mtr&gt;&lt;mtd&gt;&lt;mfrac&gt;&lt;mrow&gt;&lt;mi&gt;d&lt;/mi&gt;&lt;mi&gt;x&lt;/mi&gt;&lt;/mrow&gt;&lt;mrow&gt;&lt;mi&gt;d&lt;/mi&gt;&lt;mi&gt;t&lt;/mi&gt;&lt;/mrow&gt;&lt;/mfrac&gt;&lt;mo&gt;=&lt;/mo&gt;&lt;mo&gt;−&lt;/mo&gt;&lt;mn&gt;0.42&lt;/mn&gt;&lt;mi&gt;x&lt;/mi&gt;&lt;mrow data-mjx-texclass=&quot;INNER&quot;&gt;&lt;mo data-mjx-texclass=&quot;OPEN&quot;&gt;(&lt;/mo&gt;&lt;mi&gt;t&lt;/mi&gt;&lt;mo data-mjx-texclass=&quot;CLOSE&quot;&gt;)&lt;/mo&gt;&lt;/mrow&gt;&lt;mo&gt;+&lt;/mo&gt;&lt;mn&gt;0.043&lt;/mn&gt;&lt;mi&gt;x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/mtd&gt;&lt;mtd/&gt;&lt;/mtr&gt;&lt;mtr&gt;&lt;mtd&gt;&lt;mfrac&gt;&lt;mrow&gt;&lt;mi&gt;d&lt;/mi&gt;&lt;mi&gt;y&lt;/mi&gt;&lt;/mrow&gt;&lt;mrow&gt;&lt;mi&gt;d&lt;/mi&gt;&lt;mi&gt;t&lt;/mi&gt;&lt;/mrow&gt;&lt;/mfrac&gt;&lt;mo&gt;=&lt;/mo&gt;&lt;mn&gt;0.44&lt;/mn&gt;&lt;mi&gt;y&lt;/mi&gt;&lt;mrow data-mjx-texclass=&quot;INNER&quot;&gt;&lt;mo data-mjx-texclass=&quot;OPEN&quot;&gt;(&lt;/mo&gt;&lt;mi&gt;t&lt;/mi&gt;&lt;mo data-mjx-texclass=&quot;CLOSE&quot;&gt;)&lt;/mo&gt;&lt;/mrow&gt;&lt;mo&gt;−&lt;/mo&gt;&lt;mn&gt;0.045&lt;/mn&gt;&lt;mi&gt;x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/mtd&gt;&lt;mtd/&gt;&lt;/mtr&gt;&lt;/mtable&gt;&lt;mo data-mjx-texclass=&quot;CLOSE&quot; fence=&quot;true&quot; stretchy=&quot;true&quot; symmetric=&quot;true&quot;/&gt;&lt;/mrow&gt;&lt;/math&gt;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x₀ = 4, y₀ = 13. Найдите стационарное состояние системы.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Lab_5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parameter Real a = 0.42;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parameter Real b = 0.043;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parameter Real c = 0.44;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parameter Real d = 0.045;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Real x(start=4);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Real y(start=13);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equation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der(x) = -a*x + b*x*y;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der(y) = c*y - d*x*y;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annotation(experiment(StrtTime=0, StopTime=400, Tplerance=1e-06, Interval=0.05));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Lab_5;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изменения численности хищников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15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изменения численности жертв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9050" distT="19050" distL="19050" distR="19050">
            <wp:extent cx="5731200" cy="218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изменения численности жертв и хищников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9050" distT="19050" distL="19050" distR="19050">
            <wp:extent cx="5731200" cy="2171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зависимости численности хищников от численности жертв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9050" distT="19050" distL="19050" distR="19050">
            <wp:extent cx="5731200" cy="217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8p3yp3ouv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изучена модель хищник-жертва и построены графики.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