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26" w:rsidRPr="00A67726" w:rsidRDefault="00A67726" w:rsidP="00A67726">
      <w:pPr>
        <w:pStyle w:val="Prrafodelista"/>
        <w:numPr>
          <w:ilvl w:val="0"/>
          <w:numId w:val="1"/>
        </w:numPr>
        <w:rPr>
          <w:lang w:val="es-ES"/>
        </w:rPr>
      </w:pPr>
      <w:r w:rsidRPr="00A67726">
        <w:rPr>
          <w:lang w:val="es-ES"/>
        </w:rPr>
        <w:t>Crear Maven Proyect</w:t>
      </w:r>
    </w:p>
    <w:p w:rsidR="00A67726" w:rsidRDefault="00A67726">
      <w:pPr>
        <w:rPr>
          <w:lang w:val="es-ES"/>
        </w:rPr>
      </w:pPr>
      <w:r>
        <w:rPr>
          <w:noProof/>
        </w:rPr>
        <w:drawing>
          <wp:inline distT="0" distB="0" distL="0" distR="0" wp14:anchorId="635A8A68" wp14:editId="1B6A9146">
            <wp:extent cx="2040478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058" cy="1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26" w:rsidRDefault="00A67726" w:rsidP="00A677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en el </w:t>
      </w:r>
      <w:proofErr w:type="spellStart"/>
      <w:r>
        <w:rPr>
          <w:lang w:val="es-ES"/>
        </w:rPr>
        <w:t>porm</w:t>
      </w:r>
      <w:proofErr w:type="spellEnd"/>
      <w:r w:rsidR="0061302D">
        <w:rPr>
          <w:lang w:val="es-ES"/>
        </w:rPr>
        <w:t xml:space="preserve">, en donde se indica el </w:t>
      </w:r>
      <w:proofErr w:type="spellStart"/>
      <w:r w:rsidR="0061302D">
        <w:rPr>
          <w:lang w:val="es-ES"/>
        </w:rPr>
        <w:t>package</w:t>
      </w:r>
      <w:proofErr w:type="spellEnd"/>
      <w:r w:rsidR="0061302D">
        <w:rPr>
          <w:lang w:val="es-ES"/>
        </w:rPr>
        <w:t xml:space="preserve"> en donde se crean el código fuente y los </w:t>
      </w:r>
      <w:proofErr w:type="spellStart"/>
      <w:r w:rsidR="0061302D">
        <w:rPr>
          <w:lang w:val="es-ES"/>
        </w:rPr>
        <w:t>urls</w:t>
      </w:r>
      <w:proofErr w:type="spellEnd"/>
      <w:r w:rsidR="0061302D">
        <w:rPr>
          <w:lang w:val="es-ES"/>
        </w:rPr>
        <w:t xml:space="preserve"> que se desean consumir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302D" w:rsidTr="0061302D">
        <w:tc>
          <w:tcPr>
            <w:tcW w:w="8828" w:type="dxa"/>
          </w:tcPr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build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plugins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plugin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org.codehaus.mojo</w:t>
            </w:r>
            <w:proofErr w:type="spellEnd"/>
            <w:proofErr w:type="gram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jaxws</w:t>
            </w:r>
            <w:proofErr w:type="spellEnd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-</w:t>
            </w:r>
            <w:proofErr w:type="spellStart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maven</w:t>
            </w:r>
            <w:proofErr w:type="spellEnd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-plugin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2.5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configuration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xdebug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xdebug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sourceDestDir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src</w:t>
            </w:r>
            <w:proofErr w:type="spellEnd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/</w:t>
            </w:r>
            <w:proofErr w:type="spellStart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main</w:t>
            </w:r>
            <w:proofErr w:type="spellEnd"/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/java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sourceDestDir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wsdlUrls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wsdlUrl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>http://webservices.oorsprong.org/websamples.countryinfo/CountryInfoService.wso?WSDL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wsdlUrl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wsdlUrls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&lt;!--</w:t>
            </w:r>
            <w:proofErr w:type="gram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The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name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of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your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generated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source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package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--&gt;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&lt;!--</w:t>
            </w:r>
            <w:proofErr w:type="gram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>&lt;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packageName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&gt;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com.example.myservice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packageName</w:t>
            </w:r>
            <w:proofErr w:type="spellEnd"/>
            <w:r w:rsidRPr="0061302D">
              <w:rPr>
                <w:rFonts w:ascii="Consolas" w:hAnsi="Consolas" w:cs="Consolas"/>
                <w:color w:val="3F5FBF"/>
                <w:sz w:val="16"/>
                <w:szCs w:val="16"/>
              </w:rPr>
              <w:t>&gt; --&gt;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configuration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plugin</w:t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plugins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1302D" w:rsidRPr="0061302D" w:rsidRDefault="0061302D" w:rsidP="0061302D">
            <w:pPr>
              <w:ind w:left="360"/>
              <w:rPr>
                <w:lang w:val="es-ES"/>
              </w:rPr>
            </w:pPr>
            <w:r w:rsidRPr="0061302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61302D">
              <w:rPr>
                <w:rFonts w:ascii="Consolas" w:hAnsi="Consolas" w:cs="Consolas"/>
                <w:color w:val="3F7F7F"/>
                <w:sz w:val="16"/>
                <w:szCs w:val="16"/>
              </w:rPr>
              <w:t>build</w:t>
            </w:r>
            <w:proofErr w:type="spellEnd"/>
            <w:r w:rsidRPr="0061302D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A67726" w:rsidRDefault="00A67726" w:rsidP="00A67726">
      <w:pPr>
        <w:rPr>
          <w:lang w:val="es-ES"/>
        </w:rPr>
      </w:pPr>
    </w:p>
    <w:p w:rsidR="00A67726" w:rsidRDefault="0061302D" w:rsidP="006130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 Maven </w:t>
      </w:r>
      <w:proofErr w:type="spellStart"/>
      <w:r>
        <w:rPr>
          <w:lang w:val="es-ES"/>
        </w:rPr>
        <w:t>Install</w:t>
      </w:r>
      <w:bookmarkStart w:id="0" w:name="_GoBack"/>
      <w:bookmarkEnd w:id="0"/>
      <w:proofErr w:type="spellEnd"/>
    </w:p>
    <w:p w:rsidR="0061302D" w:rsidRDefault="0061302D" w:rsidP="006130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 Maven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…  con </w:t>
      </w:r>
      <w:proofErr w:type="spellStart"/>
      <w:r>
        <w:rPr>
          <w:lang w:val="es-ES"/>
        </w:rPr>
        <w:t>goal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61302D">
        <w:rPr>
          <w:lang w:val="es-ES"/>
        </w:rPr>
        <w:t>jaxws:wsimport</w:t>
      </w:r>
      <w:proofErr w:type="spellEnd"/>
      <w:proofErr w:type="gramEnd"/>
    </w:p>
    <w:p w:rsidR="0061302D" w:rsidRDefault="0061302D" w:rsidP="0061302D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2530EEC" wp14:editId="0755B1E8">
            <wp:extent cx="2164438" cy="2711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592" cy="27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2D" w:rsidRDefault="0061302D" w:rsidP="006130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valida que se hayan generado correctamente </w:t>
      </w:r>
      <w:r w:rsidR="00B173D9">
        <w:rPr>
          <w:lang w:val="es-ES"/>
        </w:rPr>
        <w:t>el código de acceso.</w:t>
      </w:r>
    </w:p>
    <w:p w:rsidR="00B173D9" w:rsidRDefault="00B173D9" w:rsidP="006130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busca la </w:t>
      </w:r>
      <w:proofErr w:type="gramStart"/>
      <w:r>
        <w:rPr>
          <w:lang w:val="es-ES"/>
        </w:rPr>
        <w:t>interface</w:t>
      </w:r>
      <w:proofErr w:type="gramEnd"/>
      <w:r>
        <w:rPr>
          <w:lang w:val="es-ES"/>
        </w:rPr>
        <w:t xml:space="preserve"> generada y generamos prueba unitaria, para ello hacemos clic derecho en la interface.</w:t>
      </w:r>
    </w:p>
    <w:p w:rsidR="00B173D9" w:rsidRDefault="00B173D9" w:rsidP="00B173D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2224E92" wp14:editId="4106FEF7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D9" w:rsidRDefault="00B173D9" w:rsidP="00B173D9">
      <w:pPr>
        <w:ind w:left="360"/>
        <w:rPr>
          <w:lang w:val="es-ES"/>
        </w:rPr>
      </w:pPr>
    </w:p>
    <w:p w:rsidR="00B173D9" w:rsidRDefault="00B173D9" w:rsidP="00B173D9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C669F3" wp14:editId="438F93FD">
            <wp:extent cx="3032146" cy="289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41" cy="29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D9" w:rsidRDefault="00B173D9" w:rsidP="00B173D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7E6C361A" wp14:editId="05D12F09">
            <wp:extent cx="2146300" cy="2036775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777" cy="20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D9" w:rsidRDefault="00B173D9" w:rsidP="00B173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método </w:t>
      </w:r>
      <w:proofErr w:type="gramStart"/>
      <w:r>
        <w:rPr>
          <w:lang w:val="es-ES"/>
        </w:rPr>
        <w:t>de test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apartir</w:t>
      </w:r>
      <w:proofErr w:type="spellEnd"/>
      <w:r>
        <w:rPr>
          <w:lang w:val="es-ES"/>
        </w:rPr>
        <w:t xml:space="preserve"> de la interface se ejecuta el método de consulta.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73D9" w:rsidTr="00B173D9">
        <w:tc>
          <w:tcPr>
            <w:tcW w:w="8828" w:type="dxa"/>
          </w:tcPr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173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testCountryName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CountryInfoServiceSoapType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173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CountryInfoService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getCountryInfoServiceSoap</w:t>
            </w:r>
            <w:proofErr w:type="spellEnd"/>
            <w:proofErr w:type="gram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color w:val="6A3E3E"/>
                <w:sz w:val="20"/>
                <w:szCs w:val="20"/>
              </w:rPr>
              <w:t>ra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B173D9">
              <w:rPr>
                <w:rFonts w:ascii="Consolas" w:hAnsi="Consolas" w:cs="Consolas"/>
                <w:color w:val="6A3E3E"/>
                <w:sz w:val="20"/>
                <w:szCs w:val="20"/>
              </w:rPr>
              <w:t>rs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.countryName</w:t>
            </w:r>
            <w:proofErr w:type="spellEnd"/>
            <w:proofErr w:type="gram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173D9">
              <w:rPr>
                <w:rFonts w:ascii="Consolas" w:hAnsi="Consolas" w:cs="Consolas"/>
                <w:color w:val="2A00FF"/>
                <w:sz w:val="20"/>
                <w:szCs w:val="20"/>
              </w:rPr>
              <w:t>"CO"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B173D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B173D9">
              <w:rPr>
                <w:rFonts w:ascii="Consolas" w:hAnsi="Consolas" w:cs="Consolas"/>
                <w:color w:val="6A3E3E"/>
                <w:sz w:val="20"/>
                <w:szCs w:val="20"/>
              </w:rPr>
              <w:t>ra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B173D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B173D9">
              <w:rPr>
                <w:rFonts w:ascii="Consolas" w:hAnsi="Consolas" w:cs="Consolas"/>
                <w:color w:val="6A3E3E"/>
                <w:sz w:val="20"/>
                <w:szCs w:val="20"/>
              </w:rPr>
              <w:t>ra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proofErr w:type="gramEnd"/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173D9">
              <w:rPr>
                <w:rFonts w:ascii="Consolas" w:hAnsi="Consolas" w:cs="Consolas"/>
                <w:color w:val="2A00FF"/>
                <w:sz w:val="20"/>
                <w:szCs w:val="20"/>
              </w:rPr>
              <w:t>"Colombia"</w:t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fail</w:t>
            </w:r>
            <w:proofErr w:type="spellEnd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gramEnd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  <w:proofErr w:type="spellStart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Not</w:t>
            </w:r>
            <w:proofErr w:type="spellEnd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yet</w:t>
            </w:r>
            <w:proofErr w:type="spellEnd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implemented</w:t>
            </w:r>
            <w:proofErr w:type="spellEnd"/>
            <w:r w:rsidRPr="00B173D9">
              <w:rPr>
                <w:rFonts w:ascii="Consolas" w:hAnsi="Consolas" w:cs="Consolas"/>
                <w:color w:val="3F7F5F"/>
                <w:sz w:val="20"/>
                <w:szCs w:val="20"/>
              </w:rPr>
              <w:t>");</w:t>
            </w:r>
          </w:p>
          <w:p w:rsidR="00B173D9" w:rsidRPr="00B173D9" w:rsidRDefault="00B173D9" w:rsidP="00B173D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B173D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173D9" w:rsidRPr="00B173D9" w:rsidRDefault="00B173D9" w:rsidP="00B173D9">
            <w:pPr>
              <w:pStyle w:val="Prrafodelista"/>
              <w:rPr>
                <w:lang w:val="es-ES"/>
              </w:rPr>
            </w:pPr>
          </w:p>
        </w:tc>
      </w:tr>
    </w:tbl>
    <w:p w:rsidR="00B173D9" w:rsidRPr="00B173D9" w:rsidRDefault="00B173D9" w:rsidP="00B173D9">
      <w:pPr>
        <w:rPr>
          <w:lang w:val="es-ES"/>
        </w:rPr>
      </w:pPr>
    </w:p>
    <w:p w:rsidR="00B173D9" w:rsidRDefault="00B173D9" w:rsidP="00B173D9">
      <w:pPr>
        <w:ind w:left="360"/>
        <w:rPr>
          <w:lang w:val="es-ES"/>
        </w:rPr>
      </w:pPr>
    </w:p>
    <w:p w:rsidR="00B173D9" w:rsidRDefault="00B173D9" w:rsidP="00B173D9">
      <w:pPr>
        <w:ind w:left="360"/>
        <w:rPr>
          <w:lang w:val="es-ES"/>
        </w:rPr>
      </w:pPr>
    </w:p>
    <w:p w:rsidR="00B173D9" w:rsidRDefault="00B173D9" w:rsidP="00B173D9">
      <w:pPr>
        <w:ind w:left="360"/>
        <w:rPr>
          <w:lang w:val="es-ES"/>
        </w:rPr>
      </w:pPr>
    </w:p>
    <w:p w:rsidR="00B173D9" w:rsidRPr="00B173D9" w:rsidRDefault="00B173D9" w:rsidP="00B173D9">
      <w:pPr>
        <w:ind w:left="360"/>
        <w:rPr>
          <w:lang w:val="es-ES"/>
        </w:rPr>
      </w:pPr>
    </w:p>
    <w:p w:rsidR="00B173D9" w:rsidRDefault="00B173D9" w:rsidP="0061302D">
      <w:pPr>
        <w:pStyle w:val="Prrafodelista"/>
        <w:numPr>
          <w:ilvl w:val="0"/>
          <w:numId w:val="1"/>
        </w:numPr>
        <w:rPr>
          <w:lang w:val="es-ES"/>
        </w:rPr>
      </w:pPr>
    </w:p>
    <w:p w:rsidR="00B173D9" w:rsidRPr="0061302D" w:rsidRDefault="00B173D9" w:rsidP="00B173D9">
      <w:pPr>
        <w:pStyle w:val="Prrafodelista"/>
        <w:rPr>
          <w:lang w:val="es-ES"/>
        </w:rPr>
      </w:pPr>
    </w:p>
    <w:p w:rsidR="0061302D" w:rsidRPr="0061302D" w:rsidRDefault="0061302D" w:rsidP="0061302D">
      <w:pPr>
        <w:rPr>
          <w:lang w:val="es-ES"/>
        </w:rPr>
      </w:pPr>
    </w:p>
    <w:p w:rsidR="00A67726" w:rsidRDefault="00A67726" w:rsidP="00A67726">
      <w:pPr>
        <w:rPr>
          <w:lang w:val="es-ES"/>
        </w:rPr>
      </w:pPr>
    </w:p>
    <w:p w:rsidR="00635709" w:rsidRDefault="00635709" w:rsidP="00A67726">
      <w:pPr>
        <w:rPr>
          <w:lang w:val="es-ES"/>
        </w:rPr>
      </w:pPr>
    </w:p>
    <w:p w:rsidR="00635709" w:rsidRDefault="00635709">
      <w:pPr>
        <w:rPr>
          <w:lang w:val="es-ES"/>
        </w:rPr>
      </w:pPr>
      <w:r>
        <w:rPr>
          <w:lang w:val="es-ES"/>
        </w:rPr>
        <w:br w:type="page"/>
      </w:r>
    </w:p>
    <w:p w:rsidR="00635709" w:rsidRPr="00A67726" w:rsidRDefault="00635709" w:rsidP="00A67726">
      <w:pPr>
        <w:rPr>
          <w:lang w:val="es-ES"/>
        </w:rPr>
      </w:pPr>
    </w:p>
    <w:p w:rsidR="00A67726" w:rsidRDefault="00A67726">
      <w:pPr>
        <w:rPr>
          <w:lang w:val="es-ES"/>
        </w:rPr>
      </w:pPr>
    </w:p>
    <w:p w:rsidR="00A67726" w:rsidRPr="00A67726" w:rsidRDefault="00A67726">
      <w:pPr>
        <w:rPr>
          <w:lang w:val="es-ES"/>
        </w:rPr>
      </w:pPr>
    </w:p>
    <w:sectPr w:rsidR="00A67726" w:rsidRPr="00A67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6A8"/>
    <w:multiLevelType w:val="hybridMultilevel"/>
    <w:tmpl w:val="BBE25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6"/>
    <w:rsid w:val="0061302D"/>
    <w:rsid w:val="00635709"/>
    <w:rsid w:val="006F3530"/>
    <w:rsid w:val="00A67726"/>
    <w:rsid w:val="00AE4934"/>
    <w:rsid w:val="00B173D9"/>
    <w:rsid w:val="00C70A40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5606"/>
  <w15:chartTrackingRefBased/>
  <w15:docId w15:val="{AB5D2C31-61D7-4619-8E40-2CF5AAE5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7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5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Julian</dc:creator>
  <cp:keywords/>
  <dc:description/>
  <cp:lastModifiedBy>Rojas, Julian</cp:lastModifiedBy>
  <cp:revision>1</cp:revision>
  <dcterms:created xsi:type="dcterms:W3CDTF">2019-06-21T16:10:00Z</dcterms:created>
  <dcterms:modified xsi:type="dcterms:W3CDTF">2019-06-24T16:26:00Z</dcterms:modified>
</cp:coreProperties>
</file>