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0438" w14:textId="6847C6D2" w:rsidR="0005222D" w:rsidRP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83838"/>
          <w:sz w:val="28"/>
          <w:szCs w:val="28"/>
        </w:rPr>
      </w:pPr>
      <w:r w:rsidRPr="0005222D">
        <w:rPr>
          <w:rFonts w:ascii="Times New Roman" w:hAnsi="Times New Roman" w:cs="Times New Roman"/>
          <w:b/>
          <w:color w:val="383838"/>
          <w:sz w:val="28"/>
          <w:szCs w:val="28"/>
        </w:rPr>
        <w:t>Listing you brand or business is super easy</w:t>
      </w:r>
    </w:p>
    <w:p w14:paraId="4ECDF9B3" w14:textId="77777777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</w:p>
    <w:p w14:paraId="354D6CD8" w14:textId="7496C758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  <w:r>
        <w:rPr>
          <w:rFonts w:ascii="Times New Roman" w:hAnsi="Times New Roman" w:cs="Times New Roman"/>
          <w:color w:val="383838"/>
          <w:sz w:val="28"/>
          <w:szCs w:val="28"/>
        </w:rPr>
        <w:t>In almost every industry, referrals are the gold standard of customer acquisition.</w:t>
      </w:r>
    </w:p>
    <w:p w14:paraId="76557727" w14:textId="77777777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  <w:r>
        <w:rPr>
          <w:rFonts w:ascii="Times New Roman" w:hAnsi="Times New Roman" w:cs="Times New Roman"/>
          <w:color w:val="383838"/>
          <w:sz w:val="28"/>
          <w:szCs w:val="28"/>
        </w:rPr>
        <w:t>Research has repeatedly shown that referred leads close faster, buy more, and</w:t>
      </w:r>
    </w:p>
    <w:p w14:paraId="47C90775" w14:textId="27A57E29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  <w:r>
        <w:rPr>
          <w:rFonts w:ascii="Times New Roman" w:hAnsi="Times New Roman" w:cs="Times New Roman"/>
          <w:color w:val="383838"/>
          <w:sz w:val="28"/>
          <w:szCs w:val="28"/>
        </w:rPr>
        <w:t>stay longer</w:t>
      </w:r>
      <w:r>
        <w:rPr>
          <w:rFonts w:ascii="Times New Roman" w:hAnsi="Times New Roman" w:cs="Times New Roman"/>
          <w:color w:val="383838"/>
          <w:sz w:val="28"/>
          <w:szCs w:val="28"/>
        </w:rPr>
        <w:t>.</w:t>
      </w:r>
    </w:p>
    <w:p w14:paraId="12E5BAEC" w14:textId="1240A2EA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</w:p>
    <w:p w14:paraId="54B6A0CE" w14:textId="160B51D4" w:rsidR="0005222D" w:rsidRP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83838"/>
          <w:sz w:val="28"/>
          <w:szCs w:val="28"/>
        </w:rPr>
      </w:pPr>
      <w:r w:rsidRPr="0005222D">
        <w:rPr>
          <w:rFonts w:ascii="Times New Roman" w:hAnsi="Times New Roman" w:cs="Times New Roman"/>
          <w:b/>
          <w:color w:val="383838"/>
          <w:sz w:val="28"/>
          <w:szCs w:val="28"/>
        </w:rPr>
        <w:t>Where do I start</w:t>
      </w:r>
    </w:p>
    <w:p w14:paraId="4B4EF5E6" w14:textId="6FDA07B5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  <w:r>
        <w:rPr>
          <w:rFonts w:ascii="Times New Roman" w:hAnsi="Times New Roman" w:cs="Times New Roman"/>
          <w:color w:val="383838"/>
          <w:sz w:val="28"/>
          <w:szCs w:val="28"/>
        </w:rPr>
        <w:t>Have a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 xml:space="preserve"> quality product that customers love: While referral marketing can generate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 xml:space="preserve"> 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>dramatic results, it all starts with your product. If your customers are continually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 xml:space="preserve"> 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>telling you how much they love it, they’ll probably be willing to do the same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 xml:space="preserve"> 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>thing with their network.</w:t>
      </w:r>
    </w:p>
    <w:p w14:paraId="1A66A304" w14:textId="6E889875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</w:p>
    <w:p w14:paraId="3A2EC5AE" w14:textId="71FF343F" w:rsidR="0005222D" w:rsidRP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  <w:r>
        <w:rPr>
          <w:rFonts w:ascii="Times New Roman" w:hAnsi="Times New Roman" w:cs="Times New Roman"/>
          <w:color w:val="383838"/>
          <w:sz w:val="28"/>
          <w:szCs w:val="28"/>
        </w:rPr>
        <w:t xml:space="preserve">We can help 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>you</w:t>
      </w:r>
      <w:r>
        <w:rPr>
          <w:rFonts w:ascii="Times New Roman" w:hAnsi="Times New Roman" w:cs="Times New Roman"/>
          <w:color w:val="383838"/>
          <w:sz w:val="28"/>
          <w:szCs w:val="28"/>
        </w:rPr>
        <w:t xml:space="preserve"> 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>built up a captive audience of loyal customers, fans,</w:t>
      </w:r>
      <w:r>
        <w:rPr>
          <w:rFonts w:ascii="Times New Roman" w:hAnsi="Times New Roman" w:cs="Times New Roman"/>
          <w:color w:val="383838"/>
          <w:sz w:val="28"/>
          <w:szCs w:val="28"/>
        </w:rPr>
        <w:t xml:space="preserve"> 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 xml:space="preserve">and followers, </w:t>
      </w:r>
      <w:r>
        <w:rPr>
          <w:rFonts w:ascii="Times New Roman" w:hAnsi="Times New Roman" w:cs="Times New Roman"/>
          <w:color w:val="383838"/>
          <w:sz w:val="28"/>
          <w:szCs w:val="28"/>
        </w:rPr>
        <w:t>through our proven methodology, that e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>ngage</w:t>
      </w:r>
      <w:r>
        <w:rPr>
          <w:rFonts w:ascii="Times New Roman" w:hAnsi="Times New Roman" w:cs="Times New Roman"/>
          <w:color w:val="383838"/>
          <w:sz w:val="28"/>
          <w:szCs w:val="28"/>
        </w:rPr>
        <w:t>s</w:t>
      </w:r>
      <w:r w:rsidRPr="0005222D">
        <w:rPr>
          <w:rFonts w:ascii="Times New Roman" w:hAnsi="Times New Roman" w:cs="Times New Roman"/>
          <w:color w:val="383838"/>
          <w:sz w:val="28"/>
          <w:szCs w:val="28"/>
        </w:rPr>
        <w:t xml:space="preserve"> and</w:t>
      </w:r>
    </w:p>
    <w:p w14:paraId="094DAFB3" w14:textId="66845B9B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  <w:r w:rsidRPr="0005222D">
        <w:rPr>
          <w:rFonts w:ascii="Times New Roman" w:hAnsi="Times New Roman" w:cs="Times New Roman"/>
          <w:color w:val="383838"/>
          <w:sz w:val="28"/>
          <w:szCs w:val="28"/>
        </w:rPr>
        <w:t>incentivize them correctly, and you’ll see a big ROI.</w:t>
      </w:r>
    </w:p>
    <w:p w14:paraId="7EBB39EC" w14:textId="6FAA1329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</w:p>
    <w:p w14:paraId="6AADF29E" w14:textId="4BB847E5" w:rsidR="0005222D" w:rsidRP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383838"/>
          <w:sz w:val="28"/>
          <w:szCs w:val="28"/>
        </w:rPr>
      </w:pPr>
      <w:r w:rsidRPr="0005222D">
        <w:rPr>
          <w:rFonts w:ascii="Times New Roman" w:hAnsi="Times New Roman" w:cs="Times New Roman"/>
          <w:b/>
          <w:color w:val="383838"/>
          <w:sz w:val="28"/>
          <w:szCs w:val="28"/>
        </w:rPr>
        <w:t>To get started</w:t>
      </w:r>
    </w:p>
    <w:p w14:paraId="68C385FC" w14:textId="23DCB84D" w:rsidR="005953C5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  <w:r>
        <w:rPr>
          <w:rFonts w:ascii="Times New Roman" w:hAnsi="Times New Roman" w:cs="Times New Roman"/>
          <w:color w:val="383838"/>
          <w:sz w:val="28"/>
          <w:szCs w:val="28"/>
        </w:rPr>
        <w:t>Schedule a call or visit with one of our representatives through</w:t>
      </w:r>
      <w:r w:rsidR="005953C5">
        <w:rPr>
          <w:rFonts w:ascii="Times New Roman" w:hAnsi="Times New Roman" w:cs="Times New Roman"/>
          <w:color w:val="383838"/>
          <w:sz w:val="28"/>
          <w:szCs w:val="28"/>
        </w:rPr>
        <w:t>:</w:t>
      </w:r>
    </w:p>
    <w:p w14:paraId="659717EB" w14:textId="36EFC4F1" w:rsidR="005953C5" w:rsidRDefault="005953C5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  <w:hyperlink r:id="rId5" w:history="1">
        <w:r w:rsidRPr="00605823">
          <w:rPr>
            <w:rStyle w:val="Hyperlink"/>
            <w:rFonts w:ascii="Times New Roman" w:hAnsi="Times New Roman" w:cs="Times New Roman"/>
            <w:sz w:val="28"/>
            <w:szCs w:val="28"/>
          </w:rPr>
          <w:t>sales@afrolytix.com</w:t>
        </w:r>
      </w:hyperlink>
      <w:r>
        <w:rPr>
          <w:rFonts w:ascii="Times New Roman" w:hAnsi="Times New Roman" w:cs="Times New Roman"/>
          <w:color w:val="383838"/>
          <w:sz w:val="28"/>
          <w:szCs w:val="28"/>
        </w:rPr>
        <w:t xml:space="preserve"> or call 0721161473 or 0736446236</w:t>
      </w:r>
    </w:p>
    <w:p w14:paraId="506757F0" w14:textId="77777777" w:rsidR="0005222D" w:rsidRDefault="0005222D" w:rsidP="0005222D">
      <w:pPr>
        <w:autoSpaceDE w:val="0"/>
        <w:autoSpaceDN w:val="0"/>
        <w:adjustRightInd w:val="0"/>
        <w:rPr>
          <w:rFonts w:ascii="Times New Roman" w:hAnsi="Times New Roman" w:cs="Times New Roman"/>
          <w:color w:val="383838"/>
          <w:sz w:val="28"/>
          <w:szCs w:val="28"/>
        </w:rPr>
      </w:pPr>
    </w:p>
    <w:p w14:paraId="0069EA64" w14:textId="7A51B240" w:rsidR="0005222D" w:rsidRDefault="0005222D" w:rsidP="0005222D">
      <w:pPr>
        <w:autoSpaceDE w:val="0"/>
        <w:autoSpaceDN w:val="0"/>
        <w:adjustRightInd w:val="0"/>
      </w:pPr>
      <w:bookmarkStart w:id="0" w:name="_GoBack"/>
      <w:bookmarkEnd w:id="0"/>
    </w:p>
    <w:p w14:paraId="2B303CBC" w14:textId="77777777" w:rsidR="0005222D" w:rsidRDefault="0005222D" w:rsidP="0005222D">
      <w:pPr>
        <w:autoSpaceDE w:val="0"/>
        <w:autoSpaceDN w:val="0"/>
        <w:adjustRightInd w:val="0"/>
      </w:pPr>
    </w:p>
    <w:p w14:paraId="583BE821" w14:textId="24A361B3" w:rsidR="00163CE1" w:rsidRDefault="00163CE1" w:rsidP="0005222D"/>
    <w:sectPr w:rsidR="00163CE1" w:rsidSect="007767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5013C"/>
    <w:multiLevelType w:val="hybridMultilevel"/>
    <w:tmpl w:val="7F8C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2D"/>
    <w:rsid w:val="0005222D"/>
    <w:rsid w:val="00163CE1"/>
    <w:rsid w:val="005953C5"/>
    <w:rsid w:val="0077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82EB"/>
  <w15:chartTrackingRefBased/>
  <w15:docId w15:val="{F7928B32-0AB8-4642-B615-1811A21F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afrolyti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2021-11-04T10:38:00Z</dcterms:created>
  <dcterms:modified xsi:type="dcterms:W3CDTF">2021-11-04T10:51:00Z</dcterms:modified>
</cp:coreProperties>
</file>