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FAA86" w14:textId="6543F542" w:rsidR="00020D44" w:rsidRPr="00FA12FA" w:rsidRDefault="00510548" w:rsidP="004D35AD">
      <w:pPr>
        <w:jc w:val="both"/>
        <w:outlineLvl w:val="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CODE YETU</w:t>
      </w:r>
      <w:r w:rsidR="00020D44" w:rsidRPr="00FA12FA">
        <w:rPr>
          <w:rFonts w:ascii="Helvetica Neue" w:hAnsi="Helvetica Neue"/>
          <w:sz w:val="22"/>
          <w:szCs w:val="22"/>
        </w:rPr>
        <w:t xml:space="preserve"> TERMS AND CONDITIONS OF USE</w:t>
      </w:r>
    </w:p>
    <w:p w14:paraId="1DADDFE0" w14:textId="77777777" w:rsidR="00FA12FA" w:rsidRDefault="00FA12FA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</w:p>
    <w:p w14:paraId="32725E55" w14:textId="3B9A788C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1. About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</w:p>
    <w:p w14:paraId="6899A111" w14:textId="3ECFA950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1.1. Welcome to </w:t>
      </w:r>
      <w:r w:rsidR="00510548">
        <w:rPr>
          <w:rFonts w:ascii="Helvetica Neue" w:hAnsi="Helvetica Neue"/>
          <w:b w:val="0"/>
          <w:sz w:val="22"/>
          <w:szCs w:val="22"/>
        </w:rPr>
        <w:t>CODE YETU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(the </w:t>
      </w:r>
      <w:r w:rsidR="001F3E85">
        <w:rPr>
          <w:rFonts w:ascii="Helvetica Neue" w:hAnsi="Helvetica Neue"/>
          <w:b w:val="0"/>
          <w:sz w:val="22"/>
          <w:szCs w:val="22"/>
        </w:rPr>
        <w:t>digital referral 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).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provides you with an</w:t>
      </w:r>
      <w:r w:rsidR="00AD01D7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opportunity to </w:t>
      </w:r>
      <w:r w:rsidR="001F3E85">
        <w:rPr>
          <w:rFonts w:ascii="Helvetica Neue" w:hAnsi="Helvetica Neue"/>
          <w:b w:val="0"/>
          <w:sz w:val="22"/>
          <w:szCs w:val="22"/>
        </w:rPr>
        <w:t>earn rewards from brands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that have been listed </w:t>
      </w:r>
      <w:r w:rsidR="001F3E85">
        <w:rPr>
          <w:rFonts w:ascii="Helvetica Neue" w:hAnsi="Helvetica Neue"/>
          <w:b w:val="0"/>
          <w:sz w:val="22"/>
          <w:szCs w:val="22"/>
        </w:rPr>
        <w:t>on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.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provides this</w:t>
      </w:r>
      <w:r w:rsidR="00966389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service by way of granting you access to </w:t>
      </w:r>
      <w:r w:rsidR="001F3E85">
        <w:rPr>
          <w:rFonts w:ascii="Helvetica Neue" w:hAnsi="Helvetica Neue"/>
          <w:b w:val="0"/>
          <w:sz w:val="22"/>
          <w:szCs w:val="22"/>
        </w:rPr>
        <w:t xml:space="preserve">rewards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content on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(the</w:t>
      </w:r>
      <w:r w:rsidR="00966389" w:rsidRPr="00FA12FA">
        <w:rPr>
          <w:rFonts w:ascii="Helvetica Neue" w:hAnsi="Helvetica Neue"/>
          <w:b w:val="0"/>
          <w:sz w:val="22"/>
          <w:szCs w:val="22"/>
        </w:rPr>
        <w:t xml:space="preserve"> '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="00510548">
        <w:rPr>
          <w:rFonts w:ascii="Helvetica Neue" w:hAnsi="Helvetica Neue"/>
          <w:b w:val="0"/>
          <w:sz w:val="22"/>
          <w:szCs w:val="22"/>
        </w:rPr>
        <w:t>’</w:t>
      </w:r>
      <w:r w:rsidRPr="00FA12FA">
        <w:rPr>
          <w:rFonts w:ascii="Helvetica Neue" w:hAnsi="Helvetica Neue"/>
          <w:b w:val="0"/>
          <w:sz w:val="22"/>
          <w:szCs w:val="22"/>
        </w:rPr>
        <w:t>).</w:t>
      </w:r>
    </w:p>
    <w:p w14:paraId="68A6EFB0" w14:textId="3126F768" w:rsidR="00020D44" w:rsidRPr="00FA12FA" w:rsidRDefault="00020D44" w:rsidP="00510548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1.2.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is ope</w:t>
      </w:r>
      <w:r w:rsidR="00966389" w:rsidRPr="00FA12FA">
        <w:rPr>
          <w:rFonts w:ascii="Helvetica Neue" w:hAnsi="Helvetica Neue"/>
          <w:b w:val="0"/>
          <w:sz w:val="22"/>
          <w:szCs w:val="22"/>
        </w:rPr>
        <w:t>rated by Afrolytix Limited</w:t>
      </w:r>
      <w:r w:rsidR="008B70E6">
        <w:rPr>
          <w:rFonts w:ascii="Helvetica Neue" w:hAnsi="Helvetica Neue"/>
          <w:b w:val="0"/>
          <w:sz w:val="22"/>
          <w:szCs w:val="22"/>
        </w:rPr>
        <w:t xml:space="preserve"> registered in the Republic of Kenya</w:t>
      </w:r>
      <w:r w:rsidR="00966389" w:rsidRPr="00FA12FA">
        <w:rPr>
          <w:rFonts w:ascii="Helvetica Neue" w:hAnsi="Helvetica Neue"/>
          <w:b w:val="0"/>
          <w:sz w:val="22"/>
          <w:szCs w:val="22"/>
        </w:rPr>
        <w:t xml:space="preserve"> (</w:t>
      </w:r>
      <w:r w:rsidRPr="00FA12FA">
        <w:rPr>
          <w:rFonts w:ascii="Helvetica Neue" w:hAnsi="Helvetica Neue"/>
          <w:b w:val="0"/>
          <w:sz w:val="22"/>
          <w:szCs w:val="22"/>
        </w:rPr>
        <w:t>PVT-MKUG3V5). Access</w:t>
      </w:r>
      <w:r w:rsidR="00966389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to and use of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, or any of its associated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="00C40802">
        <w:rPr>
          <w:rFonts w:ascii="Helvetica Neue" w:hAnsi="Helvetica Neue"/>
          <w:b w:val="0"/>
          <w:sz w:val="22"/>
          <w:szCs w:val="22"/>
        </w:rPr>
        <w:t xml:space="preserve"> </w:t>
      </w:r>
      <w:r w:rsidR="00C40802" w:rsidRPr="00FA12FA">
        <w:rPr>
          <w:rFonts w:ascii="Helvetica Neue" w:hAnsi="Helvetica Neue"/>
          <w:b w:val="0"/>
          <w:sz w:val="22"/>
          <w:szCs w:val="22"/>
        </w:rPr>
        <w:t>provided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by Afrolytix Limited. Please read these terms and</w:t>
      </w:r>
      <w:r w:rsidR="007D028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conditions (the 'Terms') carefully. By using, browsing and/or reading the</w:t>
      </w:r>
      <w:r w:rsidR="007D028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>, this signifies that you have read, understood and agree to be</w:t>
      </w:r>
      <w:r w:rsidR="007D028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bound by the Terms. If you do not agree with the Terms, you must cease</w:t>
      </w:r>
      <w:r w:rsidR="00510548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usage of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, or any of its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>, immediately.</w:t>
      </w:r>
    </w:p>
    <w:p w14:paraId="6746105F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1.3. Afrolytix Limited reserves the right to review and change any of the Terms by</w:t>
      </w:r>
      <w:r w:rsidR="007D028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updating this page at its sole discretion. When Afrolytix Limited updates the</w:t>
      </w:r>
      <w:r w:rsidR="007D028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Terms, it will use reasonable endeavours to provide you with notice of updates</w:t>
      </w:r>
      <w:r w:rsidR="007D028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to the Terms. Any changes to the Terms take immediate effect from the date of</w:t>
      </w:r>
      <w:r w:rsidR="007D028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their publication. Before you continue, we recommend you keep a copy of the</w:t>
      </w:r>
      <w:r w:rsidR="007D028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Terms for your records.</w:t>
      </w:r>
    </w:p>
    <w:p w14:paraId="05EEF9C3" w14:textId="77777777" w:rsidR="007D0284" w:rsidRPr="00FA12FA" w:rsidRDefault="007D0284" w:rsidP="004D35AD">
      <w:pPr>
        <w:pStyle w:val="Heading2"/>
        <w:jc w:val="both"/>
        <w:rPr>
          <w:sz w:val="22"/>
          <w:szCs w:val="22"/>
        </w:rPr>
      </w:pPr>
    </w:p>
    <w:p w14:paraId="3BF05ADF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2. Acceptance of the Terms</w:t>
      </w:r>
    </w:p>
    <w:p w14:paraId="0EDAFD39" w14:textId="3E0564F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You accept the Terms by using or browsing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>. You may also accept the</w:t>
      </w:r>
      <w:r w:rsidR="007D028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Terms by clicking to accept or agree to the Terms where this option is made available to</w:t>
      </w:r>
      <w:r w:rsidR="007D028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223F67" w:rsidRPr="00FA12FA">
        <w:rPr>
          <w:rFonts w:ascii="Helvetica Neue" w:hAnsi="Helvetica Neue"/>
          <w:b w:val="0"/>
          <w:sz w:val="22"/>
          <w:szCs w:val="22"/>
        </w:rPr>
        <w:t xml:space="preserve">you by </w:t>
      </w:r>
      <w:r w:rsidRPr="00FA12FA">
        <w:rPr>
          <w:rFonts w:ascii="Helvetica Neue" w:hAnsi="Helvetica Neue"/>
          <w:b w:val="0"/>
          <w:sz w:val="22"/>
          <w:szCs w:val="22"/>
        </w:rPr>
        <w:t>Afrolytix Limited in the user interface.</w:t>
      </w:r>
    </w:p>
    <w:p w14:paraId="02312FE1" w14:textId="77777777" w:rsidR="007D0284" w:rsidRPr="00FA12FA" w:rsidRDefault="007D0284" w:rsidP="004D35AD">
      <w:pPr>
        <w:pStyle w:val="Heading2"/>
        <w:jc w:val="both"/>
        <w:rPr>
          <w:sz w:val="22"/>
          <w:szCs w:val="22"/>
        </w:rPr>
      </w:pPr>
    </w:p>
    <w:p w14:paraId="340678BF" w14:textId="52981F6A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3. Registration to use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</w:p>
    <w:p w14:paraId="7752FF18" w14:textId="03A8B548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3.1. In order to access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>, you must first register as a user of</w:t>
      </w:r>
      <w:r w:rsidR="00223F67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>. As part of the registration process, or as part of your continued</w:t>
      </w:r>
    </w:p>
    <w:p w14:paraId="4611260B" w14:textId="66FC626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use of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>, you may be required to provide personal</w:t>
      </w:r>
    </w:p>
    <w:p w14:paraId="1AED443F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information about yourself (such as identification or contact details), including:</w:t>
      </w:r>
    </w:p>
    <w:p w14:paraId="1B5FECF8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(a) Email address</w:t>
      </w:r>
    </w:p>
    <w:p w14:paraId="4A12B5E4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(b) Preferred username</w:t>
      </w:r>
    </w:p>
    <w:p w14:paraId="4AD8D6D3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(c) Telephone number</w:t>
      </w:r>
    </w:p>
    <w:p w14:paraId="374C65EE" w14:textId="08EF2A7A" w:rsidR="00510548" w:rsidRDefault="00020D44" w:rsidP="00510548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(d) Password</w:t>
      </w:r>
    </w:p>
    <w:p w14:paraId="5A3D3F5E" w14:textId="77777777" w:rsidR="00510548" w:rsidRPr="00510548" w:rsidRDefault="00510548" w:rsidP="00510548">
      <w:pPr>
        <w:pStyle w:val="Heading2"/>
      </w:pPr>
      <w:bookmarkStart w:id="0" w:name="_GoBack"/>
      <w:bookmarkEnd w:id="0"/>
    </w:p>
    <w:p w14:paraId="1A88B81A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3.2. You warrant that any information you give to Afrolytix Limited in the course of</w:t>
      </w:r>
    </w:p>
    <w:p w14:paraId="0A0B6E87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completing the registration process will always be accurate, correct and up to</w:t>
      </w:r>
      <w:r w:rsidR="00A1578C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date.</w:t>
      </w:r>
    </w:p>
    <w:p w14:paraId="739BE38B" w14:textId="76EC9EAE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3.3. Once you have completed the registration process, you will be a registered</w:t>
      </w:r>
      <w:r w:rsidR="00557AD2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member of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('Member') and agree to be bound by the Terms.</w:t>
      </w:r>
      <w:r w:rsidR="00557AD2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As a Member you will be granted immediate access to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>.</w:t>
      </w:r>
    </w:p>
    <w:p w14:paraId="3E7535AB" w14:textId="340DD19B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3.4. You may not use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and may not accept the Terms if:</w:t>
      </w:r>
    </w:p>
    <w:p w14:paraId="3198C9CC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(a) you are not of legal age to form a binding contract with Afrolytix Limited; or</w:t>
      </w:r>
    </w:p>
    <w:p w14:paraId="1EC6DC60" w14:textId="0F9DD0E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(b) you are a person barred from receiving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under the</w:t>
      </w:r>
      <w:r w:rsidR="00510548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laws of </w:t>
      </w:r>
      <w:r w:rsidR="00557AD2" w:rsidRPr="00FA12FA">
        <w:rPr>
          <w:rFonts w:ascii="Helvetica Neue" w:hAnsi="Helvetica Neue"/>
          <w:b w:val="0"/>
          <w:sz w:val="22"/>
          <w:szCs w:val="22"/>
        </w:rPr>
        <w:t>Kenya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or other countries including the country in which you are</w:t>
      </w:r>
      <w:r w:rsidR="00557AD2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resident or from which you use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>.</w:t>
      </w:r>
    </w:p>
    <w:p w14:paraId="4E011A8D" w14:textId="77777777" w:rsidR="00557AD2" w:rsidRPr="00FA12FA" w:rsidRDefault="00557AD2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</w:p>
    <w:p w14:paraId="1B647E99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4. Your obligations as a Member</w:t>
      </w:r>
    </w:p>
    <w:p w14:paraId="79597238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4.1. As a Member, you agree to comply with the following:</w:t>
      </w:r>
    </w:p>
    <w:p w14:paraId="777FC8D9" w14:textId="78A21C2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You will use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only for purposes that are permitted by:</w:t>
      </w:r>
    </w:p>
    <w:p w14:paraId="7C492C6E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lastRenderedPageBreak/>
        <w:t>(a) the Terms;</w:t>
      </w:r>
    </w:p>
    <w:p w14:paraId="1E3A850E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(b) any applicable law, regulation or generally accepted practices or</w:t>
      </w:r>
      <w:r w:rsidR="00557AD2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guidelines in the relevant jurisdictions;</w:t>
      </w:r>
    </w:p>
    <w:p w14:paraId="460F1EC3" w14:textId="3D069E63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(c) you have the sole responsibility for protecting the confidentiality of your</w:t>
      </w:r>
      <w:r w:rsidR="00557AD2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password and/or email address. Use of your password by any other</w:t>
      </w:r>
      <w:r w:rsidR="00557AD2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person may result in the immediate cancellation</w:t>
      </w:r>
      <w:r w:rsidR="007C2FA5">
        <w:rPr>
          <w:rFonts w:ascii="Helvetica Neue" w:hAnsi="Helvetica Neue"/>
          <w:b w:val="0"/>
          <w:sz w:val="22"/>
          <w:szCs w:val="22"/>
        </w:rPr>
        <w:t xml:space="preserve"> and </w:t>
      </w:r>
      <w:r w:rsidR="00534538">
        <w:rPr>
          <w:rFonts w:ascii="Helvetica Neue" w:hAnsi="Helvetica Neue"/>
          <w:b w:val="0"/>
          <w:sz w:val="22"/>
          <w:szCs w:val="22"/>
        </w:rPr>
        <w:t>access restriction to our services</w:t>
      </w:r>
      <w:r w:rsidRPr="00FA12FA">
        <w:rPr>
          <w:rFonts w:ascii="Helvetica Neue" w:hAnsi="Helvetica Neue"/>
          <w:b w:val="0"/>
          <w:sz w:val="22"/>
          <w:szCs w:val="22"/>
        </w:rPr>
        <w:t>;</w:t>
      </w:r>
    </w:p>
    <w:p w14:paraId="4D1BECEA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(d) any use of your registration information by any other person, or third</w:t>
      </w:r>
      <w:r w:rsidR="00557AD2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parties, is strictly prohibited. You agree to immediately notify Afrolytix</w:t>
      </w:r>
      <w:r w:rsidR="00557AD2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Limited of any unauthorised use of your password or email address or any</w:t>
      </w:r>
      <w:r w:rsidR="00557AD2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breach of security of which you have become aware;</w:t>
      </w:r>
    </w:p>
    <w:p w14:paraId="435CB130" w14:textId="0359EBE8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(e) access and use of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is limited, non-transferable and allows</w:t>
      </w:r>
      <w:r w:rsidR="00557AD2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for the sole use of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by you for the purposes of Afrolytix</w:t>
      </w:r>
      <w:r w:rsidR="00557AD2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Limited providing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>;</w:t>
      </w:r>
    </w:p>
    <w:p w14:paraId="560652A8" w14:textId="5ECBF1ED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(f) you will not use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or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for any illegal and/or</w:t>
      </w:r>
      <w:r w:rsidR="00557AD2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unauthorised use which includes collecting email addresses of Members</w:t>
      </w:r>
      <w:r w:rsidR="00557AD2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by electronic or other means for the purpose of sending unsolicited email</w:t>
      </w:r>
      <w:r w:rsidR="00557AD2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or unauthorised framing of or linking to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>;</w:t>
      </w:r>
    </w:p>
    <w:p w14:paraId="4B9DD72A" w14:textId="7827C4A6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(g) you agree that commercial advertisements, affiliate links, and other forms</w:t>
      </w:r>
      <w:r w:rsidR="00557AD2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of solicitation may be removed from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without notice and</w:t>
      </w:r>
      <w:r w:rsidR="00557AD2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may result in termination of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>. Appropriate legal</w:t>
      </w:r>
      <w:r w:rsidR="00557AD2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action will be taken by Afrolytix Limited for any illegal or unauthorised use</w:t>
      </w:r>
      <w:r w:rsidR="00557AD2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of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>; and</w:t>
      </w:r>
    </w:p>
    <w:p w14:paraId="015441D3" w14:textId="05185C19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(h) you acknowledge and agree that any automated use of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or</w:t>
      </w:r>
      <w:r w:rsidR="00557AD2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its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is prohibited.</w:t>
      </w:r>
    </w:p>
    <w:p w14:paraId="186DEDC8" w14:textId="77777777" w:rsidR="00557AD2" w:rsidRPr="00FA12FA" w:rsidRDefault="00557AD2" w:rsidP="004D35AD">
      <w:pPr>
        <w:pStyle w:val="Heading2"/>
        <w:jc w:val="both"/>
        <w:rPr>
          <w:sz w:val="22"/>
          <w:szCs w:val="22"/>
        </w:rPr>
      </w:pPr>
    </w:p>
    <w:p w14:paraId="4C47D8FD" w14:textId="036CAA99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5. </w:t>
      </w:r>
      <w:r w:rsidR="00F7060E">
        <w:rPr>
          <w:rFonts w:ascii="Helvetica Neue" w:hAnsi="Helvetica Neue"/>
          <w:b w:val="0"/>
          <w:sz w:val="22"/>
          <w:szCs w:val="22"/>
        </w:rPr>
        <w:t>Listed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and Returns Policy</w:t>
      </w:r>
    </w:p>
    <w:p w14:paraId="7B5C4440" w14:textId="7E10C6C5" w:rsidR="00020D44" w:rsidRPr="00FA12FA" w:rsidRDefault="001C6F1B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>
        <w:rPr>
          <w:rFonts w:ascii="Helvetica Neue" w:hAnsi="Helvetica Neue"/>
          <w:b w:val="0"/>
          <w:sz w:val="22"/>
          <w:szCs w:val="22"/>
        </w:rPr>
        <w:t>5.1. By ordering</w:t>
      </w:r>
      <w:r w:rsidR="00020D44" w:rsidRPr="00FA12FA">
        <w:rPr>
          <w:rFonts w:ascii="Helvetica Neue" w:hAnsi="Helvetica Neue"/>
          <w:b w:val="0"/>
          <w:sz w:val="22"/>
          <w:szCs w:val="22"/>
        </w:rPr>
        <w:t xml:space="preserve">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>
        <w:rPr>
          <w:rFonts w:ascii="Helvetica Neue" w:hAnsi="Helvetica Neue"/>
          <w:b w:val="0"/>
          <w:sz w:val="22"/>
          <w:szCs w:val="22"/>
        </w:rPr>
        <w:t xml:space="preserve"> through </w:t>
      </w:r>
      <w:r w:rsidR="00020D44" w:rsidRPr="00FA12FA">
        <w:rPr>
          <w:rFonts w:ascii="Helvetica Neue" w:hAnsi="Helvetica Neue"/>
          <w:b w:val="0"/>
          <w:sz w:val="22"/>
          <w:szCs w:val="22"/>
        </w:rPr>
        <w:t>the</w:t>
      </w:r>
      <w:r w:rsidR="00D7609E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="00020D44" w:rsidRPr="00FA12FA">
        <w:rPr>
          <w:rFonts w:ascii="Helvetica Neue" w:hAnsi="Helvetica Neue"/>
          <w:b w:val="0"/>
          <w:sz w:val="22"/>
          <w:szCs w:val="22"/>
        </w:rPr>
        <w:t xml:space="preserve">, you will agree to the </w:t>
      </w:r>
      <w:r>
        <w:rPr>
          <w:rFonts w:ascii="Helvetica Neue" w:hAnsi="Helvetica Neue"/>
          <w:b w:val="0"/>
          <w:sz w:val="22"/>
          <w:szCs w:val="22"/>
        </w:rPr>
        <w:t>product</w:t>
      </w:r>
      <w:r w:rsidR="007440F0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>
        <w:rPr>
          <w:rFonts w:ascii="Helvetica Neue" w:hAnsi="Helvetica Neue"/>
          <w:b w:val="0"/>
          <w:sz w:val="22"/>
          <w:szCs w:val="22"/>
        </w:rPr>
        <w:t>price</w:t>
      </w:r>
      <w:r w:rsidR="00020D4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>
        <w:rPr>
          <w:rFonts w:ascii="Helvetica Neue" w:hAnsi="Helvetica Neue"/>
          <w:b w:val="0"/>
          <w:sz w:val="22"/>
          <w:szCs w:val="22"/>
        </w:rPr>
        <w:t xml:space="preserve">as </w:t>
      </w:r>
      <w:r w:rsidR="00020D44" w:rsidRPr="00FA12FA">
        <w:rPr>
          <w:rFonts w:ascii="Helvetica Neue" w:hAnsi="Helvetica Neue"/>
          <w:b w:val="0"/>
          <w:sz w:val="22"/>
          <w:szCs w:val="22"/>
        </w:rPr>
        <w:t>listed on the</w:t>
      </w:r>
      <w:r w:rsidR="007440F0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="00020D44" w:rsidRPr="00FA12FA">
        <w:rPr>
          <w:rFonts w:ascii="Helvetica Neue" w:hAnsi="Helvetica Neue"/>
          <w:b w:val="0"/>
          <w:sz w:val="22"/>
          <w:szCs w:val="22"/>
        </w:rPr>
        <w:t>.</w:t>
      </w:r>
    </w:p>
    <w:p w14:paraId="1DB347C9" w14:textId="435DD202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5.2. </w:t>
      </w:r>
      <w:r w:rsidR="001C6F1B">
        <w:rPr>
          <w:rFonts w:ascii="Helvetica Neue" w:hAnsi="Helvetica Neue"/>
          <w:b w:val="0"/>
          <w:sz w:val="22"/>
          <w:szCs w:val="22"/>
        </w:rPr>
        <w:t xml:space="preserve">All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="001C6F1B">
        <w:rPr>
          <w:rFonts w:ascii="Helvetica Neue" w:hAnsi="Helvetica Neue"/>
          <w:b w:val="0"/>
          <w:sz w:val="22"/>
          <w:szCs w:val="22"/>
        </w:rPr>
        <w:t xml:space="preserve"> listed on the platform are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="001C6F1B">
        <w:rPr>
          <w:rFonts w:ascii="Helvetica Neue" w:hAnsi="Helvetica Neue"/>
          <w:b w:val="0"/>
          <w:sz w:val="22"/>
          <w:szCs w:val="22"/>
        </w:rPr>
        <w:t xml:space="preserve"> </w:t>
      </w:r>
      <w:r w:rsidR="00147566">
        <w:rPr>
          <w:rFonts w:ascii="Helvetica Neue" w:hAnsi="Helvetica Neue"/>
          <w:b w:val="0"/>
          <w:sz w:val="22"/>
          <w:szCs w:val="22"/>
        </w:rPr>
        <w:t xml:space="preserve">of </w:t>
      </w:r>
      <w:r w:rsidRPr="00FA12FA">
        <w:rPr>
          <w:rFonts w:ascii="Helvetica Neue" w:hAnsi="Helvetica Neue"/>
          <w:b w:val="0"/>
          <w:sz w:val="22"/>
          <w:szCs w:val="22"/>
        </w:rPr>
        <w:t>the following third</w:t>
      </w:r>
      <w:r w:rsidR="007440F0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party providers: </w:t>
      </w:r>
      <w:r w:rsidR="00147566">
        <w:rPr>
          <w:rFonts w:ascii="Helvetica Neue" w:hAnsi="Helvetica Neue"/>
          <w:b w:val="0"/>
          <w:sz w:val="22"/>
          <w:szCs w:val="22"/>
        </w:rPr>
        <w:t>Fast Moving Consumer Goods (FMCG) Distributors/Wholesalers, Financial Institutions, Insurance Companies and Logistics Companies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(the '</w:t>
      </w:r>
      <w:r w:rsidR="00147566">
        <w:rPr>
          <w:rFonts w:ascii="Helvetica Neue" w:hAnsi="Helvetica Neue"/>
          <w:b w:val="0"/>
          <w:sz w:val="22"/>
          <w:szCs w:val="22"/>
        </w:rPr>
        <w:t>Code Yetu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147566" w:rsidRPr="00FA12FA">
        <w:rPr>
          <w:rFonts w:ascii="Helvetica Neue" w:hAnsi="Helvetica Neue"/>
          <w:b w:val="0"/>
          <w:sz w:val="22"/>
          <w:szCs w:val="22"/>
        </w:rPr>
        <w:t>Partners</w:t>
      </w:r>
      <w:r w:rsidRPr="00FA12FA">
        <w:rPr>
          <w:rFonts w:ascii="Helvetica Neue" w:hAnsi="Helvetica Neue"/>
          <w:b w:val="0"/>
          <w:sz w:val="22"/>
          <w:szCs w:val="22"/>
        </w:rPr>
        <w:t>')</w:t>
      </w:r>
      <w:r w:rsidR="007440F0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In using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>, you warrant that you have familiarised yourself</w:t>
      </w:r>
      <w:r w:rsidR="007440F0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with, and agree to be bound by, the applicable Terms and Conditions of Use,</w:t>
      </w:r>
      <w:r w:rsidR="00E37233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Privacy Policy and other relevant legal documentation provided by the</w:t>
      </w:r>
      <w:r w:rsidR="00E37233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147566">
        <w:rPr>
          <w:rFonts w:ascii="Helvetica Neue" w:hAnsi="Helvetica Neue"/>
          <w:b w:val="0"/>
          <w:sz w:val="22"/>
          <w:szCs w:val="22"/>
        </w:rPr>
        <w:t>Code Yetu Partners</w:t>
      </w:r>
      <w:r w:rsidRPr="00FA12FA">
        <w:rPr>
          <w:rFonts w:ascii="Helvetica Neue" w:hAnsi="Helvetica Neue"/>
          <w:b w:val="0"/>
          <w:sz w:val="22"/>
          <w:szCs w:val="22"/>
        </w:rPr>
        <w:t>.</w:t>
      </w:r>
    </w:p>
    <w:p w14:paraId="01D5994E" w14:textId="37EE0B9C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5.3. Following the</w:t>
      </w:r>
      <w:r w:rsidR="00147566">
        <w:rPr>
          <w:rFonts w:ascii="Helvetica Neue" w:hAnsi="Helvetica Neue"/>
          <w:b w:val="0"/>
          <w:sz w:val="22"/>
          <w:szCs w:val="22"/>
        </w:rPr>
        <w:t xml:space="preserve"> purchase of the 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A826D4">
        <w:rPr>
          <w:rFonts w:ascii="Helvetica Neue" w:hAnsi="Helvetica Neue"/>
          <w:b w:val="0"/>
          <w:sz w:val="22"/>
          <w:szCs w:val="22"/>
        </w:rPr>
        <w:t>and confirmation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by Afrolytix Limited,</w:t>
      </w:r>
      <w:r w:rsidR="00E37233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you will be issued with a</w:t>
      </w:r>
      <w:r w:rsidR="00136B24">
        <w:rPr>
          <w:rFonts w:ascii="Helvetica Neue" w:hAnsi="Helvetica Neue"/>
          <w:b w:val="0"/>
          <w:sz w:val="22"/>
          <w:szCs w:val="22"/>
        </w:rPr>
        <w:t>n electronic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receipt to confirm that the </w:t>
      </w:r>
      <w:r w:rsidR="00E37233" w:rsidRPr="00FA12FA">
        <w:rPr>
          <w:rFonts w:ascii="Helvetica Neue" w:hAnsi="Helvetica Neue"/>
          <w:b w:val="0"/>
          <w:sz w:val="22"/>
          <w:szCs w:val="22"/>
        </w:rPr>
        <w:t>redemption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has been received</w:t>
      </w:r>
      <w:r w:rsidR="00E37233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and Afrolytix Limited may record your  details for future use.</w:t>
      </w:r>
    </w:p>
    <w:p w14:paraId="7A66EA0C" w14:textId="77777777" w:rsidR="00CF0C05" w:rsidRPr="00FA12FA" w:rsidRDefault="00CF0C05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</w:p>
    <w:p w14:paraId="592DCEB6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6. Warranty</w:t>
      </w:r>
    </w:p>
    <w:p w14:paraId="4D6012BA" w14:textId="6DC68629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6.1. Afrolytix Limited's </w:t>
      </w:r>
      <w:r w:rsidR="00A01D77" w:rsidRPr="00FA12FA">
        <w:rPr>
          <w:rFonts w:ascii="Helvetica Neue" w:hAnsi="Helvetica Neue"/>
          <w:b w:val="0"/>
          <w:sz w:val="22"/>
          <w:szCs w:val="22"/>
        </w:rPr>
        <w:t xml:space="preserve">Product </w:t>
      </w:r>
      <w:r w:rsidR="000946BC">
        <w:rPr>
          <w:rFonts w:ascii="Helvetica Neue" w:hAnsi="Helvetica Neue"/>
          <w:b w:val="0"/>
          <w:sz w:val="22"/>
          <w:szCs w:val="22"/>
        </w:rPr>
        <w:t>Listings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come with guarantees that cannot be excluded</w:t>
      </w:r>
      <w:r w:rsidR="00CF0C05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under the </w:t>
      </w:r>
      <w:r w:rsidR="00557AD2" w:rsidRPr="00FA12FA">
        <w:rPr>
          <w:rFonts w:ascii="Helvetica Neue" w:hAnsi="Helvetica Neue"/>
          <w:b w:val="0"/>
          <w:sz w:val="22"/>
          <w:szCs w:val="22"/>
        </w:rPr>
        <w:t>Kenyan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Consumer Law. You are entitled to a replacement or</w:t>
      </w:r>
      <w:r w:rsidR="00CF0C05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refund for a major failure of the Product. You are also entitled to have the</w:t>
      </w:r>
      <w:r w:rsidR="00CF0C05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A01D77" w:rsidRPr="00FA12FA">
        <w:rPr>
          <w:rFonts w:ascii="Helvetica Neue" w:hAnsi="Helvetica Neue"/>
          <w:b w:val="0"/>
          <w:sz w:val="22"/>
          <w:szCs w:val="22"/>
        </w:rPr>
        <w:t xml:space="preserve">Product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repaired or replaced if the </w:t>
      </w:r>
      <w:r w:rsidR="00A01D77" w:rsidRPr="00FA12FA">
        <w:rPr>
          <w:rFonts w:ascii="Helvetica Neue" w:hAnsi="Helvetica Neue"/>
          <w:b w:val="0"/>
          <w:sz w:val="22"/>
          <w:szCs w:val="22"/>
        </w:rPr>
        <w:t xml:space="preserve">Product </w:t>
      </w:r>
      <w:r w:rsidRPr="00FA12FA">
        <w:rPr>
          <w:rFonts w:ascii="Helvetica Neue" w:hAnsi="Helvetica Neue"/>
          <w:b w:val="0"/>
          <w:sz w:val="22"/>
          <w:szCs w:val="22"/>
        </w:rPr>
        <w:t>fail</w:t>
      </w:r>
      <w:r w:rsidR="00BF34A4">
        <w:rPr>
          <w:rFonts w:ascii="Helvetica Neue" w:hAnsi="Helvetica Neue"/>
          <w:b w:val="0"/>
          <w:sz w:val="22"/>
          <w:szCs w:val="22"/>
        </w:rPr>
        <w:t>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to be of acceptable quality</w:t>
      </w:r>
      <w:r w:rsidR="00CF0C05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and the failure does not amount to a major failure (the 'Warranty').</w:t>
      </w:r>
    </w:p>
    <w:p w14:paraId="79BB5803" w14:textId="330BDF1F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6.2. You may make a claim under this clause (the 'Warranty Claim') for material</w:t>
      </w:r>
      <w:r w:rsidR="00CF0C05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BF34A4">
        <w:rPr>
          <w:rFonts w:ascii="Helvetica Neue" w:hAnsi="Helvetica Neue"/>
          <w:b w:val="0"/>
          <w:sz w:val="22"/>
          <w:szCs w:val="22"/>
        </w:rPr>
        <w:t>defects and workmanship of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the </w:t>
      </w:r>
      <w:r w:rsidR="00BF34A4">
        <w:rPr>
          <w:rFonts w:ascii="Helvetica Neue" w:hAnsi="Helvetica Neue"/>
          <w:b w:val="0"/>
          <w:sz w:val="22"/>
          <w:szCs w:val="22"/>
        </w:rPr>
        <w:t>p</w:t>
      </w:r>
      <w:r w:rsidR="00A01D77" w:rsidRPr="00FA12FA">
        <w:rPr>
          <w:rFonts w:ascii="Helvetica Neue" w:hAnsi="Helvetica Neue"/>
          <w:b w:val="0"/>
          <w:sz w:val="22"/>
          <w:szCs w:val="22"/>
        </w:rPr>
        <w:t xml:space="preserve">roduct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within active lifetime of the </w:t>
      </w:r>
      <w:r w:rsidR="00BF34A4">
        <w:rPr>
          <w:rFonts w:ascii="Helvetica Neue" w:hAnsi="Helvetica Neue"/>
          <w:b w:val="0"/>
          <w:sz w:val="22"/>
          <w:szCs w:val="22"/>
        </w:rPr>
        <w:t>product</w:t>
      </w:r>
      <w:r w:rsidR="00CF0C05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from the date </w:t>
      </w:r>
      <w:r w:rsidR="00CF0C05" w:rsidRPr="00FA12FA">
        <w:rPr>
          <w:rFonts w:ascii="Helvetica Neue" w:hAnsi="Helvetica Neue"/>
          <w:b w:val="0"/>
          <w:sz w:val="22"/>
          <w:szCs w:val="22"/>
        </w:rPr>
        <w:t xml:space="preserve">it was made available </w:t>
      </w:r>
      <w:r w:rsidRPr="00FA12FA">
        <w:rPr>
          <w:rFonts w:ascii="Helvetica Neue" w:hAnsi="Helvetica Neue"/>
          <w:b w:val="0"/>
          <w:sz w:val="22"/>
          <w:szCs w:val="22"/>
        </w:rPr>
        <w:t>(the 'Warranty Period').</w:t>
      </w:r>
    </w:p>
    <w:p w14:paraId="09FD3801" w14:textId="32FCC9F9" w:rsidR="00762871" w:rsidRPr="00762871" w:rsidRDefault="00020D44" w:rsidP="00762871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6.3. In order to make a Warranty Claim during the Warranty Period, you must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provide proof of </w:t>
      </w:r>
      <w:r w:rsidR="009A3FE8">
        <w:rPr>
          <w:rFonts w:ascii="Helvetica Neue" w:hAnsi="Helvetica Neue"/>
          <w:b w:val="0"/>
          <w:sz w:val="22"/>
          <w:szCs w:val="22"/>
        </w:rPr>
        <w:t>Product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to Afrolytix Limited showing the date of </w:t>
      </w:r>
      <w:r w:rsidR="00762871">
        <w:rPr>
          <w:rFonts w:ascii="Helvetica Neue" w:hAnsi="Helvetica Neue"/>
          <w:b w:val="0"/>
          <w:sz w:val="22"/>
          <w:szCs w:val="22"/>
        </w:rPr>
        <w:t>product purchase</w:t>
      </w:r>
      <w:r w:rsidRPr="00FA12FA">
        <w:rPr>
          <w:rFonts w:ascii="Helvetica Neue" w:hAnsi="Helvetica Neue"/>
          <w:b w:val="0"/>
          <w:sz w:val="22"/>
          <w:szCs w:val="22"/>
        </w:rPr>
        <w:t xml:space="preserve">, provide a description of the </w:t>
      </w:r>
      <w:r w:rsidR="00A01D77" w:rsidRPr="00FA12FA">
        <w:rPr>
          <w:rFonts w:ascii="Helvetica Neue" w:hAnsi="Helvetica Neue"/>
          <w:b w:val="0"/>
          <w:sz w:val="22"/>
          <w:szCs w:val="22"/>
        </w:rPr>
        <w:t xml:space="preserve">Product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and the </w:t>
      </w:r>
      <w:r w:rsidR="00CA65F4" w:rsidRPr="00FA12FA">
        <w:rPr>
          <w:rFonts w:ascii="Helvetica Neue" w:hAnsi="Helvetica Neue"/>
          <w:b w:val="0"/>
          <w:sz w:val="22"/>
          <w:szCs w:val="22"/>
        </w:rPr>
        <w:t>redemption price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CA65F4" w:rsidRPr="00FA12FA">
        <w:rPr>
          <w:rFonts w:ascii="Helvetica Neue" w:hAnsi="Helvetica Neue"/>
          <w:b w:val="0"/>
          <w:sz w:val="22"/>
          <w:szCs w:val="22"/>
        </w:rPr>
        <w:t>claimed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for the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by sending written notice to Afrolytix Limited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, </w:t>
      </w:r>
      <w:proofErr w:type="spellStart"/>
      <w:r w:rsidR="00CA65F4" w:rsidRPr="00FA12FA">
        <w:rPr>
          <w:rFonts w:ascii="Helvetica Neue" w:hAnsi="Helvetica Neue"/>
          <w:b w:val="0"/>
          <w:sz w:val="22"/>
          <w:szCs w:val="22"/>
        </w:rPr>
        <w:t>P.O.Box</w:t>
      </w:r>
      <w:proofErr w:type="spellEnd"/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246 00200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762871">
        <w:rPr>
          <w:rFonts w:ascii="Helvetica Neue" w:hAnsi="Helvetica Neue"/>
          <w:b w:val="0"/>
          <w:sz w:val="22"/>
          <w:szCs w:val="22"/>
        </w:rPr>
        <w:t xml:space="preserve">Nairobi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at </w:t>
      </w:r>
      <w:r w:rsidR="00762871" w:rsidRPr="00762871">
        <w:rPr>
          <w:rFonts w:ascii="Helvetica Neue" w:hAnsi="Helvetica Neue"/>
          <w:b w:val="0"/>
          <w:sz w:val="22"/>
          <w:szCs w:val="22"/>
        </w:rPr>
        <w:t>Nairobi Garage, 8th Floor, Pinetree Plaza,</w:t>
      </w:r>
    </w:p>
    <w:p w14:paraId="232C6141" w14:textId="76748436" w:rsidR="00020D44" w:rsidRPr="00FA12FA" w:rsidRDefault="00762871" w:rsidP="00762871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proofErr w:type="spellStart"/>
      <w:r>
        <w:rPr>
          <w:rFonts w:ascii="Helvetica Neue" w:hAnsi="Helvetica Neue"/>
          <w:b w:val="0"/>
          <w:sz w:val="22"/>
          <w:szCs w:val="22"/>
        </w:rPr>
        <w:t>Kaburu</w:t>
      </w:r>
      <w:proofErr w:type="spellEnd"/>
      <w:r>
        <w:rPr>
          <w:rFonts w:ascii="Helvetica Neue" w:hAnsi="Helvetica Neue"/>
          <w:b w:val="0"/>
          <w:sz w:val="22"/>
          <w:szCs w:val="22"/>
        </w:rPr>
        <w:t xml:space="preserve"> Drive Off Ngong Rd </w:t>
      </w:r>
      <w:r w:rsidR="00020D44" w:rsidRPr="00FA12FA">
        <w:rPr>
          <w:rFonts w:ascii="Helvetica Neue" w:hAnsi="Helvetica Neue"/>
          <w:b w:val="0"/>
          <w:sz w:val="22"/>
          <w:szCs w:val="22"/>
        </w:rPr>
        <w:t>or by email at info@afrolytix.com.</w:t>
      </w:r>
    </w:p>
    <w:p w14:paraId="789BBF52" w14:textId="6F0105D3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lastRenderedPageBreak/>
        <w:t>6.4. Where the Warranty Claim is accepted then Afrolytix Limited will, at its sole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discretion, either repair or replace any defective </w:t>
      </w:r>
      <w:r w:rsidR="00A01D77" w:rsidRPr="00FA12FA">
        <w:rPr>
          <w:rFonts w:ascii="Helvetica Neue" w:hAnsi="Helvetica Neue"/>
          <w:b w:val="0"/>
          <w:sz w:val="22"/>
          <w:szCs w:val="22"/>
        </w:rPr>
        <w:t xml:space="preserve">Product </w:t>
      </w:r>
      <w:r w:rsidRPr="00FA12FA">
        <w:rPr>
          <w:rFonts w:ascii="Helvetica Neue" w:hAnsi="Helvetica Neue"/>
          <w:b w:val="0"/>
          <w:sz w:val="22"/>
          <w:szCs w:val="22"/>
        </w:rPr>
        <w:t>or part thereof with a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new or </w:t>
      </w:r>
      <w:r w:rsidRPr="00FA12FA">
        <w:rPr>
          <w:rFonts w:ascii="Helvetica Neue" w:hAnsi="Helvetica Neue"/>
          <w:b w:val="0"/>
          <w:sz w:val="22"/>
          <w:szCs w:val="22"/>
        </w:rPr>
        <w:t>remanufactured equivalent during the Warranty Period at no charge to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you for parts or labour. You acknowledge and agree that you will be solely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liable for any postage or shipping costs incurred in facilitating the Warranty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Claim.</w:t>
      </w:r>
    </w:p>
    <w:p w14:paraId="0A079C49" w14:textId="0A25198F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6.5. The Warranty shall be the sole and exclusive warranty granted by Afrolytix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Limited and </w:t>
      </w:r>
      <w:r w:rsidRPr="00FA12FA">
        <w:rPr>
          <w:rFonts w:ascii="Helvetica Neue" w:hAnsi="Helvetica Neue"/>
          <w:b w:val="0"/>
          <w:sz w:val="22"/>
          <w:szCs w:val="22"/>
        </w:rPr>
        <w:t>shall be the sole and exclusive remedy available to you in addition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to other r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ights and under a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law in relation to the </w:t>
      </w:r>
      <w:r w:rsidR="00762871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to which this warranty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relates.</w:t>
      </w:r>
    </w:p>
    <w:p w14:paraId="61035AC9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6.6. All implied warranties including the warranties of merchantability and fitness for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use are limited to the Warranty Period.</w:t>
      </w:r>
    </w:p>
    <w:p w14:paraId="58BEA8AF" w14:textId="7852FB02" w:rsidR="00020D44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6.7. The Warranty does not apply to any appearance of the supplied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nor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to the additional excluded items set forth below nor to any supplied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where the exterior of which has been subjected to misuse, abnormal service, or which has been altered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or modified in design or construction.</w:t>
      </w:r>
    </w:p>
    <w:p w14:paraId="2500A256" w14:textId="77777777" w:rsidR="00E30A76" w:rsidRPr="00E30A76" w:rsidRDefault="00E30A76" w:rsidP="00E30A76">
      <w:pPr>
        <w:pStyle w:val="Heading2"/>
      </w:pPr>
    </w:p>
    <w:p w14:paraId="255A2F59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7. Copyright and Intellectual Property</w:t>
      </w:r>
    </w:p>
    <w:p w14:paraId="0FD720C8" w14:textId="0B583BA8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7.1.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="00762871">
        <w:rPr>
          <w:rFonts w:ascii="Helvetica Neue" w:hAnsi="Helvetica Neue"/>
          <w:b w:val="0"/>
          <w:sz w:val="22"/>
          <w:szCs w:val="22"/>
        </w:rPr>
        <w:t>,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762871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and all of the related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of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Afrolytix Limited are subject to copyright. The material on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is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protected by copyright under the laws of </w:t>
      </w:r>
      <w:r w:rsidR="00557AD2" w:rsidRPr="00FA12FA">
        <w:rPr>
          <w:rFonts w:ascii="Helvetica Neue" w:hAnsi="Helvetica Neue"/>
          <w:b w:val="0"/>
          <w:sz w:val="22"/>
          <w:szCs w:val="22"/>
        </w:rPr>
        <w:t>Kenya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and through international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treaties. Unless otherwise </w:t>
      </w:r>
      <w:r w:rsidRPr="00FA12FA">
        <w:rPr>
          <w:rFonts w:ascii="Helvetica Neue" w:hAnsi="Helvetica Neue"/>
          <w:b w:val="0"/>
          <w:sz w:val="22"/>
          <w:szCs w:val="22"/>
        </w:rPr>
        <w:t>indicated, all rights (including copyright) in the site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content and compilation of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(including text, graphics, logos,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button icons, video images, audio clips and software) (the 'Content') are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owned or controlled for these purposes, and are reserved by Afrolytix Limited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or its contributors.</w:t>
      </w:r>
    </w:p>
    <w:p w14:paraId="4B115C04" w14:textId="5FE7E2B5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7.2. Afrolytix Limited retains all rights, title and interest in and to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and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all related content. Nothing you do on or in relation to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will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transfer to you:</w:t>
      </w:r>
    </w:p>
    <w:p w14:paraId="7403EA9A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(a) the business name, trading name, domain name, trade mark, industrial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design, patent, registered design or copyright of Afrolytix Limited; or</w:t>
      </w:r>
    </w:p>
    <w:p w14:paraId="554C1E64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(b) the right to use or exploit a business name, trading name, domain name,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trade mark or industrial design; or</w:t>
      </w:r>
    </w:p>
    <w:p w14:paraId="6436B353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(c) a system or process that is the subject of a patent, registered design or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copyright (or an adaptation or modification of such a system or process).</w:t>
      </w:r>
    </w:p>
    <w:p w14:paraId="218A5E8E" w14:textId="0701E371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7.3. You may not, without the prior written permission of Afrolytix Limited and the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permission of any other relevant rights owners: broadcast, republish, up-load to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a third party, transmit, post, distribute, show or play in public, adapt or change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in any way the Content or third party contact for any purpose. This prohibition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does not extend to materials on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>, which are freely available for</w:t>
      </w:r>
      <w:r w:rsidR="00CA65F4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re-use or are in the public domain.</w:t>
      </w:r>
    </w:p>
    <w:p w14:paraId="545A3A89" w14:textId="77777777" w:rsidR="000D5D46" w:rsidRPr="00FA12FA" w:rsidRDefault="000D5D46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</w:p>
    <w:p w14:paraId="24848884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8. Privacy</w:t>
      </w:r>
    </w:p>
    <w:p w14:paraId="0B75F544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Afrolytix Limited takes your privacy seriously and any information provided through your</w:t>
      </w:r>
    </w:p>
    <w:p w14:paraId="474EE5DA" w14:textId="2A174775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use of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and/or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are subject to Afrolytix </w:t>
      </w:r>
      <w:r w:rsidRPr="00FA12FA">
        <w:rPr>
          <w:rFonts w:ascii="Helvetica Neue" w:hAnsi="Helvetica Neue"/>
          <w:b w:val="0"/>
          <w:sz w:val="22"/>
          <w:szCs w:val="22"/>
        </w:rPr>
        <w:t>Limited's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Privacy Policy, which is available on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>.</w:t>
      </w:r>
    </w:p>
    <w:p w14:paraId="38D4C638" w14:textId="77777777" w:rsidR="000D5D46" w:rsidRPr="00FA12FA" w:rsidRDefault="000D5D46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</w:p>
    <w:p w14:paraId="55C52D02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9. General Disclaimer</w:t>
      </w:r>
    </w:p>
    <w:p w14:paraId="085C7754" w14:textId="2A928F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9.1. You acknowledge that Afrolytix Limited does not make any terms, guarantees,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warranties, representations or conditions whatsoever regarding the</w:t>
      </w:r>
      <w:r w:rsidR="005B28B9">
        <w:rPr>
          <w:rFonts w:ascii="Helvetica Neue" w:hAnsi="Helvetica Neue"/>
          <w:b w:val="0"/>
          <w:sz w:val="22"/>
          <w:szCs w:val="22"/>
        </w:rPr>
        <w:t xml:space="preserve"> Listed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other than provided for pursuant to these Terms.</w:t>
      </w:r>
    </w:p>
    <w:p w14:paraId="5E5A7D92" w14:textId="18B71E1D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9.2. Afrolytix Limited will make every effort to ensure a Product is accurately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depicted on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, however, you acknowledge that sizes, </w:t>
      </w:r>
      <w:proofErr w:type="spellStart"/>
      <w:r w:rsidRPr="00FA12FA">
        <w:rPr>
          <w:rFonts w:ascii="Helvetica Neue" w:hAnsi="Helvetica Neue"/>
          <w:b w:val="0"/>
          <w:sz w:val="22"/>
          <w:szCs w:val="22"/>
        </w:rPr>
        <w:t>colours</w:t>
      </w:r>
      <w:proofErr w:type="spellEnd"/>
      <w:r w:rsidRPr="00FA12FA">
        <w:rPr>
          <w:rFonts w:ascii="Helvetica Neue" w:hAnsi="Helvetica Neue"/>
          <w:b w:val="0"/>
          <w:sz w:val="22"/>
          <w:szCs w:val="22"/>
        </w:rPr>
        <w:t xml:space="preserve"> and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packaging may differ from what is displayed on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>.</w:t>
      </w:r>
    </w:p>
    <w:p w14:paraId="509042BF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lastRenderedPageBreak/>
        <w:t>9.3. Nothing in these Terms limits or excludes any guarantees, warranties,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representations or conditions implied or imposed by law, including the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557AD2" w:rsidRPr="00FA12FA">
        <w:rPr>
          <w:rFonts w:ascii="Helvetica Neue" w:hAnsi="Helvetica Neue"/>
          <w:b w:val="0"/>
          <w:sz w:val="22"/>
          <w:szCs w:val="22"/>
        </w:rPr>
        <w:t>Kenyan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Consumer Law (or any liability under them) which by law may not be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limited or excluded.</w:t>
      </w:r>
    </w:p>
    <w:p w14:paraId="495D8B21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9.4. Subject to this clause, and to the extent permitted by law:</w:t>
      </w:r>
    </w:p>
    <w:p w14:paraId="24AF407D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(a) all terms, guarantees, warranties, representations or conditions which are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not expressly stated in these Terms are excluded; and</w:t>
      </w:r>
    </w:p>
    <w:p w14:paraId="7249CA88" w14:textId="4E774D01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(b) Afrolytix Limited we will not be liable for any special, indirect or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consequential loss or damage (unless such loss or damage is reasonably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foreseeable resulting from our failure to meet an applicable Consumer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Guarantee), loss of profit or opportunity, or damage to goodwill arising out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of or in connection with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or these Terms (including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as a result of not being able to use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or the late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supply of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>), whether at common law, under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contract, tort (including negligence), in equity, pursuant to statute or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otherwise.</w:t>
      </w:r>
    </w:p>
    <w:p w14:paraId="13EBBC6B" w14:textId="21F5FDF1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9.5. Use of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,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, and any of the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of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Afrolytix Limited is at your own risk. Everything on </w:t>
      </w:r>
      <w:r w:rsidR="00A31098">
        <w:rPr>
          <w:rFonts w:ascii="Helvetica Neue" w:hAnsi="Helvetica Neue"/>
          <w:b w:val="0"/>
          <w:sz w:val="22"/>
          <w:szCs w:val="22"/>
        </w:rPr>
        <w:t xml:space="preserve">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,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Financial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="000261FB">
        <w:rPr>
          <w:rFonts w:ascii="Helvetica Neue" w:hAnsi="Helvetica Neue"/>
          <w:b w:val="0"/>
          <w:sz w:val="22"/>
          <w:szCs w:val="22"/>
        </w:rPr>
        <w:t>, and any Physical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A01D77" w:rsidRPr="00FA12FA">
        <w:rPr>
          <w:rFonts w:ascii="Helvetica Neue" w:hAnsi="Helvetica Neue"/>
          <w:b w:val="0"/>
          <w:sz w:val="22"/>
          <w:szCs w:val="22"/>
        </w:rPr>
        <w:t xml:space="preserve">Product </w:t>
      </w:r>
      <w:r w:rsidRPr="00FA12FA">
        <w:rPr>
          <w:rFonts w:ascii="Helvetica Neue" w:hAnsi="Helvetica Neue"/>
          <w:b w:val="0"/>
          <w:sz w:val="22"/>
          <w:szCs w:val="22"/>
        </w:rPr>
        <w:t>of Afrolytix Limited, are provided to you on an "as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is" and "as available" basis, without warranty or condition of any kind. None of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the affiliates, directors, officers, employees, agents, contributors, third party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content providers or licensors of Afrolytix Limited make any express or implied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representation or warranty about its Content or any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or </w:t>
      </w:r>
      <w:r w:rsidR="00510548">
        <w:rPr>
          <w:rFonts w:ascii="Helvetica Neue" w:hAnsi="Helvetica Neue"/>
          <w:b w:val="0"/>
          <w:sz w:val="22"/>
          <w:szCs w:val="22"/>
        </w:rPr>
        <w:t xml:space="preserve">Financial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(including the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or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of Afrolytix Limited)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referred to on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>. This includes (but is not restricted to) loss or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damage you might suffer as a result of any of the following:</w:t>
      </w:r>
    </w:p>
    <w:p w14:paraId="55A815D5" w14:textId="152E4EDB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(a) failure of performance, error, omission, interruption, deletion, defect,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failure to correct defects, delay in operation or transmission, computer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virus or other harmful component, loss of data, communication line failure,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unlawful </w:t>
      </w:r>
      <w:r w:rsidR="00E30A76" w:rsidRPr="00FA12FA">
        <w:rPr>
          <w:rFonts w:ascii="Helvetica Neue" w:hAnsi="Helvetica Neue"/>
          <w:b w:val="0"/>
          <w:sz w:val="22"/>
          <w:szCs w:val="22"/>
        </w:rPr>
        <w:t>third-party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conduct, or theft, destruction, alteration or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E30A76" w:rsidRPr="00FA12FA">
        <w:rPr>
          <w:rFonts w:ascii="Helvetica Neue" w:hAnsi="Helvetica Neue"/>
          <w:b w:val="0"/>
          <w:sz w:val="22"/>
          <w:szCs w:val="22"/>
        </w:rPr>
        <w:t>unauthorized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access to records;</w:t>
      </w:r>
    </w:p>
    <w:p w14:paraId="2C5A78BA" w14:textId="4440B5C4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(b) the accuracy, suitability or currency of any information on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>,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the </w:t>
      </w:r>
      <w:r w:rsidR="003A05A1">
        <w:rPr>
          <w:rFonts w:ascii="Helvetica Neue" w:hAnsi="Helvetica Neue"/>
          <w:b w:val="0"/>
          <w:sz w:val="22"/>
          <w:szCs w:val="22"/>
        </w:rPr>
        <w:t xml:space="preserve">Product Listing </w:t>
      </w:r>
      <w:r w:rsidR="00966389" w:rsidRPr="00FA12FA">
        <w:rPr>
          <w:rFonts w:ascii="Helvetica Neue" w:hAnsi="Helvetica Neue"/>
          <w:b w:val="0"/>
          <w:sz w:val="22"/>
          <w:szCs w:val="22"/>
        </w:rPr>
        <w:t xml:space="preserve"> Service</w:t>
      </w:r>
      <w:r w:rsidRPr="00FA12FA">
        <w:rPr>
          <w:rFonts w:ascii="Helvetica Neue" w:hAnsi="Helvetica Neue"/>
          <w:b w:val="0"/>
          <w:sz w:val="22"/>
          <w:szCs w:val="22"/>
        </w:rPr>
        <w:t xml:space="preserve">, or any of its Content </w:t>
      </w:r>
      <w:r w:rsidR="00E30A76" w:rsidRPr="00FA12FA">
        <w:rPr>
          <w:rFonts w:ascii="Helvetica Neue" w:hAnsi="Helvetica Neue"/>
          <w:b w:val="0"/>
          <w:sz w:val="22"/>
          <w:szCs w:val="22"/>
        </w:rPr>
        <w:t>Related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(including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third party material and advertisements on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>);</w:t>
      </w:r>
    </w:p>
    <w:p w14:paraId="25D64413" w14:textId="19DDADEE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(c) costs incurred as a result of you using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,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Financial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or any of the </w:t>
      </w:r>
      <w:r w:rsidR="009D11B3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>;</w:t>
      </w:r>
    </w:p>
    <w:p w14:paraId="27FE51D7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(d) the Content or operation in respect to links which are provided for the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User's convenience;</w:t>
      </w:r>
    </w:p>
    <w:p w14:paraId="62965CC7" w14:textId="65A6155D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(e) any failure to complete a transaction, or any loss arising from e-commerce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transacted on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>; or</w:t>
      </w:r>
    </w:p>
    <w:p w14:paraId="3D72168F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(f) any defamatory, threatening, offensive or unlawful conduct of third parties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or publication of </w:t>
      </w:r>
      <w:r w:rsidRPr="00FA12FA">
        <w:rPr>
          <w:rFonts w:ascii="Helvetica Neue" w:hAnsi="Helvetica Neue"/>
          <w:b w:val="0"/>
          <w:sz w:val="22"/>
          <w:szCs w:val="22"/>
        </w:rPr>
        <w:t>any materials relating to or constituting such conduct.</w:t>
      </w:r>
    </w:p>
    <w:p w14:paraId="5CD844BD" w14:textId="77777777" w:rsidR="000D5D46" w:rsidRPr="00FA12FA" w:rsidRDefault="000D5D46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</w:p>
    <w:p w14:paraId="6FD1E9DD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10. Competitors</w:t>
      </w:r>
    </w:p>
    <w:p w14:paraId="6305B001" w14:textId="09940026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If you are in the business of providing similar Services for the purpose of providing them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to users for a commercial gain, whether business users or domestic users, then you are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a competitor of Afrolytix Limited. Competitors are not permitted to use or access any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information or content on our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>. If you breach this provision, Afrolytix Limited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will hold you fully responsible for any loss that we may sustain and hold you accountable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for all profits that you might make from such a breach.</w:t>
      </w:r>
    </w:p>
    <w:p w14:paraId="6C3E05C7" w14:textId="77777777" w:rsidR="000D5D46" w:rsidRPr="00FA12FA" w:rsidRDefault="000D5D46" w:rsidP="004D35AD">
      <w:pPr>
        <w:pStyle w:val="Heading2"/>
        <w:jc w:val="both"/>
        <w:rPr>
          <w:sz w:val="22"/>
          <w:szCs w:val="22"/>
        </w:rPr>
      </w:pPr>
    </w:p>
    <w:p w14:paraId="2270A752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11. Limitation of Liability</w:t>
      </w:r>
    </w:p>
    <w:p w14:paraId="56CFAA5D" w14:textId="137AFBA3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11.1. Afrolytix Limited's total liability arising out of or in connection with the </w:t>
      </w:r>
      <w:r w:rsidR="009D11B3">
        <w:rPr>
          <w:rFonts w:ascii="Helvetica Neue" w:hAnsi="Helvetica Neue"/>
          <w:b w:val="0"/>
          <w:sz w:val="22"/>
          <w:szCs w:val="22"/>
        </w:rPr>
        <w:t>Listed</w:t>
      </w:r>
      <w:r w:rsidR="00510548">
        <w:rPr>
          <w:rFonts w:ascii="Helvetica Neue" w:hAnsi="Helvetica Neue"/>
          <w:b w:val="0"/>
          <w:sz w:val="22"/>
          <w:szCs w:val="22"/>
        </w:rPr>
        <w:t xml:space="preserve">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or these Terms, however arising, including under contract, tort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(including </w:t>
      </w:r>
      <w:r w:rsidRPr="00FA12FA">
        <w:rPr>
          <w:rFonts w:ascii="Helvetica Neue" w:hAnsi="Helvetica Neue"/>
          <w:b w:val="0"/>
          <w:sz w:val="22"/>
          <w:szCs w:val="22"/>
        </w:rPr>
        <w:lastRenderedPageBreak/>
        <w:t>negligence), in equity, under statute or otherwise, will not exceed the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most recent </w:t>
      </w:r>
      <w:r w:rsidR="009D11B3">
        <w:rPr>
          <w:rFonts w:ascii="Helvetica Neue" w:hAnsi="Helvetica Neue"/>
          <w:b w:val="0"/>
          <w:sz w:val="22"/>
          <w:szCs w:val="22"/>
        </w:rPr>
        <w:t>product value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paid by you under these </w:t>
      </w:r>
      <w:r w:rsidRPr="00FA12FA">
        <w:rPr>
          <w:rFonts w:ascii="Helvetica Neue" w:hAnsi="Helvetica Neue"/>
          <w:b w:val="0"/>
          <w:sz w:val="22"/>
          <w:szCs w:val="22"/>
        </w:rPr>
        <w:t>Terms or where you have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not paid </w:t>
      </w:r>
      <w:r w:rsidR="009D11B3">
        <w:rPr>
          <w:rFonts w:ascii="Helvetica Neue" w:hAnsi="Helvetica Neue"/>
          <w:b w:val="0"/>
          <w:sz w:val="22"/>
          <w:szCs w:val="22"/>
        </w:rPr>
        <w:t>for the product</w:t>
      </w:r>
      <w:r w:rsidRPr="00FA12FA">
        <w:rPr>
          <w:rFonts w:ascii="Helvetica Neue" w:hAnsi="Helvetica Neue"/>
          <w:b w:val="0"/>
          <w:sz w:val="22"/>
          <w:szCs w:val="22"/>
        </w:rPr>
        <w:t>, then the total liability of Afrolytix Limited is the resupply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of information or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to you.</w:t>
      </w:r>
    </w:p>
    <w:p w14:paraId="77C786C0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11.2. You expressly understand and agree that Afrolytix Limited, its affiliates,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employees, agents, contributors, third party content providers and licensors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shall not be liable to you for any direct, indirect, incidental, special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consequential or exemplary damages which may be incurred by you, however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caused and under any theory of liability. This shall include, but is not limited to,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any loss of profit (whether incurred directly or indirectly), any loss of goodwill or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business reputation and any other intangible loss.</w:t>
      </w:r>
    </w:p>
    <w:p w14:paraId="3C897334" w14:textId="63AA59E8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11.3. Afrolytix Limited is not responsible or liable in any manner for any site content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(including the Content and Third Party Content) posted on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or in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connection with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>, whether posted or caused by users of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of Afrolytix Limited, by third parties or by any of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Financial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offered by Afrolytix Limited.</w:t>
      </w:r>
    </w:p>
    <w:p w14:paraId="00156AAF" w14:textId="77777777" w:rsidR="000D5D46" w:rsidRPr="00FA12FA" w:rsidRDefault="000D5D46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</w:p>
    <w:p w14:paraId="50AA786A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12. Termination of Contract</w:t>
      </w:r>
    </w:p>
    <w:p w14:paraId="36DA673B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12.1. The Terms will continue to apply until terminated by either you or by Afrolytix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Limited as </w:t>
      </w:r>
      <w:r w:rsidRPr="00FA12FA">
        <w:rPr>
          <w:rFonts w:ascii="Helvetica Neue" w:hAnsi="Helvetica Neue"/>
          <w:b w:val="0"/>
          <w:sz w:val="22"/>
          <w:szCs w:val="22"/>
        </w:rPr>
        <w:t>set out below.</w:t>
      </w:r>
    </w:p>
    <w:p w14:paraId="73B7190C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12.2. If you want to terminate the Terms, you may do so by: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Your notice should be sent, in </w:t>
      </w:r>
      <w:r w:rsidRPr="00FA12FA">
        <w:rPr>
          <w:rFonts w:ascii="Helvetica Neue" w:hAnsi="Helvetica Neue"/>
          <w:b w:val="0"/>
          <w:sz w:val="22"/>
          <w:szCs w:val="22"/>
        </w:rPr>
        <w:t>writing, to Afrolytix Limited via the 'Contact Us'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link on our homepage.</w:t>
      </w:r>
    </w:p>
    <w:p w14:paraId="5248E0A9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(a) notifying Afrolytix Limited at any time; and</w:t>
      </w:r>
    </w:p>
    <w:p w14:paraId="50DFA49C" w14:textId="7C968C45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(b) closing your accounts for all of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which you use,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where </w:t>
      </w:r>
      <w:r w:rsidRPr="00FA12FA">
        <w:rPr>
          <w:rFonts w:ascii="Helvetica Neue" w:hAnsi="Helvetica Neue"/>
          <w:b w:val="0"/>
          <w:sz w:val="22"/>
          <w:szCs w:val="22"/>
        </w:rPr>
        <w:t>Afrolytix Limited has made this option available to you.</w:t>
      </w:r>
    </w:p>
    <w:p w14:paraId="2EBAE01F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12.3. Afrolytix Limited may at any time, terminate the Terms with you if:</w:t>
      </w:r>
    </w:p>
    <w:p w14:paraId="5234CADF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(a) you have breached any provision of the Terms or intend to breach any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provision;</w:t>
      </w:r>
    </w:p>
    <w:p w14:paraId="4E579D09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(b) Afrolytix Limited is required to do so by law;</w:t>
      </w:r>
    </w:p>
    <w:p w14:paraId="12303BD0" w14:textId="413F92AB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(c) the partner with whom Afrolytix Limited offered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to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you has terminated its relationship with Afrolytix Limited or ceased to offer</w:t>
      </w:r>
      <w:r w:rsidR="000D5D46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to you;</w:t>
      </w:r>
    </w:p>
    <w:p w14:paraId="5F73505C" w14:textId="4581E9CA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(d) Afrolytix Limited is transitioning to no longer providing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Financial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to Users in the country in which you are resident or from which</w:t>
      </w:r>
      <w:r w:rsidR="00546A6F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you use the service; or</w:t>
      </w:r>
    </w:p>
    <w:p w14:paraId="65DEC34B" w14:textId="33F6E98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(e) the provision of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to you by Afrolytix Limited is, in the</w:t>
      </w:r>
    </w:p>
    <w:p w14:paraId="2DF70756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opinion of Afrolytix Limited, no longer commercially viable.</w:t>
      </w:r>
    </w:p>
    <w:p w14:paraId="78E14814" w14:textId="48FF3376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12.4. Subject to local applicable laws, Afrolytix Limited reserves the right to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discontinue or cancel your membership to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at any time and may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suspend or deny, in its sole discretion, your access to all or any portion of the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or 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without notice if you breach any provision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of the Terms or any applicable law or if your conduct impacts Afrolytix Limited's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name or reputation or violates the rights of those of another party.</w:t>
      </w:r>
    </w:p>
    <w:p w14:paraId="75971F4C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12.5. When the Terms come to an end, all of the legal rights, obligations and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liabilities that you and Afrolytix Limited have benefited from, been subject to (or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which have accrued over time whilst the Terms have been in force) or which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are expressed to continue indefinitely, shall be unaffected by this cessation,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and the provisions of this clause shall continue to apply to such rights,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obligations and liabilities indefinitely.</w:t>
      </w:r>
    </w:p>
    <w:p w14:paraId="4198A683" w14:textId="77777777" w:rsidR="00FA12FA" w:rsidRPr="00FA12FA" w:rsidRDefault="00FA12FA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</w:p>
    <w:p w14:paraId="1838CBD4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13. Indemnity</w:t>
      </w:r>
    </w:p>
    <w:p w14:paraId="55F04E7E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13.1. You agree to indemnify Afrolytix Limited, its affiliates, employees, agents,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contributors, third party content providers and licensors from and against:</w:t>
      </w:r>
    </w:p>
    <w:p w14:paraId="7F0026BD" w14:textId="7B157D78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(a) all actions, suits, claims, demands, liabilities, costs, expenses, loss and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damage (including legal fees on a full indemnity basis) incurred, suffered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or arising out of or in connection with any Content you post through the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>;</w:t>
      </w:r>
    </w:p>
    <w:p w14:paraId="43DB213D" w14:textId="51022CDC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lastRenderedPageBreak/>
        <w:t>(b) any direct or indirect consequences of you accessing, using or transacting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on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or attempts to do so and any breach by you or your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agents of these Terms; and/or</w:t>
      </w:r>
    </w:p>
    <w:p w14:paraId="4896EF4F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(c) any breach of the Terms.</w:t>
      </w:r>
    </w:p>
    <w:p w14:paraId="616794D8" w14:textId="77777777" w:rsidR="00FA12FA" w:rsidRPr="00FA12FA" w:rsidRDefault="00FA12FA" w:rsidP="004D35AD">
      <w:pPr>
        <w:pStyle w:val="Heading2"/>
        <w:jc w:val="both"/>
        <w:rPr>
          <w:sz w:val="22"/>
          <w:szCs w:val="22"/>
        </w:rPr>
      </w:pPr>
    </w:p>
    <w:p w14:paraId="5DC618EE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14. Dispute Resolution</w:t>
      </w:r>
    </w:p>
    <w:p w14:paraId="13B742F9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14.1. Compulsory:</w:t>
      </w:r>
    </w:p>
    <w:p w14:paraId="7890FC22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If a dispute arises out of or relates to the Terms, either party may not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commence any Tribunal or Court proceedings in relation to the dispute, unless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the following clauses have been complied with (except where urgent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interlocutory relief is sought).</w:t>
      </w:r>
    </w:p>
    <w:p w14:paraId="6D258E99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14.2. Notice:</w:t>
      </w:r>
    </w:p>
    <w:p w14:paraId="54DC734D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A party to the Terms claiming a dispute ('Dispute') has arisen under the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Terms, must give written notice to the other party detailing the nature of the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dispute, the desired outcome and the action required to settle the Dispute.</w:t>
      </w:r>
    </w:p>
    <w:p w14:paraId="28402438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14.3. Resolution:</w:t>
      </w:r>
    </w:p>
    <w:p w14:paraId="3FBA4A9E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On receipt of that notice ('Notice') by that other party, the parties to the Terms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('Parties') must:</w:t>
      </w:r>
    </w:p>
    <w:p w14:paraId="68CD53CE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(a) Within 30 days of the Notice endeavour in good faith to resolve the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Dispute expeditiously by negotiation or such other means upon which they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may mutually agree;</w:t>
      </w:r>
    </w:p>
    <w:p w14:paraId="2814FFD2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(b) If for any reason whatsoever, 14 days after the date of the Notice, the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Dispute has not been </w:t>
      </w:r>
      <w:r w:rsidRPr="00FA12FA">
        <w:rPr>
          <w:rFonts w:ascii="Helvetica Neue" w:hAnsi="Helvetica Neue"/>
          <w:b w:val="0"/>
          <w:sz w:val="22"/>
          <w:szCs w:val="22"/>
        </w:rPr>
        <w:t>resolved, the Parties must either agree upon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selection of a mediator or request that an appropriate mediator be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appointed by the President of the Chartered Institute of Arbitration or his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or her nominee;</w:t>
      </w:r>
    </w:p>
    <w:p w14:paraId="48A6EA0A" w14:textId="090A7E45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(c) The Parties are equally liable for the fees and reasonable expenses of a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mediator and the cost of the venue of the mediation and without limiting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the foregoing undertake to pay any amounts requested by the mediator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as a pre-condition to the mediation commencing. The Parties must </w:t>
      </w:r>
      <w:r w:rsidR="00C40802" w:rsidRPr="00FA12FA">
        <w:rPr>
          <w:rFonts w:ascii="Helvetica Neue" w:hAnsi="Helvetica Neue"/>
          <w:b w:val="0"/>
          <w:sz w:val="22"/>
          <w:szCs w:val="22"/>
        </w:rPr>
        <w:t>each pay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their own costs associated with the mediation;</w:t>
      </w:r>
    </w:p>
    <w:p w14:paraId="466D57CD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(d) The mediation will be held in </w:t>
      </w:r>
      <w:r w:rsidR="00FA12FA" w:rsidRPr="00FA12FA">
        <w:rPr>
          <w:rFonts w:ascii="Helvetica Neue" w:hAnsi="Helvetica Neue"/>
          <w:b w:val="0"/>
          <w:sz w:val="22"/>
          <w:szCs w:val="22"/>
        </w:rPr>
        <w:t>The Chartered Institute of Arbitration Kenya offices or any other appointed location within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557AD2" w:rsidRPr="00FA12FA">
        <w:rPr>
          <w:rFonts w:ascii="Helvetica Neue" w:hAnsi="Helvetica Neue"/>
          <w:b w:val="0"/>
          <w:sz w:val="22"/>
          <w:szCs w:val="22"/>
        </w:rPr>
        <w:t>Kenya</w:t>
      </w:r>
      <w:r w:rsidRPr="00FA12FA">
        <w:rPr>
          <w:rFonts w:ascii="Helvetica Neue" w:hAnsi="Helvetica Neue"/>
          <w:b w:val="0"/>
          <w:sz w:val="22"/>
          <w:szCs w:val="22"/>
        </w:rPr>
        <w:t>.</w:t>
      </w:r>
    </w:p>
    <w:p w14:paraId="6BCE28F7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14.4. Confidential</w:t>
      </w:r>
    </w:p>
    <w:p w14:paraId="5F066F3C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All communications concerning negotiations made by the Parties arising out of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and in connection with this dispute resolution clause are confidential and to the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extent possible, must be treated as "without prejudice" negotiations for the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purpose of applicable laws of evidence.</w:t>
      </w:r>
    </w:p>
    <w:p w14:paraId="14E63308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14.5. Termination of Mediation:</w:t>
      </w:r>
    </w:p>
    <w:p w14:paraId="5E407267" w14:textId="77777777" w:rsidR="00020D44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If 30 have elapsed after the start of a mediation of the Dispute and the Dispute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has not been resolved, either Party may ask the mediator to terminate the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mediation and the mediator must do so.</w:t>
      </w:r>
    </w:p>
    <w:p w14:paraId="6971B19B" w14:textId="77777777" w:rsidR="00FA12FA" w:rsidRPr="00FA12FA" w:rsidRDefault="00FA12FA" w:rsidP="004D35AD">
      <w:pPr>
        <w:pStyle w:val="Heading2"/>
        <w:jc w:val="both"/>
      </w:pPr>
    </w:p>
    <w:p w14:paraId="49B77F7E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15. Venue and Jurisdiction</w:t>
      </w:r>
    </w:p>
    <w:p w14:paraId="1FA2EC1A" w14:textId="421F53D1" w:rsidR="00020D44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The </w:t>
      </w:r>
      <w:r w:rsidR="00510548">
        <w:rPr>
          <w:rFonts w:ascii="Helvetica Neue" w:hAnsi="Helvetica Neue"/>
          <w:b w:val="0"/>
          <w:sz w:val="22"/>
          <w:szCs w:val="22"/>
        </w:rPr>
        <w:t xml:space="preserve">Listed </w:t>
      </w:r>
      <w:r w:rsidR="001F3E85">
        <w:rPr>
          <w:rFonts w:ascii="Helvetica Neue" w:hAnsi="Helvetica Neue"/>
          <w:b w:val="0"/>
          <w:sz w:val="22"/>
          <w:szCs w:val="22"/>
        </w:rPr>
        <w:t>Offers/brands/rewards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offered by Afrolytix Limited is intended to be viewed by residents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of </w:t>
      </w:r>
      <w:r w:rsidR="00557AD2" w:rsidRPr="00FA12FA">
        <w:rPr>
          <w:rFonts w:ascii="Helvetica Neue" w:hAnsi="Helvetica Neue"/>
          <w:b w:val="0"/>
          <w:sz w:val="22"/>
          <w:szCs w:val="22"/>
        </w:rPr>
        <w:t>Kenya</w:t>
      </w:r>
      <w:r w:rsidRPr="00FA12FA">
        <w:rPr>
          <w:rFonts w:ascii="Helvetica Neue" w:hAnsi="Helvetica Neue"/>
          <w:b w:val="0"/>
          <w:sz w:val="22"/>
          <w:szCs w:val="22"/>
        </w:rPr>
        <w:t xml:space="preserve">. In the event of any dispute arising out of or in relation to the </w:t>
      </w:r>
      <w:r w:rsidR="00510548">
        <w:rPr>
          <w:rFonts w:ascii="Helvetica Neue" w:hAnsi="Helvetica Neue"/>
          <w:b w:val="0"/>
          <w:sz w:val="22"/>
          <w:szCs w:val="22"/>
        </w:rPr>
        <w:t>Platform</w:t>
      </w:r>
      <w:r w:rsidRPr="00FA12FA">
        <w:rPr>
          <w:rFonts w:ascii="Helvetica Neue" w:hAnsi="Helvetica Neue"/>
          <w:b w:val="0"/>
          <w:sz w:val="22"/>
          <w:szCs w:val="22"/>
        </w:rPr>
        <w:t>, you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 xml:space="preserve">agree that the exclusive venue for resolving any dispute shall be in the courts of </w:t>
      </w:r>
      <w:r w:rsidR="00FA12FA">
        <w:rPr>
          <w:rFonts w:ascii="Helvetica Neue" w:hAnsi="Helvetica Neue"/>
          <w:b w:val="0"/>
          <w:sz w:val="22"/>
          <w:szCs w:val="22"/>
        </w:rPr>
        <w:t xml:space="preserve">The </w:t>
      </w:r>
      <w:r w:rsidR="00FA12FA" w:rsidRPr="00FA12FA">
        <w:rPr>
          <w:rFonts w:ascii="Helvetica Neue" w:hAnsi="Helvetica Neue"/>
          <w:b w:val="0"/>
          <w:sz w:val="22"/>
          <w:szCs w:val="22"/>
        </w:rPr>
        <w:t>Republic of</w:t>
      </w:r>
      <w:r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="00557AD2" w:rsidRPr="00FA12FA">
        <w:rPr>
          <w:rFonts w:ascii="Helvetica Neue" w:hAnsi="Helvetica Neue"/>
          <w:b w:val="0"/>
          <w:sz w:val="22"/>
          <w:szCs w:val="22"/>
        </w:rPr>
        <w:t>Kenya</w:t>
      </w:r>
      <w:r w:rsidRPr="00FA12FA">
        <w:rPr>
          <w:rFonts w:ascii="Helvetica Neue" w:hAnsi="Helvetica Neue"/>
          <w:b w:val="0"/>
          <w:sz w:val="22"/>
          <w:szCs w:val="22"/>
        </w:rPr>
        <w:t>.</w:t>
      </w:r>
    </w:p>
    <w:p w14:paraId="4848676E" w14:textId="77777777" w:rsidR="00FA12FA" w:rsidRPr="00FA12FA" w:rsidRDefault="00FA12FA" w:rsidP="004D35AD">
      <w:pPr>
        <w:pStyle w:val="Heading2"/>
        <w:jc w:val="both"/>
      </w:pPr>
    </w:p>
    <w:p w14:paraId="1CB4B377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16. Governing Law</w:t>
      </w:r>
    </w:p>
    <w:p w14:paraId="5B55A12A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 xml:space="preserve">The Terms are governed by the laws of </w:t>
      </w:r>
      <w:r w:rsidR="00557AD2" w:rsidRPr="00FA12FA">
        <w:rPr>
          <w:rFonts w:ascii="Helvetica Neue" w:hAnsi="Helvetica Neue"/>
          <w:b w:val="0"/>
          <w:sz w:val="22"/>
          <w:szCs w:val="22"/>
        </w:rPr>
        <w:t>Kenya</w:t>
      </w:r>
      <w:r w:rsidRPr="00FA12FA">
        <w:rPr>
          <w:rFonts w:ascii="Helvetica Neue" w:hAnsi="Helvetica Neue"/>
          <w:b w:val="0"/>
          <w:sz w:val="22"/>
          <w:szCs w:val="22"/>
        </w:rPr>
        <w:t>. Any dispute,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controversy, proceeding or claim of whatever nature arising out of or in any way relating</w:t>
      </w:r>
    </w:p>
    <w:p w14:paraId="7F14A64A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to the Terms and the rights created hereby shall be governed, interpreted and construed</w:t>
      </w:r>
    </w:p>
    <w:p w14:paraId="563C6383" w14:textId="77777777" w:rsidR="00020D44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lastRenderedPageBreak/>
        <w:t xml:space="preserve">by, under and pursuant to the laws of </w:t>
      </w:r>
      <w:r w:rsidR="00557AD2" w:rsidRPr="00FA12FA">
        <w:rPr>
          <w:rFonts w:ascii="Helvetica Neue" w:hAnsi="Helvetica Neue"/>
          <w:b w:val="0"/>
          <w:sz w:val="22"/>
          <w:szCs w:val="22"/>
        </w:rPr>
        <w:t>Kenya</w:t>
      </w:r>
      <w:r w:rsidRPr="00FA12FA">
        <w:rPr>
          <w:rFonts w:ascii="Helvetica Neue" w:hAnsi="Helvetica Neue"/>
          <w:b w:val="0"/>
          <w:sz w:val="22"/>
          <w:szCs w:val="22"/>
        </w:rPr>
        <w:t>, without reference to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conflict of law principles, notwithstanding mandatory rules. The validity of this governing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law clause is not contested. The Terms shall be binding to the benefit of the parties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hereto and their successors and assigns.</w:t>
      </w:r>
    </w:p>
    <w:p w14:paraId="65C27187" w14:textId="77777777" w:rsidR="00FA12FA" w:rsidRPr="00FA12FA" w:rsidRDefault="00FA12FA" w:rsidP="004D35AD">
      <w:pPr>
        <w:pStyle w:val="Heading2"/>
        <w:jc w:val="both"/>
      </w:pPr>
    </w:p>
    <w:p w14:paraId="6F8A392F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17. Independent Legal Advice</w:t>
      </w:r>
    </w:p>
    <w:p w14:paraId="24C0A48E" w14:textId="77777777" w:rsidR="00020D44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Both parties confirm and declare that the provisions of the Terms are fair and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reasonable and both parties having taken the opportunity to obtain independent legal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advice and declare the Terms are not against public policy on the grounds of inequality</w:t>
      </w:r>
      <w:r w:rsidR="00FA12FA" w:rsidRPr="00FA12FA">
        <w:rPr>
          <w:rFonts w:ascii="Helvetica Neue" w:hAnsi="Helvetica Neue"/>
          <w:b w:val="0"/>
          <w:sz w:val="22"/>
          <w:szCs w:val="22"/>
        </w:rPr>
        <w:t xml:space="preserve"> </w:t>
      </w:r>
      <w:r w:rsidRPr="00FA12FA">
        <w:rPr>
          <w:rFonts w:ascii="Helvetica Neue" w:hAnsi="Helvetica Neue"/>
          <w:b w:val="0"/>
          <w:sz w:val="22"/>
          <w:szCs w:val="22"/>
        </w:rPr>
        <w:t>or bargaining power or general grounds of restraint of trade.</w:t>
      </w:r>
    </w:p>
    <w:p w14:paraId="0D75A565" w14:textId="77777777" w:rsidR="00FA12FA" w:rsidRPr="00FA12FA" w:rsidRDefault="00FA12FA" w:rsidP="004D35AD">
      <w:pPr>
        <w:pStyle w:val="Heading2"/>
        <w:jc w:val="both"/>
      </w:pPr>
    </w:p>
    <w:p w14:paraId="7556C3F1" w14:textId="77777777" w:rsidR="00020D44" w:rsidRPr="00FA12FA" w:rsidRDefault="00020D44" w:rsidP="004D35AD">
      <w:pPr>
        <w:jc w:val="both"/>
        <w:outlineLvl w:val="0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18. Severance</w:t>
      </w:r>
    </w:p>
    <w:p w14:paraId="1CA7F3DB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If any part of these Terms is found to be void or unenforceable by a Court of competent</w:t>
      </w:r>
    </w:p>
    <w:p w14:paraId="7242E369" w14:textId="77777777" w:rsidR="00020D44" w:rsidRPr="00FA12FA" w:rsidRDefault="00020D44" w:rsidP="004D35AD">
      <w:pPr>
        <w:jc w:val="both"/>
        <w:rPr>
          <w:rFonts w:ascii="Helvetica Neue" w:hAnsi="Helvetica Neue"/>
          <w:b w:val="0"/>
          <w:sz w:val="22"/>
          <w:szCs w:val="22"/>
        </w:rPr>
      </w:pPr>
      <w:r w:rsidRPr="00FA12FA">
        <w:rPr>
          <w:rFonts w:ascii="Helvetica Neue" w:hAnsi="Helvetica Neue"/>
          <w:b w:val="0"/>
          <w:sz w:val="22"/>
          <w:szCs w:val="22"/>
        </w:rPr>
        <w:t>jurisdiction, that part shall be severed and the rest of the Terms shall remain in force.</w:t>
      </w:r>
    </w:p>
    <w:p w14:paraId="0B1B1E98" w14:textId="77777777" w:rsidR="001F039F" w:rsidRPr="00FA12FA" w:rsidRDefault="000C7EF2" w:rsidP="004D35AD">
      <w:pPr>
        <w:jc w:val="both"/>
        <w:rPr>
          <w:rFonts w:ascii="Helvetica Neue" w:hAnsi="Helvetica Neue"/>
          <w:b w:val="0"/>
          <w:sz w:val="22"/>
          <w:szCs w:val="22"/>
        </w:rPr>
      </w:pPr>
    </w:p>
    <w:sectPr w:rsidR="001F039F" w:rsidRPr="00FA12FA" w:rsidSect="004C2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D44"/>
    <w:rsid w:val="00020D44"/>
    <w:rsid w:val="000261FB"/>
    <w:rsid w:val="000946BC"/>
    <w:rsid w:val="000B16CC"/>
    <w:rsid w:val="000C7EF2"/>
    <w:rsid w:val="000D5D46"/>
    <w:rsid w:val="00136B24"/>
    <w:rsid w:val="00147566"/>
    <w:rsid w:val="001C6F1B"/>
    <w:rsid w:val="001F3E85"/>
    <w:rsid w:val="00223F67"/>
    <w:rsid w:val="003A05A1"/>
    <w:rsid w:val="004249FE"/>
    <w:rsid w:val="004C2F78"/>
    <w:rsid w:val="004D35AD"/>
    <w:rsid w:val="00504E04"/>
    <w:rsid w:val="00510548"/>
    <w:rsid w:val="00534538"/>
    <w:rsid w:val="00546A6F"/>
    <w:rsid w:val="00557AD2"/>
    <w:rsid w:val="005B28B9"/>
    <w:rsid w:val="007440F0"/>
    <w:rsid w:val="00757F8A"/>
    <w:rsid w:val="00762871"/>
    <w:rsid w:val="007C2FA5"/>
    <w:rsid w:val="007D0284"/>
    <w:rsid w:val="008B70E6"/>
    <w:rsid w:val="00966389"/>
    <w:rsid w:val="009A3FE8"/>
    <w:rsid w:val="009D11B3"/>
    <w:rsid w:val="00A01D77"/>
    <w:rsid w:val="00A1578C"/>
    <w:rsid w:val="00A31098"/>
    <w:rsid w:val="00A826D4"/>
    <w:rsid w:val="00AD01D7"/>
    <w:rsid w:val="00BF34A4"/>
    <w:rsid w:val="00C34532"/>
    <w:rsid w:val="00C40802"/>
    <w:rsid w:val="00CA65F4"/>
    <w:rsid w:val="00CF0C05"/>
    <w:rsid w:val="00D7609E"/>
    <w:rsid w:val="00D85EC8"/>
    <w:rsid w:val="00E30A76"/>
    <w:rsid w:val="00E37233"/>
    <w:rsid w:val="00F7060E"/>
    <w:rsid w:val="00FA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A15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2"/>
    <w:qFormat/>
    <w:rsid w:val="000B16CC"/>
    <w:rPr>
      <w:rFonts w:ascii="Times New Roman" w:hAnsi="Times New Roman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6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6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Heading1"/>
    <w:qFormat/>
    <w:rsid w:val="000B16CC"/>
    <w:rPr>
      <w:rFonts w:ascii="Times" w:hAnsi="Times"/>
      <w:b w:val="0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0B1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4">
    <w:name w:val="Style4"/>
    <w:basedOn w:val="Heading2"/>
    <w:autoRedefine/>
    <w:qFormat/>
    <w:rsid w:val="000B16CC"/>
    <w:pPr>
      <w:jc w:val="both"/>
    </w:pPr>
    <w:rPr>
      <w:rFonts w:ascii="Times" w:hAnsi="Times"/>
      <w:b w:val="0"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5">
    <w:name w:val="Style5"/>
    <w:basedOn w:val="Heading2"/>
    <w:autoRedefine/>
    <w:qFormat/>
    <w:rsid w:val="000B16CC"/>
    <w:pPr>
      <w:jc w:val="both"/>
    </w:pPr>
    <w:rPr>
      <w:rFonts w:ascii="Times" w:hAnsi="Times"/>
      <w:color w:val="auto"/>
    </w:rPr>
  </w:style>
  <w:style w:type="paragraph" w:customStyle="1" w:styleId="p1">
    <w:name w:val="p1"/>
    <w:basedOn w:val="Normal"/>
    <w:rsid w:val="00020D44"/>
    <w:rPr>
      <w:rFonts w:ascii="Helvetica" w:hAnsi="Helvetica"/>
      <w:b w:val="0"/>
      <w:sz w:val="17"/>
      <w:szCs w:val="17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1D77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1D77"/>
    <w:rPr>
      <w:rFonts w:ascii="Times New Roman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3180</Words>
  <Characters>18129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Microsoft Office User</cp:lastModifiedBy>
  <cp:revision>2</cp:revision>
  <dcterms:created xsi:type="dcterms:W3CDTF">2021-11-04T10:14:00Z</dcterms:created>
  <dcterms:modified xsi:type="dcterms:W3CDTF">2021-11-04T10:14:00Z</dcterms:modified>
</cp:coreProperties>
</file>