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hAnsi="Consolas" w:cs="Courier New"/>
          <w:noProof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9A23329" wp14:editId="3E91A08F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C#</w:t>
          </w:r>
          <w:r w:rsidR="00AA312F">
            <w:t xml:space="preserve">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0615FA" w:rsidP="008E3E94">
          <w:pPr>
            <w:pStyle w:val="Cover-Tit3"/>
            <w:shd w:val="clear" w:color="auto" w:fill="FFFFFF" w:themeFill="background1"/>
          </w:pPr>
          <w:proofErr w:type="spellStart"/>
          <w:r>
            <w:t>Delegates</w:t>
          </w:r>
          <w:proofErr w:type="spellEnd"/>
          <w:r>
            <w:t xml:space="preserve"> e </w:t>
          </w:r>
          <w:proofErr w:type="spellStart"/>
          <w:r>
            <w:t>Events</w:t>
          </w:r>
          <w:proofErr w:type="spellEnd"/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2B218E" w:rsidRDefault="002B218E" w:rsidP="002B218E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5708A4" w:rsidRDefault="00BC0291" w:rsidP="005708A4">
      <w:r>
        <w:t xml:space="preserve">Crie um delegate chamado </w:t>
      </w:r>
      <w:r w:rsidRPr="00A758B4">
        <w:rPr>
          <w:rStyle w:val="Cdigo-FonteChar"/>
        </w:rPr>
        <w:t>Filter</w:t>
      </w:r>
      <w:r>
        <w:t xml:space="preserve">, que pode referenciar métodos que recebem um </w:t>
      </w:r>
      <w:r w:rsidRPr="00A758B4">
        <w:rPr>
          <w:rStyle w:val="Cdigo-FonteChar"/>
        </w:rPr>
        <w:t>int</w:t>
      </w:r>
      <w:r>
        <w:t xml:space="preserve"> como parâmetro e retornam um </w:t>
      </w:r>
      <w:r w:rsidRPr="00A758B4">
        <w:rPr>
          <w:rStyle w:val="Cdigo-FonteChar"/>
        </w:rPr>
        <w:t>bool</w:t>
      </w:r>
      <w:r>
        <w:t>.</w:t>
      </w:r>
    </w:p>
    <w:p w:rsidR="00BC0291" w:rsidRDefault="00BC0291" w:rsidP="005708A4">
      <w:r>
        <w:t xml:space="preserve">Depois, crie um método chamado </w:t>
      </w:r>
      <w:r w:rsidRPr="00A758B4">
        <w:rPr>
          <w:rStyle w:val="Cdigo-FonteChar"/>
        </w:rPr>
        <w:t>FilterList()</w:t>
      </w:r>
      <w:r>
        <w:t xml:space="preserve">, que recebe como parâmetro uma lista de números inteiros e um delegate </w:t>
      </w:r>
      <w:r w:rsidRPr="00A758B4">
        <w:rPr>
          <w:rStyle w:val="Cdigo-FonteChar"/>
        </w:rPr>
        <w:t>Filter</w:t>
      </w:r>
      <w:r>
        <w:t xml:space="preserve">. Este método deve invocar o delegate </w:t>
      </w:r>
      <w:r w:rsidRPr="00A758B4">
        <w:rPr>
          <w:rStyle w:val="Cdigo-FonteChar"/>
        </w:rPr>
        <w:t>Filter</w:t>
      </w:r>
      <w:r>
        <w:t xml:space="preserve"> em cada um dos elementos e</w:t>
      </w:r>
      <w:r w:rsidR="00A758B4">
        <w:t>, no final,</w:t>
      </w:r>
      <w:r>
        <w:t xml:space="preserve"> retornar uma nova lista. Esta nova lista conterá apenas os elementos cujo retorno do delegate for </w:t>
      </w:r>
      <w:r w:rsidRPr="00A758B4">
        <w:rPr>
          <w:rStyle w:val="Cdigo-FonteChar"/>
        </w:rPr>
        <w:t>true</w:t>
      </w:r>
      <w:r>
        <w:t>.</w:t>
      </w:r>
    </w:p>
    <w:p w:rsidR="00BC0291" w:rsidRDefault="00A758B4" w:rsidP="005708A4">
      <w:r>
        <w:t xml:space="preserve">Para testar o método </w:t>
      </w:r>
      <w:r w:rsidRPr="00A758B4">
        <w:rPr>
          <w:rStyle w:val="Cdigo-FonteChar"/>
        </w:rPr>
        <w:t>FilterList()</w:t>
      </w:r>
      <w:r>
        <w:t xml:space="preserve">, crie uma lista de números de 0 a 10. Depois crie dois métodos que poderão ser referenciados pelo delegate. O primeiro método é o </w:t>
      </w:r>
      <w:r w:rsidRPr="00A758B4">
        <w:rPr>
          <w:rStyle w:val="Cdigo-FonteChar"/>
        </w:rPr>
        <w:t>FilterGreatedThan5()</w:t>
      </w:r>
      <w:r>
        <w:t xml:space="preserve">, que deve retornar na nova lista apenas os números maiores do que </w:t>
      </w:r>
      <w:proofErr w:type="gramStart"/>
      <w:r>
        <w:t>5</w:t>
      </w:r>
      <w:proofErr w:type="gramEnd"/>
      <w:r>
        <w:t xml:space="preserve">. O segundo método é o </w:t>
      </w:r>
      <w:r w:rsidRPr="00A758B4">
        <w:rPr>
          <w:rStyle w:val="Cdigo-FonteChar"/>
        </w:rPr>
        <w:t>FilterOdd()</w:t>
      </w:r>
      <w:r>
        <w:t>, que deve retornar na nova lista apenas os números ímpares.</w:t>
      </w:r>
    </w:p>
    <w:p w:rsidR="00A758B4" w:rsidRDefault="00A758B4" w:rsidP="005708A4">
      <w:r w:rsidRPr="00A758B4">
        <w:rPr>
          <w:b/>
        </w:rPr>
        <w:t>Dica</w:t>
      </w:r>
      <w:r>
        <w:t xml:space="preserve">: Números ímpares são aqueles cujo resto da divisão por </w:t>
      </w:r>
      <w:proofErr w:type="gramStart"/>
      <w:r>
        <w:t>2</w:t>
      </w:r>
      <w:proofErr w:type="gramEnd"/>
      <w:r>
        <w:t xml:space="preserve"> (operador "%") é diferente de 0.</w:t>
      </w:r>
    </w:p>
    <w:p w:rsidR="00A758B4" w:rsidRDefault="00737DD8" w:rsidP="00737DD8">
      <w:pPr>
        <w:pStyle w:val="Ttulo1"/>
      </w:pPr>
      <w:r>
        <w:t>Exercício</w:t>
      </w:r>
    </w:p>
    <w:p w:rsidR="00737DD8" w:rsidRDefault="00737DD8" w:rsidP="00737DD8">
      <w:r>
        <w:t xml:space="preserve">Crie uma classe chamada </w:t>
      </w:r>
      <w:r w:rsidRPr="00530D7A">
        <w:rPr>
          <w:rStyle w:val="Cdigo-FonteChar"/>
        </w:rPr>
        <w:t>Clock</w:t>
      </w:r>
      <w:r>
        <w:t xml:space="preserve">, que irá representar um cronômetro. Esta classe possui o método </w:t>
      </w:r>
      <w:r w:rsidRPr="00530D7A">
        <w:rPr>
          <w:rStyle w:val="Cdigo-FonteChar"/>
        </w:rPr>
        <w:t>Start()</w:t>
      </w:r>
      <w:r>
        <w:t xml:space="preserve">, que inicia um loop infinito. A cada 1 segundo passado, este método chama métodos de </w:t>
      </w:r>
      <w:proofErr w:type="spellStart"/>
      <w:r>
        <w:t>callback</w:t>
      </w:r>
      <w:proofErr w:type="spellEnd"/>
      <w:r>
        <w:t xml:space="preserve"> registrados informando quantos segundos se passaram desde o início da contagem (a contagem inicia quando </w:t>
      </w:r>
      <w:r w:rsidRPr="00530D7A">
        <w:rPr>
          <w:rStyle w:val="Cdigo-FonteChar"/>
        </w:rPr>
        <w:t>Start()</w:t>
      </w:r>
      <w:r>
        <w:t xml:space="preserve"> é chamado).</w:t>
      </w:r>
    </w:p>
    <w:p w:rsidR="00737DD8" w:rsidRDefault="00737DD8" w:rsidP="00737DD8">
      <w:r>
        <w:t xml:space="preserve">Para </w:t>
      </w:r>
      <w:proofErr w:type="gramStart"/>
      <w:r>
        <w:t>implementar</w:t>
      </w:r>
      <w:proofErr w:type="gramEnd"/>
      <w:r>
        <w:t xml:space="preserve"> este comportamento, voc</w:t>
      </w:r>
      <w:r w:rsidR="00530D7A">
        <w:t xml:space="preserve">ê precisa de um delegate, que você </w:t>
      </w:r>
      <w:r>
        <w:t>chama</w:t>
      </w:r>
      <w:r w:rsidR="00530D7A">
        <w:t xml:space="preserve">rá de </w:t>
      </w:r>
      <w:r w:rsidRPr="00530D7A">
        <w:rPr>
          <w:rStyle w:val="Cdigo-FonteChar"/>
        </w:rPr>
        <w:t>SecondsHandler</w:t>
      </w:r>
      <w:r w:rsidR="00530D7A">
        <w:t xml:space="preserve">. Ele </w:t>
      </w:r>
      <w:r>
        <w:t>referencia m</w:t>
      </w:r>
      <w:r w:rsidR="00530D7A">
        <w:t>étodos que recebem</w:t>
      </w:r>
      <w:r>
        <w:t xml:space="preserve"> um parâmetro do tipo </w:t>
      </w:r>
      <w:r w:rsidRPr="00530D7A">
        <w:rPr>
          <w:rStyle w:val="Cdigo-FonteChar"/>
        </w:rPr>
        <w:t>long</w:t>
      </w:r>
      <w:r>
        <w:t xml:space="preserve"> (número de segundos) e retornam </w:t>
      </w:r>
      <w:r w:rsidRPr="00530D7A">
        <w:rPr>
          <w:rStyle w:val="Cdigo-FonteChar"/>
        </w:rPr>
        <w:t>void</w:t>
      </w:r>
      <w:r>
        <w:t>.</w:t>
      </w:r>
    </w:p>
    <w:p w:rsidR="00737DD8" w:rsidRDefault="00737DD8" w:rsidP="00737DD8">
      <w:r>
        <w:t xml:space="preserve">Crie um método chamado </w:t>
      </w:r>
      <w:r w:rsidRPr="00530D7A">
        <w:rPr>
          <w:rStyle w:val="Cdigo-FonteChar"/>
        </w:rPr>
        <w:t>OnSecond()</w:t>
      </w:r>
      <w:r>
        <w:t xml:space="preserve"> na sua aplicação, que é chamado </w:t>
      </w:r>
      <w:r w:rsidR="00530D7A">
        <w:t xml:space="preserve">via delegate </w:t>
      </w:r>
      <w:r>
        <w:t xml:space="preserve">pelo objeto </w:t>
      </w:r>
      <w:r w:rsidRPr="00530D7A">
        <w:rPr>
          <w:rStyle w:val="Cdigo-FonteChar"/>
        </w:rPr>
        <w:t>Clock</w:t>
      </w:r>
      <w:r>
        <w:t xml:space="preserve"> a cada segundo. Imprima </w:t>
      </w:r>
      <w:r w:rsidR="00530D7A">
        <w:t xml:space="preserve">na tela </w:t>
      </w:r>
      <w:r>
        <w:t>o valor do segundo</w:t>
      </w:r>
      <w:r w:rsidR="00530D7A">
        <w:t xml:space="preserve"> fornecido.</w:t>
      </w:r>
    </w:p>
    <w:p w:rsidR="00737DD8" w:rsidRDefault="00737DD8" w:rsidP="00737DD8">
      <w:r w:rsidRPr="00530D7A">
        <w:rPr>
          <w:b/>
        </w:rPr>
        <w:t>Dica</w:t>
      </w:r>
      <w:r>
        <w:t xml:space="preserve">: Utilize </w:t>
      </w:r>
      <w:proofErr w:type="gramStart"/>
      <w:r>
        <w:t xml:space="preserve">a chamada </w:t>
      </w:r>
      <w:r w:rsidRPr="00530D7A">
        <w:rPr>
          <w:rStyle w:val="Cdigo-FonteChar"/>
        </w:rPr>
        <w:t>Thread</w:t>
      </w:r>
      <w:proofErr w:type="gramEnd"/>
      <w:r w:rsidRPr="00530D7A">
        <w:rPr>
          <w:rStyle w:val="Cdigo-FonteChar"/>
        </w:rPr>
        <w:t>.Sleep(1000)</w:t>
      </w:r>
      <w:r>
        <w:t xml:space="preserve"> para fazer a aplicação pausar por 1 segundo. A classe </w:t>
      </w:r>
      <w:r w:rsidRPr="00530D7A">
        <w:rPr>
          <w:rStyle w:val="Cdigo-FonteChar"/>
        </w:rPr>
        <w:t>Thread</w:t>
      </w:r>
      <w:r>
        <w:t xml:space="preserve"> pertence ao </w:t>
      </w:r>
      <w:proofErr w:type="spellStart"/>
      <w:r>
        <w:t>namespace</w:t>
      </w:r>
      <w:proofErr w:type="spellEnd"/>
      <w:r>
        <w:t xml:space="preserve"> </w:t>
      </w:r>
      <w:r w:rsidRPr="00530D7A">
        <w:rPr>
          <w:rStyle w:val="Cdigo-FonteChar"/>
        </w:rPr>
        <w:t>System.Threading</w:t>
      </w:r>
      <w:r>
        <w:t>.</w:t>
      </w:r>
    </w:p>
    <w:p w:rsidR="00A54E17" w:rsidRDefault="00A54E17" w:rsidP="00A54E17">
      <w:pPr>
        <w:pStyle w:val="Ttulo1"/>
      </w:pPr>
      <w:r>
        <w:t>Exercício</w:t>
      </w:r>
    </w:p>
    <w:p w:rsidR="00A54E17" w:rsidRDefault="00A54E17" w:rsidP="00A54E17">
      <w:proofErr w:type="gramStart"/>
      <w:r>
        <w:t>Implemente</w:t>
      </w:r>
      <w:proofErr w:type="gramEnd"/>
      <w:r>
        <w:t xml:space="preserve"> a mesma aplicação do Exercício 2, mas </w:t>
      </w:r>
      <w:r w:rsidR="00CF1FC2">
        <w:t xml:space="preserve">utilize um </w:t>
      </w:r>
      <w:r w:rsidR="00CF1FC2" w:rsidRPr="00CF1FC2">
        <w:rPr>
          <w:rStyle w:val="Cdigo-FonteChar"/>
        </w:rPr>
        <w:t>event</w:t>
      </w:r>
      <w:r w:rsidR="00CF1FC2">
        <w:t xml:space="preserve"> para notificar os interessados a respeito da passagem do tempo.</w:t>
      </w:r>
    </w:p>
    <w:p w:rsidR="00CF1FC2" w:rsidRPr="00A54E17" w:rsidRDefault="00CF1FC2" w:rsidP="00A54E17">
      <w:r>
        <w:t xml:space="preserve">Use o padrão de eventos definido pela Microsoft, onde o método chamado deve receber dois parâmetros: um </w:t>
      </w:r>
      <w:r w:rsidRPr="00CF1FC2">
        <w:rPr>
          <w:rStyle w:val="Cdigo-FonteChar"/>
        </w:rPr>
        <w:t>object</w:t>
      </w:r>
      <w:r>
        <w:t xml:space="preserve">, que identifica o gerador do evento; e um objeto da classe </w:t>
      </w:r>
      <w:r w:rsidRPr="00CF1FC2">
        <w:rPr>
          <w:rStyle w:val="Cdigo-FonteChar"/>
        </w:rPr>
        <w:t>SecondElapsedEventArgs</w:t>
      </w:r>
      <w:r>
        <w:t>, que será criada por você e conterá as informações do evento (neste caso, o número de segundos passados).</w:t>
      </w:r>
      <w:bookmarkStart w:id="1" w:name="_GoBack"/>
      <w:bookmarkEnd w:id="1"/>
    </w:p>
    <w:sectPr w:rsidR="00CF1FC2" w:rsidRPr="00A54E17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1E4" w:rsidRDefault="00F771E4" w:rsidP="006359F6">
      <w:pPr>
        <w:spacing w:after="0" w:line="240" w:lineRule="auto"/>
      </w:pPr>
      <w:r>
        <w:separator/>
      </w:r>
    </w:p>
  </w:endnote>
  <w:endnote w:type="continuationSeparator" w:id="0">
    <w:p w:rsidR="00F771E4" w:rsidRDefault="00F771E4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1E4" w:rsidRDefault="00F771E4" w:rsidP="006359F6">
      <w:pPr>
        <w:spacing w:after="0" w:line="240" w:lineRule="auto"/>
      </w:pPr>
      <w:r>
        <w:separator/>
      </w:r>
    </w:p>
  </w:footnote>
  <w:footnote w:type="continuationSeparator" w:id="0">
    <w:p w:rsidR="00F771E4" w:rsidRDefault="00F771E4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F771E4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CF1FC2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F771E4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16"/>
  </w:num>
  <w:num w:numId="5">
    <w:abstractNumId w:val="0"/>
  </w:num>
  <w:num w:numId="6">
    <w:abstractNumId w:val="14"/>
  </w:num>
  <w:num w:numId="7">
    <w:abstractNumId w:val="7"/>
  </w:num>
  <w:num w:numId="8">
    <w:abstractNumId w:val="20"/>
  </w:num>
  <w:num w:numId="9">
    <w:abstractNumId w:val="9"/>
  </w:num>
  <w:num w:numId="10">
    <w:abstractNumId w:val="22"/>
  </w:num>
  <w:num w:numId="11">
    <w:abstractNumId w:val="11"/>
  </w:num>
  <w:num w:numId="12">
    <w:abstractNumId w:val="15"/>
  </w:num>
  <w:num w:numId="13">
    <w:abstractNumId w:val="23"/>
  </w:num>
  <w:num w:numId="14">
    <w:abstractNumId w:val="3"/>
  </w:num>
  <w:num w:numId="15">
    <w:abstractNumId w:val="21"/>
  </w:num>
  <w:num w:numId="16">
    <w:abstractNumId w:val="18"/>
  </w:num>
  <w:num w:numId="17">
    <w:abstractNumId w:val="5"/>
  </w:num>
  <w:num w:numId="18">
    <w:abstractNumId w:val="13"/>
  </w:num>
  <w:num w:numId="19">
    <w:abstractNumId w:val="1"/>
  </w:num>
  <w:num w:numId="20">
    <w:abstractNumId w:val="24"/>
  </w:num>
  <w:num w:numId="21">
    <w:abstractNumId w:val="25"/>
  </w:num>
  <w:num w:numId="22">
    <w:abstractNumId w:val="19"/>
  </w:num>
  <w:num w:numId="23">
    <w:abstractNumId w:val="6"/>
  </w:num>
  <w:num w:numId="24">
    <w:abstractNumId w:val="12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A3B34"/>
    <w:rsid w:val="009B5BD5"/>
    <w:rsid w:val="009D0503"/>
    <w:rsid w:val="009D1087"/>
    <w:rsid w:val="00A07EF6"/>
    <w:rsid w:val="00A21957"/>
    <w:rsid w:val="00A23052"/>
    <w:rsid w:val="00A250E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9D60FC-519B-47F8-81FE-CE833E559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110</cp:revision>
  <cp:lastPrinted>2013-06-03T19:23:00Z</cp:lastPrinted>
  <dcterms:created xsi:type="dcterms:W3CDTF">2010-05-11T20:24:00Z</dcterms:created>
  <dcterms:modified xsi:type="dcterms:W3CDTF">2014-07-16T20:49:00Z</dcterms:modified>
</cp:coreProperties>
</file>