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E99F443" wp14:editId="533C9969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394E5A" w:rsidP="008E3E94">
          <w:pPr>
            <w:pStyle w:val="Cover-Tit3"/>
            <w:shd w:val="clear" w:color="auto" w:fill="FFFFFF" w:themeFill="background1"/>
          </w:pPr>
          <w:r>
            <w:t xml:space="preserve">Strings e </w:t>
          </w:r>
          <w:proofErr w:type="spellStart"/>
          <w:r>
            <w:t>Enumerations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B73F35" w:rsidRDefault="00B73F35" w:rsidP="00B73F35">
      <w:proofErr w:type="gramStart"/>
      <w:r>
        <w:t>Implemente</w:t>
      </w:r>
      <w:proofErr w:type="gramEnd"/>
      <w:r>
        <w:t xml:space="preserve"> um método </w:t>
      </w:r>
      <w:r w:rsidRPr="009A7EC4">
        <w:rPr>
          <w:rStyle w:val="Cdigo-FonteChar"/>
        </w:rPr>
        <w:t>Processar()</w:t>
      </w:r>
      <w:r>
        <w:t xml:space="preserve">, que recebe uma </w:t>
      </w:r>
      <w:r w:rsidRPr="009A7EC4">
        <w:rPr>
          <w:rStyle w:val="Cdigo-FonteChar"/>
        </w:rPr>
        <w:t>string s</w:t>
      </w:r>
      <w:r>
        <w:t xml:space="preserve"> como parâmetro e retorna uma nova </w:t>
      </w:r>
      <w:r w:rsidRPr="009A7EC4">
        <w:rPr>
          <w:rStyle w:val="Cdigo-FonteChar"/>
        </w:rPr>
        <w:t>string</w:t>
      </w:r>
      <w:r>
        <w:t>. Ele deve funcionar da seguinte forma:</w:t>
      </w:r>
    </w:p>
    <w:p w:rsidR="00B73F35" w:rsidRDefault="00B73F35" w:rsidP="00B73F35">
      <w:pPr>
        <w:pStyle w:val="PargrafodaLista"/>
        <w:numPr>
          <w:ilvl w:val="0"/>
          <w:numId w:val="29"/>
        </w:numPr>
      </w:pPr>
      <w:r>
        <w:t xml:space="preserve">Se </w:t>
      </w:r>
      <w:r w:rsidRPr="00816C26">
        <w:rPr>
          <w:i/>
        </w:rPr>
        <w:t>s</w:t>
      </w:r>
      <w:r>
        <w:t xml:space="preserve"> for </w:t>
      </w:r>
      <w:r w:rsidRPr="009A7EC4">
        <w:rPr>
          <w:rStyle w:val="Cdigo-FonteChar"/>
        </w:rPr>
        <w:t>null</w:t>
      </w:r>
      <w:r>
        <w:t xml:space="preserve">, o método retorna </w:t>
      </w:r>
      <w:r w:rsidRPr="009A7EC4">
        <w:rPr>
          <w:rStyle w:val="Cdigo-FonteChar"/>
        </w:rPr>
        <w:t>null</w:t>
      </w:r>
      <w:r>
        <w:t>.</w:t>
      </w:r>
    </w:p>
    <w:p w:rsidR="00B73F35" w:rsidRDefault="00B73F35" w:rsidP="00B73F35">
      <w:pPr>
        <w:pStyle w:val="PargrafodaLista"/>
        <w:numPr>
          <w:ilvl w:val="0"/>
          <w:numId w:val="29"/>
        </w:numPr>
      </w:pPr>
      <w:r>
        <w:t xml:space="preserve">Se o tamanho de </w:t>
      </w:r>
      <w:r w:rsidRPr="00816C26">
        <w:rPr>
          <w:i/>
        </w:rPr>
        <w:t>s</w:t>
      </w:r>
      <w:r>
        <w:t xml:space="preserve"> for menor ou igual a </w:t>
      </w:r>
      <w:proofErr w:type="gramStart"/>
      <w:r>
        <w:t>3</w:t>
      </w:r>
      <w:proofErr w:type="gramEnd"/>
      <w:r>
        <w:t xml:space="preserve">, a </w:t>
      </w:r>
      <w:r w:rsidRPr="009A7EC4">
        <w:rPr>
          <w:rStyle w:val="Cdigo-FonteChar"/>
        </w:rPr>
        <w:t>string s</w:t>
      </w:r>
      <w:r>
        <w:t xml:space="preserve"> convertida para maiúscula é retornada.</w:t>
      </w:r>
    </w:p>
    <w:p w:rsidR="00B73F35" w:rsidRDefault="00B73F35" w:rsidP="00B73F35">
      <w:pPr>
        <w:pStyle w:val="PargrafodaLista"/>
        <w:numPr>
          <w:ilvl w:val="0"/>
          <w:numId w:val="29"/>
        </w:numPr>
      </w:pPr>
      <w:r>
        <w:t xml:space="preserve">Se </w:t>
      </w:r>
      <w:r w:rsidRPr="008A2282">
        <w:rPr>
          <w:i/>
        </w:rPr>
        <w:t>s</w:t>
      </w:r>
      <w:r>
        <w:t xml:space="preserve"> tiver tamanho maior do que </w:t>
      </w:r>
      <w:proofErr w:type="gramStart"/>
      <w:r>
        <w:t>3</w:t>
      </w:r>
      <w:proofErr w:type="gramEnd"/>
      <w:r>
        <w:t xml:space="preserve">, além da conversão para maiúsculo, os 3 primeiros caracteres devem ser substituídos por </w:t>
      </w:r>
      <w:r w:rsidRPr="009A7EC4">
        <w:rPr>
          <w:rStyle w:val="Cdigo-FonteChar"/>
        </w:rPr>
        <w:t>???</w:t>
      </w:r>
      <w:r>
        <w:t xml:space="preserve"> </w:t>
      </w:r>
      <w:proofErr w:type="gramStart"/>
      <w:r>
        <w:t>antes</w:t>
      </w:r>
      <w:proofErr w:type="gramEnd"/>
      <w:r>
        <w:t xml:space="preserve"> da </w:t>
      </w:r>
      <w:r w:rsidRPr="009A7EC4">
        <w:rPr>
          <w:rStyle w:val="Cdigo-FonteChar"/>
        </w:rPr>
        <w:t>string</w:t>
      </w:r>
      <w:r>
        <w:t xml:space="preserve"> ser retornada.</w:t>
      </w:r>
    </w:p>
    <w:p w:rsidR="00B73F35" w:rsidRDefault="00B73F35" w:rsidP="00B73F35">
      <w:r>
        <w:t>Para exemplificar o funcionamento do algoritmo, observe a tabela abaixo. Ela mostra diversas formas de chamar o método e o retorno esperado em cada caso: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126"/>
      </w:tblGrid>
      <w:tr w:rsidR="00B73F35" w:rsidRPr="008A2282" w:rsidTr="00664834">
        <w:trPr>
          <w:jc w:val="center"/>
        </w:trPr>
        <w:tc>
          <w:tcPr>
            <w:tcW w:w="253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B73F35" w:rsidRPr="008A2282" w:rsidRDefault="00B73F35" w:rsidP="0058205D">
            <w:pPr>
              <w:jc w:val="center"/>
              <w:rPr>
                <w:b/>
                <w:color w:val="FFFFFF" w:themeColor="background1"/>
              </w:rPr>
            </w:pPr>
            <w:r w:rsidRPr="008A2282">
              <w:rPr>
                <w:b/>
                <w:color w:val="FFFFFF" w:themeColor="background1"/>
              </w:rPr>
              <w:t>Invocação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B73F35" w:rsidRPr="008A2282" w:rsidRDefault="00B73F35" w:rsidP="0058205D">
            <w:pPr>
              <w:jc w:val="center"/>
              <w:rPr>
                <w:b/>
                <w:color w:val="FFFFFF" w:themeColor="background1"/>
              </w:rPr>
            </w:pPr>
            <w:r w:rsidRPr="008A2282">
              <w:rPr>
                <w:b/>
                <w:color w:val="FFFFFF" w:themeColor="background1"/>
              </w:rPr>
              <w:t>Retorno</w:t>
            </w:r>
          </w:p>
        </w:tc>
      </w:tr>
      <w:tr w:rsidR="00B73F35" w:rsidTr="00664834">
        <w:trPr>
          <w:jc w:val="center"/>
        </w:trPr>
        <w:tc>
          <w:tcPr>
            <w:tcW w:w="2536" w:type="dxa"/>
            <w:tcBorders>
              <w:bottom w:val="single" w:sz="4" w:space="0" w:color="000000" w:themeColor="text1"/>
            </w:tcBorders>
            <w:vAlign w:val="center"/>
          </w:tcPr>
          <w:p w:rsidR="00B73F35" w:rsidRPr="00C711A5" w:rsidRDefault="00B73F35" w:rsidP="00C711A5">
            <w:pPr>
              <w:pStyle w:val="Cdigo"/>
            </w:pPr>
            <w:proofErr w:type="gramStart"/>
            <w:r w:rsidRPr="00C711A5">
              <w:t>Processar(</w:t>
            </w:r>
            <w:proofErr w:type="spellStart"/>
            <w:proofErr w:type="gramEnd"/>
            <w:r w:rsidRPr="00C711A5">
              <w:t>null</w:t>
            </w:r>
            <w:proofErr w:type="spellEnd"/>
            <w:r w:rsidRPr="00C711A5">
              <w:t>)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vAlign w:val="center"/>
          </w:tcPr>
          <w:p w:rsidR="00B73F35" w:rsidRPr="00C711A5" w:rsidRDefault="00B73F35" w:rsidP="00C711A5">
            <w:pPr>
              <w:pStyle w:val="Cdigo"/>
            </w:pPr>
            <w:proofErr w:type="spellStart"/>
            <w:proofErr w:type="gramStart"/>
            <w:r w:rsidRPr="00C711A5">
              <w:t>null</w:t>
            </w:r>
            <w:proofErr w:type="spellEnd"/>
            <w:proofErr w:type="gramEnd"/>
          </w:p>
        </w:tc>
      </w:tr>
      <w:tr w:rsidR="00B73F35" w:rsidTr="00664834">
        <w:trPr>
          <w:jc w:val="center"/>
        </w:trPr>
        <w:tc>
          <w:tcPr>
            <w:tcW w:w="2536" w:type="dxa"/>
            <w:tcBorders>
              <w:top w:val="single" w:sz="4" w:space="0" w:color="000000" w:themeColor="text1"/>
            </w:tcBorders>
            <w:vAlign w:val="center"/>
          </w:tcPr>
          <w:p w:rsidR="00B73F35" w:rsidRPr="00C711A5" w:rsidRDefault="00B73F35" w:rsidP="002047A9">
            <w:pPr>
              <w:pStyle w:val="Cdigo"/>
            </w:pPr>
            <w:proofErr w:type="gramStart"/>
            <w:r w:rsidRPr="00C711A5">
              <w:t>P</w:t>
            </w:r>
            <w:r w:rsidR="002047A9">
              <w:t>rocessar(</w:t>
            </w:r>
            <w:proofErr w:type="gramEnd"/>
            <w:r w:rsidR="002047A9">
              <w:t>"</w:t>
            </w:r>
            <w:proofErr w:type="spellStart"/>
            <w:r w:rsidRPr="00C711A5">
              <w:t>ab</w:t>
            </w:r>
            <w:proofErr w:type="spellEnd"/>
            <w:r w:rsidR="002047A9">
              <w:t>"</w:t>
            </w:r>
            <w:r w:rsidRPr="00C711A5">
              <w:t>)</w:t>
            </w:r>
          </w:p>
        </w:tc>
        <w:tc>
          <w:tcPr>
            <w:tcW w:w="2126" w:type="dxa"/>
            <w:tcBorders>
              <w:top w:val="single" w:sz="4" w:space="0" w:color="000000" w:themeColor="text1"/>
            </w:tcBorders>
            <w:vAlign w:val="center"/>
          </w:tcPr>
          <w:p w:rsidR="00B73F35" w:rsidRPr="00C711A5" w:rsidRDefault="00B73F35" w:rsidP="00C711A5">
            <w:pPr>
              <w:pStyle w:val="Cdigo"/>
            </w:pPr>
            <w:r w:rsidRPr="00C711A5">
              <w:t>AB</w:t>
            </w:r>
          </w:p>
        </w:tc>
      </w:tr>
      <w:tr w:rsidR="00B73F35" w:rsidTr="00B73F35">
        <w:trPr>
          <w:jc w:val="center"/>
        </w:trPr>
        <w:tc>
          <w:tcPr>
            <w:tcW w:w="2536" w:type="dxa"/>
            <w:vAlign w:val="center"/>
          </w:tcPr>
          <w:p w:rsidR="00B73F35" w:rsidRPr="00C711A5" w:rsidRDefault="00B73F35" w:rsidP="002047A9">
            <w:pPr>
              <w:pStyle w:val="Cdigo"/>
            </w:pPr>
            <w:proofErr w:type="gramStart"/>
            <w:r w:rsidRPr="00C711A5">
              <w:t>Processar(</w:t>
            </w:r>
            <w:proofErr w:type="gramEnd"/>
            <w:r w:rsidR="002047A9">
              <w:t>"</w:t>
            </w:r>
            <w:proofErr w:type="spellStart"/>
            <w:r w:rsidR="002047A9">
              <w:t>abcdefg</w:t>
            </w:r>
            <w:proofErr w:type="spellEnd"/>
            <w:r w:rsidR="002047A9">
              <w:t>"</w:t>
            </w:r>
            <w:r w:rsidRPr="00C711A5">
              <w:t>)</w:t>
            </w:r>
          </w:p>
        </w:tc>
        <w:tc>
          <w:tcPr>
            <w:tcW w:w="2126" w:type="dxa"/>
            <w:vAlign w:val="center"/>
          </w:tcPr>
          <w:p w:rsidR="00B73F35" w:rsidRPr="00C711A5" w:rsidRDefault="00B73F35" w:rsidP="00C711A5">
            <w:pPr>
              <w:pStyle w:val="Cdigo"/>
            </w:pPr>
            <w:proofErr w:type="gramStart"/>
            <w:r w:rsidRPr="00C711A5">
              <w:t>???</w:t>
            </w:r>
            <w:proofErr w:type="gramEnd"/>
            <w:r w:rsidRPr="00C711A5">
              <w:t>DEFG</w:t>
            </w:r>
          </w:p>
        </w:tc>
      </w:tr>
    </w:tbl>
    <w:p w:rsidR="00E06810" w:rsidRDefault="00E06810" w:rsidP="00E06810"/>
    <w:p w:rsidR="00E06810" w:rsidRDefault="00E06810" w:rsidP="00E06810">
      <w:r w:rsidRPr="00E06810">
        <w:rPr>
          <w:b/>
        </w:rPr>
        <w:t>Dica</w:t>
      </w:r>
      <w:r>
        <w:t xml:space="preserve">: Você pode usar o método </w:t>
      </w:r>
      <w:r w:rsidRPr="00E06810">
        <w:rPr>
          <w:rStyle w:val="Cdigo-FonteChar"/>
        </w:rPr>
        <w:t>Substring()</w:t>
      </w:r>
      <w:r>
        <w:t xml:space="preserve"> presente na classe </w:t>
      </w:r>
      <w:r w:rsidRPr="00E06810">
        <w:rPr>
          <w:rStyle w:val="Cdigo-FonteChar"/>
        </w:rPr>
        <w:t>String</w:t>
      </w:r>
      <w:r>
        <w:t xml:space="preserve"> para poder retornar os caracteres a partir da quarta posição.</w:t>
      </w:r>
      <w:bookmarkStart w:id="1" w:name="_GoBack"/>
      <w:bookmarkEnd w:id="1"/>
    </w:p>
    <w:p w:rsidR="00F82EFB" w:rsidRDefault="00C711A5" w:rsidP="00C711A5">
      <w:pPr>
        <w:pStyle w:val="Ttulo1"/>
      </w:pPr>
      <w:r>
        <w:t>Exercício</w:t>
      </w:r>
    </w:p>
    <w:p w:rsidR="00C711A5" w:rsidRDefault="002047A9" w:rsidP="00C711A5">
      <w:r>
        <w:t xml:space="preserve">Crie um </w:t>
      </w:r>
      <w:proofErr w:type="spellStart"/>
      <w:r w:rsidRPr="002047A9">
        <w:rPr>
          <w:i/>
        </w:rPr>
        <w:t>enum</w:t>
      </w:r>
      <w:proofErr w:type="spellEnd"/>
      <w:r>
        <w:t xml:space="preserve"> chamado </w:t>
      </w:r>
      <w:r w:rsidRPr="002047A9">
        <w:rPr>
          <w:rStyle w:val="CdigoChar"/>
        </w:rPr>
        <w:t>Bebida</w:t>
      </w:r>
      <w:r>
        <w:t xml:space="preserve"> que pode assumir </w:t>
      </w:r>
      <w:proofErr w:type="gramStart"/>
      <w:r>
        <w:t xml:space="preserve">as opções </w:t>
      </w:r>
      <w:r w:rsidRPr="009A7EC4">
        <w:rPr>
          <w:rStyle w:val="Cdigo-FonteChar"/>
        </w:rPr>
        <w:t>Refrigerante</w:t>
      </w:r>
      <w:proofErr w:type="gramEnd"/>
      <w:r>
        <w:t xml:space="preserve">, </w:t>
      </w:r>
      <w:r w:rsidRPr="009A7EC4">
        <w:rPr>
          <w:rStyle w:val="Cdigo-FonteChar"/>
        </w:rPr>
        <w:t>Suco</w:t>
      </w:r>
      <w:r>
        <w:t xml:space="preserve"> e </w:t>
      </w:r>
      <w:r w:rsidRPr="009A7EC4">
        <w:rPr>
          <w:rStyle w:val="Cdigo-FonteChar"/>
        </w:rPr>
        <w:t>Agua</w:t>
      </w:r>
      <w:r>
        <w:t>, com os respectivos valores 1, 2 e 3 associados.</w:t>
      </w:r>
    </w:p>
    <w:p w:rsidR="002047A9" w:rsidRDefault="002047A9" w:rsidP="00C711A5">
      <w:proofErr w:type="gramStart"/>
      <w:r>
        <w:t>Mostre</w:t>
      </w:r>
      <w:proofErr w:type="gramEnd"/>
      <w:r>
        <w:t xml:space="preserve"> no console as opções de bebidas existentes no </w:t>
      </w:r>
      <w:proofErr w:type="spellStart"/>
      <w:r w:rsidRPr="002047A9">
        <w:rPr>
          <w:i/>
        </w:rPr>
        <w:t>enum</w:t>
      </w:r>
      <w:proofErr w:type="spellEnd"/>
      <w:r>
        <w:t xml:space="preserve"> e solicite ao usuário a digitação, via console, de uma bebida (1, 2 ou 3). Mostre então o nome da bebida associada à opção digitada.</w:t>
      </w:r>
    </w:p>
    <w:p w:rsidR="002047A9" w:rsidRDefault="009A7EC4" w:rsidP="00C711A5">
      <w:r w:rsidRPr="009A7EC4">
        <w:rPr>
          <w:b/>
        </w:rPr>
        <w:t>Dica</w:t>
      </w:r>
      <w:r>
        <w:t xml:space="preserve">: Se você desejar converter a </w:t>
      </w:r>
      <w:r w:rsidRPr="009A7EC4">
        <w:rPr>
          <w:rStyle w:val="Cdigo-FonteChar"/>
        </w:rPr>
        <w:t>string</w:t>
      </w:r>
      <w:r>
        <w:t xml:space="preserve"> retornada por </w:t>
      </w:r>
      <w:r w:rsidRPr="009A7EC4">
        <w:rPr>
          <w:rStyle w:val="Cdigo-FonteChar"/>
        </w:rPr>
        <w:t>Console.ReadLine()</w:t>
      </w:r>
      <w:r>
        <w:t xml:space="preserve"> em um </w:t>
      </w:r>
      <w:r w:rsidRPr="009A7EC4">
        <w:rPr>
          <w:rStyle w:val="Cdigo-FonteChar"/>
        </w:rPr>
        <w:t>int</w:t>
      </w:r>
      <w:r>
        <w:t xml:space="preserve">, você pode usar o método </w:t>
      </w:r>
      <w:r w:rsidRPr="009A7EC4">
        <w:rPr>
          <w:rStyle w:val="Cdigo-FonteChar"/>
        </w:rPr>
        <w:t>int.Parse()</w:t>
      </w:r>
      <w:r>
        <w:t xml:space="preserve"> e fornecer a </w:t>
      </w:r>
      <w:r w:rsidRPr="009A7EC4">
        <w:rPr>
          <w:rStyle w:val="Cdigo-FonteChar"/>
        </w:rPr>
        <w:t>string</w:t>
      </w:r>
      <w:r>
        <w:t xml:space="preserve"> como parâmetro. Caso a conversão não possa ser realizada, esta chamada vai lançar uma exceção do tipo </w:t>
      </w:r>
      <w:r w:rsidRPr="009A7EC4">
        <w:rPr>
          <w:rStyle w:val="Cdigo-FonteChar"/>
        </w:rPr>
        <w:t>FormatException</w:t>
      </w:r>
      <w:r>
        <w:t>.</w:t>
      </w:r>
    </w:p>
    <w:sectPr w:rsidR="002047A9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991" w:rsidRDefault="00EB5991" w:rsidP="006359F6">
      <w:pPr>
        <w:spacing w:after="0" w:line="240" w:lineRule="auto"/>
      </w:pPr>
      <w:r>
        <w:separator/>
      </w:r>
    </w:p>
  </w:endnote>
  <w:endnote w:type="continuationSeparator" w:id="0">
    <w:p w:rsidR="00EB5991" w:rsidRDefault="00EB5991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991" w:rsidRDefault="00EB5991" w:rsidP="006359F6">
      <w:pPr>
        <w:spacing w:after="0" w:line="240" w:lineRule="auto"/>
      </w:pPr>
      <w:r>
        <w:separator/>
      </w:r>
    </w:p>
  </w:footnote>
  <w:footnote w:type="continuationSeparator" w:id="0">
    <w:p w:rsidR="00EB5991" w:rsidRDefault="00EB5991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EB5991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62B2AFDD" wp14:editId="7C11A280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E06810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EB5991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0"/>
  </w:num>
  <w:num w:numId="4">
    <w:abstractNumId w:val="19"/>
  </w:num>
  <w:num w:numId="5">
    <w:abstractNumId w:val="0"/>
  </w:num>
  <w:num w:numId="6">
    <w:abstractNumId w:val="17"/>
  </w:num>
  <w:num w:numId="7">
    <w:abstractNumId w:val="7"/>
  </w:num>
  <w:num w:numId="8">
    <w:abstractNumId w:val="23"/>
  </w:num>
  <w:num w:numId="9">
    <w:abstractNumId w:val="10"/>
  </w:num>
  <w:num w:numId="10">
    <w:abstractNumId w:val="25"/>
  </w:num>
  <w:num w:numId="11">
    <w:abstractNumId w:val="13"/>
  </w:num>
  <w:num w:numId="12">
    <w:abstractNumId w:val="18"/>
  </w:num>
  <w:num w:numId="13">
    <w:abstractNumId w:val="26"/>
  </w:num>
  <w:num w:numId="14">
    <w:abstractNumId w:val="3"/>
  </w:num>
  <w:num w:numId="15">
    <w:abstractNumId w:val="24"/>
  </w:num>
  <w:num w:numId="16">
    <w:abstractNumId w:val="21"/>
  </w:num>
  <w:num w:numId="17">
    <w:abstractNumId w:val="5"/>
  </w:num>
  <w:num w:numId="18">
    <w:abstractNumId w:val="16"/>
  </w:num>
  <w:num w:numId="19">
    <w:abstractNumId w:val="1"/>
  </w:num>
  <w:num w:numId="20">
    <w:abstractNumId w:val="27"/>
  </w:num>
  <w:num w:numId="21">
    <w:abstractNumId w:val="28"/>
  </w:num>
  <w:num w:numId="22">
    <w:abstractNumId w:val="22"/>
  </w:num>
  <w:num w:numId="23">
    <w:abstractNumId w:val="6"/>
  </w:num>
  <w:num w:numId="24">
    <w:abstractNumId w:val="14"/>
  </w:num>
  <w:num w:numId="25">
    <w:abstractNumId w:val="4"/>
  </w:num>
  <w:num w:numId="26">
    <w:abstractNumId w:val="9"/>
  </w:num>
  <w:num w:numId="27">
    <w:abstractNumId w:val="12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112B9"/>
    <w:rsid w:val="00121573"/>
    <w:rsid w:val="00124776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047A9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94E5A"/>
    <w:rsid w:val="003A56A4"/>
    <w:rsid w:val="003B183B"/>
    <w:rsid w:val="003B30DF"/>
    <w:rsid w:val="003B5859"/>
    <w:rsid w:val="003B7F2A"/>
    <w:rsid w:val="003C321A"/>
    <w:rsid w:val="003E246F"/>
    <w:rsid w:val="003E5D70"/>
    <w:rsid w:val="003F058A"/>
    <w:rsid w:val="003F0DEC"/>
    <w:rsid w:val="003F20D9"/>
    <w:rsid w:val="003F2CE9"/>
    <w:rsid w:val="0040164E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359F"/>
    <w:rsid w:val="005961AA"/>
    <w:rsid w:val="005B752D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4834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279F"/>
    <w:rsid w:val="007C32D3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138E"/>
    <w:rsid w:val="009A3B34"/>
    <w:rsid w:val="009A69D9"/>
    <w:rsid w:val="009A7EC4"/>
    <w:rsid w:val="009B447E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73F35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23DD"/>
    <w:rsid w:val="00C435BA"/>
    <w:rsid w:val="00C507FD"/>
    <w:rsid w:val="00C56279"/>
    <w:rsid w:val="00C57453"/>
    <w:rsid w:val="00C711A5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83F1C"/>
    <w:rsid w:val="00DA19B5"/>
    <w:rsid w:val="00DD14C6"/>
    <w:rsid w:val="00E05E83"/>
    <w:rsid w:val="00E06810"/>
    <w:rsid w:val="00E25E74"/>
    <w:rsid w:val="00E3141E"/>
    <w:rsid w:val="00E32C71"/>
    <w:rsid w:val="00E34CD2"/>
    <w:rsid w:val="00E37894"/>
    <w:rsid w:val="00E540B9"/>
    <w:rsid w:val="00E73695"/>
    <w:rsid w:val="00EB0FF6"/>
    <w:rsid w:val="00EB5991"/>
    <w:rsid w:val="00EC4687"/>
    <w:rsid w:val="00ED6666"/>
    <w:rsid w:val="00F3443D"/>
    <w:rsid w:val="00F428AA"/>
    <w:rsid w:val="00F447C9"/>
    <w:rsid w:val="00F53C27"/>
    <w:rsid w:val="00F54228"/>
    <w:rsid w:val="00F65709"/>
    <w:rsid w:val="00F82EFB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E8810-E975-467F-A30A-A7B9FF43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127</cp:revision>
  <cp:lastPrinted>2013-06-03T19:23:00Z</cp:lastPrinted>
  <dcterms:created xsi:type="dcterms:W3CDTF">2010-05-11T20:24:00Z</dcterms:created>
  <dcterms:modified xsi:type="dcterms:W3CDTF">2016-05-09T11:54:00Z</dcterms:modified>
</cp:coreProperties>
</file>