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6E2BF9" w:rsidP="008E3E94">
          <w:pPr>
            <w:pStyle w:val="Cover-Tit1"/>
          </w:pPr>
          <w:r>
            <w:t>Java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6E2BF9" w:rsidP="008E3E94">
          <w:pPr>
            <w:pStyle w:val="Cover-Tit3"/>
            <w:shd w:val="clear" w:color="auto" w:fill="FFFFFF" w:themeFill="background1"/>
          </w:pPr>
          <w:proofErr w:type="spellStart"/>
          <w:r w:rsidRPr="006E2BF9">
            <w:t>Annotations</w:t>
          </w:r>
          <w:proofErr w:type="spellEnd"/>
          <w:r w:rsidRPr="006E2BF9">
            <w:t xml:space="preserve"> e </w:t>
          </w:r>
          <w:proofErr w:type="spellStart"/>
          <w:r w:rsidRPr="006E2BF9">
            <w:t>Reflection</w:t>
          </w:r>
          <w:proofErr w:type="spellEnd"/>
          <w:r w:rsidRPr="006E2BF9">
            <w:t xml:space="preserve"> API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0C1C4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6E2BF9" w:rsidRDefault="006E2BF9" w:rsidP="006E2BF9">
      <w:r>
        <w:t xml:space="preserve">A integração entre </w:t>
      </w:r>
      <w:proofErr w:type="spellStart"/>
      <w:r>
        <w:t>annotations</w:t>
      </w:r>
      <w:proofErr w:type="spellEnd"/>
      <w:r>
        <w:t xml:space="preserve"> e a </w:t>
      </w:r>
      <w:proofErr w:type="spellStart"/>
      <w:r>
        <w:t>Reflection</w:t>
      </w:r>
      <w:proofErr w:type="spellEnd"/>
      <w:r>
        <w:t xml:space="preserve"> API é bastante utilizada na criação de frameworks e </w:t>
      </w:r>
      <w:proofErr w:type="spellStart"/>
      <w:r>
        <w:t>APIs</w:t>
      </w:r>
      <w:proofErr w:type="spellEnd"/>
      <w:r>
        <w:t xml:space="preserve"> para serem utilizadas por desenvolvedores. A ideia deste exercício é a criação de um framework simplificado que permite a criação de objetos e a invocação automática de métodos de acordo com as anotações presentes no mesmo.</w:t>
      </w:r>
    </w:p>
    <w:p w:rsidR="006E2BF9" w:rsidRDefault="006E2BF9" w:rsidP="006E2BF9">
      <w:r>
        <w:t xml:space="preserve">O primeiro componente do framework é a anotação </w:t>
      </w:r>
      <w:r w:rsidRPr="006E2BF9">
        <w:rPr>
          <w:rStyle w:val="Cdigo-FonteChar"/>
        </w:rPr>
        <w:t>@Init</w:t>
      </w:r>
      <w:r>
        <w:t xml:space="preserve">. Ela pode ser utilizada somente em métodos e possui um elemento booleano chamado </w:t>
      </w:r>
      <w:r w:rsidRPr="006E2BF9">
        <w:rPr>
          <w:rStyle w:val="Cdigo-FonteChar"/>
        </w:rPr>
        <w:t>runOnInstantiation</w:t>
      </w:r>
      <w:r>
        <w:t xml:space="preserve">, que assume </w:t>
      </w:r>
      <w:r w:rsidRPr="006E2BF9">
        <w:rPr>
          <w:rStyle w:val="Cdigo-FonteChar"/>
        </w:rPr>
        <w:t>true</w:t>
      </w:r>
      <w:r>
        <w:t xml:space="preserve"> por padrão.</w:t>
      </w:r>
    </w:p>
    <w:p w:rsidR="006E2BF9" w:rsidRDefault="006E2BF9" w:rsidP="006E2BF9">
      <w:r>
        <w:t xml:space="preserve">Se determinado método for anotado com </w:t>
      </w:r>
      <w:r w:rsidRPr="006E2BF9">
        <w:rPr>
          <w:rStyle w:val="Cdigo-FonteChar"/>
        </w:rPr>
        <w:t>@Init</w:t>
      </w:r>
      <w:bookmarkStart w:id="0" w:name="_GoBack"/>
      <w:bookmarkEnd w:id="0"/>
      <w:r>
        <w:t xml:space="preserve"> e o elemento </w:t>
      </w:r>
      <w:r w:rsidRPr="006E2BF9">
        <w:rPr>
          <w:rStyle w:val="Cdigo-FonteChar"/>
        </w:rPr>
        <w:t>runOnInstantiation</w:t>
      </w:r>
      <w:r>
        <w:t xml:space="preserve"> for </w:t>
      </w:r>
      <w:r w:rsidRPr="006E2BF9">
        <w:rPr>
          <w:rStyle w:val="Cdigo-FonteChar"/>
        </w:rPr>
        <w:t>true</w:t>
      </w:r>
      <w:r>
        <w:t xml:space="preserve">, ele deverá ser invocado logo após o objeto ser criado. Métodos que não têm a anotação ou o elemento </w:t>
      </w:r>
      <w:r w:rsidRPr="006E2BF9">
        <w:rPr>
          <w:rStyle w:val="Cdigo-FonteChar"/>
        </w:rPr>
        <w:t>runOnInstantiation</w:t>
      </w:r>
      <w:r>
        <w:t xml:space="preserve"> possui valor </w:t>
      </w:r>
      <w:r w:rsidRPr="007A1236">
        <w:rPr>
          <w:i/>
        </w:rPr>
        <w:t>false</w:t>
      </w:r>
      <w:r>
        <w:t xml:space="preserve"> não devem ser invocados. Outro detalhe é que esta lógica é válida também se a classe possuir mais de um método anotado com </w:t>
      </w:r>
      <w:r w:rsidRPr="006E2BF9">
        <w:rPr>
          <w:rStyle w:val="Cdigo-FonteChar"/>
        </w:rPr>
        <w:t>@Init</w:t>
      </w:r>
      <w:r>
        <w:t xml:space="preserve">. Neste caso, cada método com a anotação e com </w:t>
      </w:r>
      <w:r w:rsidRPr="006E2BF9">
        <w:rPr>
          <w:rStyle w:val="Cdigo-FonteChar"/>
        </w:rPr>
        <w:t>runOnInstantiation</w:t>
      </w:r>
      <w:r>
        <w:t xml:space="preserve"> com o valor </w:t>
      </w:r>
      <w:r w:rsidRPr="006E2BF9">
        <w:rPr>
          <w:rStyle w:val="Cdigo-FonteChar"/>
        </w:rPr>
        <w:t>true</w:t>
      </w:r>
      <w:r>
        <w:t xml:space="preserve"> devem ser invocados.</w:t>
      </w:r>
    </w:p>
    <w:p w:rsidR="006E2BF9" w:rsidRDefault="006E2BF9" w:rsidP="006E2BF9">
      <w:r>
        <w:t xml:space="preserve">O segundo componente do framework é a classe </w:t>
      </w:r>
      <w:r w:rsidRPr="006E2BF9">
        <w:rPr>
          <w:rStyle w:val="Cdigo-FonteChar"/>
        </w:rPr>
        <w:t>ObjectCreator</w:t>
      </w:r>
      <w:r>
        <w:t>. Ela possui apenas um método estático que possui a seguinte assinatura:</w:t>
      </w:r>
    </w:p>
    <w:p w:rsidR="006E2BF9" w:rsidRPr="006E2BF9" w:rsidRDefault="006E2BF9" w:rsidP="006E2BF9">
      <w:pPr>
        <w:pStyle w:val="Cdigo-Fonte"/>
      </w:pPr>
      <w:r w:rsidRPr="006E2BF9">
        <w:t>public static &lt;T&gt; T create(Class&lt;T&gt; clazz)</w:t>
      </w:r>
    </w:p>
    <w:p w:rsidR="006E2BF9" w:rsidRDefault="006E2BF9" w:rsidP="006E2BF9">
      <w:r w:rsidRPr="007A1236">
        <w:t xml:space="preserve">Este método recebe um objeto </w:t>
      </w:r>
      <w:r w:rsidRPr="006E2BF9">
        <w:rPr>
          <w:rStyle w:val="Cdigo-FonteChar"/>
        </w:rPr>
        <w:t>Class</w:t>
      </w:r>
      <w:r>
        <w:t xml:space="preserve"> como parâmetro que define qual o tipo do objeto que será criado. O retorno do método </w:t>
      </w:r>
      <w:r w:rsidRPr="006E2BF9">
        <w:rPr>
          <w:rStyle w:val="Cdigo-FonteChar"/>
        </w:rPr>
        <w:t>create()</w:t>
      </w:r>
      <w:r>
        <w:t xml:space="preserve"> é um objeto do tipo especificado pelo parâmetro </w:t>
      </w:r>
      <w:r w:rsidRPr="006E2BF9">
        <w:rPr>
          <w:rStyle w:val="Cdigo-FonteChar"/>
        </w:rPr>
        <w:t>clazz</w:t>
      </w:r>
      <w:r>
        <w:t xml:space="preserve">. Para criar este objeto a </w:t>
      </w:r>
      <w:proofErr w:type="spellStart"/>
      <w:r>
        <w:t>Reflection</w:t>
      </w:r>
      <w:proofErr w:type="spellEnd"/>
      <w:r>
        <w:t xml:space="preserve"> API deve ser utilizada.</w:t>
      </w:r>
    </w:p>
    <w:p w:rsidR="006E2BF9" w:rsidRDefault="006E2BF9" w:rsidP="006E2BF9">
      <w:r>
        <w:t xml:space="preserve">Antes de retornar o objeto, este método deve procurar os métodos da classe anotados com </w:t>
      </w:r>
      <w:r w:rsidRPr="006E2BF9">
        <w:rPr>
          <w:rStyle w:val="Cdigo-FonteChar"/>
        </w:rPr>
        <w:t>@Init</w:t>
      </w:r>
      <w:r>
        <w:t xml:space="preserve"> e invocá-los, caso seja necessário, de acordo com as regras já explicadas acima.</w:t>
      </w:r>
    </w:p>
    <w:p w:rsidR="006E2BF9" w:rsidRDefault="006E2BF9" w:rsidP="006E2BF9">
      <w:r>
        <w:t xml:space="preserve">Crie uma classe com um método </w:t>
      </w:r>
      <w:r w:rsidRPr="006E2BF9">
        <w:rPr>
          <w:rStyle w:val="Cdigo-FonteChar"/>
        </w:rPr>
        <w:t>main()</w:t>
      </w:r>
      <w:r>
        <w:t xml:space="preserve"> que testa o comportamento do framework.</w:t>
      </w:r>
    </w:p>
    <w:p w:rsidR="00BA6CF7" w:rsidRDefault="006E2BF9" w:rsidP="00BA6CF7">
      <w:r w:rsidRPr="00801953">
        <w:rPr>
          <w:b/>
        </w:rPr>
        <w:t>Dica:</w:t>
      </w:r>
      <w:r>
        <w:t xml:space="preserve"> Este exercício depende da utilização do </w:t>
      </w:r>
      <w:proofErr w:type="spellStart"/>
      <w:r>
        <w:t>generics</w:t>
      </w:r>
      <w:proofErr w:type="spellEnd"/>
      <w:r>
        <w:t xml:space="preserve"> para ser </w:t>
      </w:r>
      <w:proofErr w:type="gramStart"/>
      <w:r>
        <w:t>implementado</w:t>
      </w:r>
      <w:proofErr w:type="gramEnd"/>
      <w:r>
        <w:t xml:space="preserve"> da mesma forma que a resolução apresentada. Portanto é recomendado que os conceitos do </w:t>
      </w:r>
      <w:proofErr w:type="spellStart"/>
      <w:r>
        <w:t>generics</w:t>
      </w:r>
      <w:proofErr w:type="spellEnd"/>
      <w:r>
        <w:t xml:space="preserve"> </w:t>
      </w:r>
      <w:proofErr w:type="gramStart"/>
      <w:r>
        <w:t>sejam</w:t>
      </w:r>
      <w:proofErr w:type="gramEnd"/>
      <w:r>
        <w:t xml:space="preserve"> estudados antes de fazer este exercício.</w:t>
      </w:r>
    </w:p>
    <w:p w:rsidR="00BA6CF7" w:rsidRDefault="00BA6CF7" w:rsidP="00BA6CF7">
      <w:pPr>
        <w:pStyle w:val="Ttulo1"/>
      </w:pPr>
      <w:r>
        <w:t>Exercício</w:t>
      </w:r>
    </w:p>
    <w:p w:rsidR="006E2BF9" w:rsidRDefault="006E2BF9" w:rsidP="006E2BF9">
      <w:r>
        <w:t xml:space="preserve">Crie uma classe </w:t>
      </w:r>
      <w:r w:rsidRPr="006E2BF9">
        <w:rPr>
          <w:rStyle w:val="Cdigo-FonteChar"/>
        </w:rPr>
        <w:t>Property</w:t>
      </w:r>
      <w:r>
        <w:t xml:space="preserve"> que possui métodos estáticos para atribuir e obter valores de atributos de uma classe através de chamadas aos métodos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correspondentes via reflexão.</w:t>
      </w:r>
    </w:p>
    <w:p w:rsidR="006E2BF9" w:rsidRDefault="006E2BF9" w:rsidP="006E2BF9">
      <w:r>
        <w:t>Observe um exemplo:</w:t>
      </w:r>
    </w:p>
    <w:p w:rsidR="006E2BF9" w:rsidRPr="006E2BF9" w:rsidRDefault="006E2BF9" w:rsidP="006E2BF9">
      <w:pPr>
        <w:pStyle w:val="Cdigo-Fonte"/>
      </w:pPr>
      <w:r w:rsidRPr="006E2BF9">
        <w:lastRenderedPageBreak/>
        <w:t>Pessoa p = new Pessoa();</w:t>
      </w:r>
      <w:r w:rsidRPr="006E2BF9">
        <w:tab/>
      </w:r>
    </w:p>
    <w:p w:rsidR="006E2BF9" w:rsidRDefault="006E2BF9" w:rsidP="006E2BF9">
      <w:pPr>
        <w:pStyle w:val="Cdigo-Fonte"/>
      </w:pPr>
      <w:r w:rsidRPr="006E2BF9">
        <w:t>Property.set(p, "nome", "Pedro");</w:t>
      </w:r>
    </w:p>
    <w:p w:rsidR="006E2BF9" w:rsidRDefault="006E2BF9" w:rsidP="006E2BF9">
      <w:r>
        <w:t xml:space="preserve">Este código cria um objeto da classe </w:t>
      </w:r>
      <w:r w:rsidRPr="006E2BF9">
        <w:rPr>
          <w:rStyle w:val="Cdigo-FonteChar"/>
        </w:rPr>
        <w:t>Pessoa</w:t>
      </w:r>
      <w:r>
        <w:t xml:space="preserve"> e, na sequência atribui o valor “Pedro” ao atributo </w:t>
      </w:r>
      <w:r w:rsidRPr="006E2BF9">
        <w:rPr>
          <w:rStyle w:val="Cdigo-FonteChar"/>
        </w:rPr>
        <w:t>nome</w:t>
      </w:r>
      <w:r>
        <w:t xml:space="preserve"> do objeto. O método </w:t>
      </w:r>
      <w:r w:rsidRPr="006E2BF9">
        <w:rPr>
          <w:rStyle w:val="Cdigo-FonteChar"/>
        </w:rPr>
        <w:t>set()</w:t>
      </w:r>
      <w:r>
        <w:t xml:space="preserve"> deve fazer isto via reflexão, chamando o método </w:t>
      </w:r>
      <w:r w:rsidRPr="006E2BF9">
        <w:rPr>
          <w:rStyle w:val="Cdigo-FonteChar"/>
        </w:rPr>
        <w:t>setNome()</w:t>
      </w:r>
      <w:r>
        <w:t xml:space="preserve"> no objeto </w:t>
      </w:r>
      <w:r w:rsidRPr="006E2BF9">
        <w:rPr>
          <w:rStyle w:val="Cdigo-FonteChar"/>
        </w:rPr>
        <w:t>p</w:t>
      </w:r>
      <w:r>
        <w:t>.</w:t>
      </w:r>
    </w:p>
    <w:p w:rsidR="006E2BF9" w:rsidRDefault="006E2BF9" w:rsidP="006E2BF9">
      <w:r>
        <w:t>Para ler o valor do atributo funciona da mesma forma. Observe:</w:t>
      </w:r>
    </w:p>
    <w:p w:rsidR="006E2BF9" w:rsidRPr="006E2BF9" w:rsidRDefault="006E2BF9" w:rsidP="006E2BF9">
      <w:pPr>
        <w:pStyle w:val="Cdigo-Fonte"/>
      </w:pPr>
      <w:r w:rsidRPr="006E2BF9">
        <w:t>String nome = Property.get(p, "nome", String.class);</w:t>
      </w:r>
    </w:p>
    <w:p w:rsidR="006E2BF9" w:rsidRDefault="006E2BF9" w:rsidP="006E2BF9">
      <w:r>
        <w:t xml:space="preserve">Agora o método </w:t>
      </w:r>
      <w:r w:rsidRPr="006E2BF9">
        <w:rPr>
          <w:rStyle w:val="Cdigo-FonteChar"/>
        </w:rPr>
        <w:t>get()</w:t>
      </w:r>
      <w:r>
        <w:t xml:space="preserve"> retorna o valor do atributo </w:t>
      </w:r>
      <w:r w:rsidRPr="000E51D2">
        <w:rPr>
          <w:i/>
        </w:rPr>
        <w:t>nome</w:t>
      </w:r>
      <w:r>
        <w:t xml:space="preserve"> do objeto </w:t>
      </w:r>
      <w:r w:rsidRPr="006E2BF9">
        <w:rPr>
          <w:rStyle w:val="Cdigo-FonteChar"/>
        </w:rPr>
        <w:t>p</w:t>
      </w:r>
      <w:r>
        <w:t xml:space="preserve">. O parâmetro </w:t>
      </w:r>
      <w:r w:rsidRPr="006E2BF9">
        <w:rPr>
          <w:rStyle w:val="Cdigo-FonteChar"/>
        </w:rPr>
        <w:t>String.class</w:t>
      </w:r>
      <w:r>
        <w:t xml:space="preserve"> indica o tipo de dado a ser retornado, neste caso uma </w:t>
      </w:r>
      <w:r w:rsidRPr="006E2BF9">
        <w:rPr>
          <w:rStyle w:val="Cdigo-FonteChar"/>
        </w:rPr>
        <w:t>String</w:t>
      </w:r>
      <w:r>
        <w:t>.</w:t>
      </w:r>
    </w:p>
    <w:p w:rsidR="006C2DDB" w:rsidRDefault="006E2BF9" w:rsidP="006C2DDB">
      <w:pPr>
        <w:rPr>
          <w:rFonts w:asciiTheme="majorHAnsi" w:eastAsiaTheme="majorEastAsia" w:hAnsiTheme="majorHAnsi" w:cstheme="majorBidi"/>
          <w:bCs/>
          <w:sz w:val="28"/>
          <w:szCs w:val="26"/>
        </w:rPr>
      </w:pPr>
      <w:r w:rsidRPr="00801953">
        <w:rPr>
          <w:b/>
        </w:rPr>
        <w:t>Dica:</w:t>
      </w:r>
      <w:r>
        <w:t xml:space="preserve"> Este exercício depende da utilização do </w:t>
      </w:r>
      <w:proofErr w:type="spellStart"/>
      <w:r>
        <w:t>generics</w:t>
      </w:r>
      <w:proofErr w:type="spellEnd"/>
      <w:r>
        <w:t xml:space="preserve"> para ser </w:t>
      </w:r>
      <w:proofErr w:type="gramStart"/>
      <w:r>
        <w:t>implementado</w:t>
      </w:r>
      <w:proofErr w:type="gramEnd"/>
      <w:r>
        <w:t xml:space="preserve"> da mesma forma que a resolução apresentada. Portanto é recomendado que os conceitos do </w:t>
      </w:r>
      <w:proofErr w:type="spellStart"/>
      <w:r>
        <w:t>generics</w:t>
      </w:r>
      <w:proofErr w:type="spellEnd"/>
      <w:r>
        <w:t xml:space="preserve"> </w:t>
      </w:r>
      <w:proofErr w:type="gramStart"/>
      <w:r>
        <w:t>sejam</w:t>
      </w:r>
      <w:proofErr w:type="gramEnd"/>
      <w:r>
        <w:t xml:space="preserve"> </w:t>
      </w:r>
      <w:proofErr w:type="gramStart"/>
      <w:r>
        <w:t>estudados</w:t>
      </w:r>
      <w:proofErr w:type="gramEnd"/>
      <w:r>
        <w:t xml:space="preserve"> antes de fazer este exercício.</w:t>
      </w:r>
    </w:p>
    <w:p w:rsidR="006E2BF9" w:rsidRPr="006E2BF9" w:rsidRDefault="006E2BF9" w:rsidP="006C2DDB">
      <w:pPr>
        <w:rPr>
          <w:rFonts w:asciiTheme="majorHAnsi" w:eastAsiaTheme="majorEastAsia" w:hAnsiTheme="majorHAnsi" w:cstheme="majorBidi"/>
          <w:bCs/>
          <w:sz w:val="28"/>
          <w:szCs w:val="26"/>
        </w:rPr>
      </w:pPr>
    </w:p>
    <w:sectPr w:rsidR="006E2BF9" w:rsidRPr="006E2BF9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C4A" w:rsidRDefault="000C1C4A" w:rsidP="006359F6">
      <w:pPr>
        <w:spacing w:after="0" w:line="240" w:lineRule="auto"/>
      </w:pPr>
      <w:r>
        <w:separator/>
      </w:r>
    </w:p>
  </w:endnote>
  <w:endnote w:type="continuationSeparator" w:id="0">
    <w:p w:rsidR="000C1C4A" w:rsidRDefault="000C1C4A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C4A" w:rsidRDefault="000C1C4A" w:rsidP="006359F6">
      <w:pPr>
        <w:spacing w:after="0" w:line="240" w:lineRule="auto"/>
      </w:pPr>
      <w:r>
        <w:separator/>
      </w:r>
    </w:p>
  </w:footnote>
  <w:footnote w:type="continuationSeparator" w:id="0">
    <w:p w:rsidR="000C1C4A" w:rsidRDefault="000C1C4A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0C1C4A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6E2BF9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0C1C4A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16"/>
  </w:num>
  <w:num w:numId="5">
    <w:abstractNumId w:val="0"/>
  </w:num>
  <w:num w:numId="6">
    <w:abstractNumId w:val="14"/>
  </w:num>
  <w:num w:numId="7">
    <w:abstractNumId w:val="7"/>
  </w:num>
  <w:num w:numId="8">
    <w:abstractNumId w:val="20"/>
  </w:num>
  <w:num w:numId="9">
    <w:abstractNumId w:val="9"/>
  </w:num>
  <w:num w:numId="10">
    <w:abstractNumId w:val="22"/>
  </w:num>
  <w:num w:numId="11">
    <w:abstractNumId w:val="11"/>
  </w:num>
  <w:num w:numId="12">
    <w:abstractNumId w:val="15"/>
  </w:num>
  <w:num w:numId="13">
    <w:abstractNumId w:val="23"/>
  </w:num>
  <w:num w:numId="14">
    <w:abstractNumId w:val="3"/>
  </w:num>
  <w:num w:numId="15">
    <w:abstractNumId w:val="21"/>
  </w:num>
  <w:num w:numId="16">
    <w:abstractNumId w:val="18"/>
  </w:num>
  <w:num w:numId="17">
    <w:abstractNumId w:val="5"/>
  </w:num>
  <w:num w:numId="18">
    <w:abstractNumId w:val="13"/>
  </w:num>
  <w:num w:numId="19">
    <w:abstractNumId w:val="1"/>
  </w:num>
  <w:num w:numId="20">
    <w:abstractNumId w:val="24"/>
  </w:num>
  <w:num w:numId="21">
    <w:abstractNumId w:val="25"/>
  </w:num>
  <w:num w:numId="22">
    <w:abstractNumId w:val="19"/>
  </w:num>
  <w:num w:numId="23">
    <w:abstractNumId w:val="6"/>
  </w:num>
  <w:num w:numId="24">
    <w:abstractNumId w:val="12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615FA"/>
    <w:rsid w:val="00063145"/>
    <w:rsid w:val="000841B8"/>
    <w:rsid w:val="000847FF"/>
    <w:rsid w:val="00092E1B"/>
    <w:rsid w:val="000A68A7"/>
    <w:rsid w:val="000C1C4A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C2DDB"/>
    <w:rsid w:val="006D09DE"/>
    <w:rsid w:val="006D10B5"/>
    <w:rsid w:val="006E2BF9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63A94"/>
    <w:rsid w:val="009A3B34"/>
    <w:rsid w:val="009B5BD5"/>
    <w:rsid w:val="009D0503"/>
    <w:rsid w:val="009D1087"/>
    <w:rsid w:val="00A07EF6"/>
    <w:rsid w:val="00A21957"/>
    <w:rsid w:val="00A23052"/>
    <w:rsid w:val="00A250E4"/>
    <w:rsid w:val="00A54E17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6E2BF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bCs/>
      <w:szCs w:val="20"/>
      <w:lang w:val="en-US"/>
    </w:rPr>
  </w:style>
  <w:style w:type="character" w:customStyle="1" w:styleId="CdigoChar">
    <w:name w:val="Código Char"/>
    <w:basedOn w:val="Fontepargpadro"/>
    <w:link w:val="Cdigo"/>
    <w:rsid w:val="006E2BF9"/>
    <w:rPr>
      <w:rFonts w:ascii="Courier New" w:hAnsi="Courier New" w:cs="Courier New"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1274D4-F4E7-4B7C-A0CE-68CF67FE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3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 Tosin</cp:lastModifiedBy>
  <cp:revision>116</cp:revision>
  <cp:lastPrinted>2013-06-03T19:23:00Z</cp:lastPrinted>
  <dcterms:created xsi:type="dcterms:W3CDTF">2010-05-11T20:24:00Z</dcterms:created>
  <dcterms:modified xsi:type="dcterms:W3CDTF">2015-06-01T20:02:00Z</dcterms:modified>
</cp:coreProperties>
</file>