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EA3A12" w:rsidP="008E3E94">
          <w:pPr>
            <w:pStyle w:val="Cover-Tit3"/>
            <w:shd w:val="clear" w:color="auto" w:fill="FFFFFF" w:themeFill="background1"/>
          </w:pPr>
          <w:r w:rsidRPr="00EA3A12">
            <w:t xml:space="preserve">Concorrência e Paralelismo com </w:t>
          </w:r>
          <w:proofErr w:type="spellStart"/>
          <w:proofErr w:type="gramStart"/>
          <w:r w:rsidRPr="00EA3A12">
            <w:rPr>
              <w:i/>
            </w:rPr>
            <w:t>java</w:t>
          </w:r>
          <w:proofErr w:type="gramEnd"/>
          <w:r w:rsidRPr="00EA3A12">
            <w:rPr>
              <w:i/>
            </w:rPr>
            <w:t>.util.concurrent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43C04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EA3A12" w:rsidRDefault="00EA3A12" w:rsidP="00EA3A12">
      <w:proofErr w:type="gramStart"/>
      <w:r>
        <w:t>Implemente</w:t>
      </w:r>
      <w:proofErr w:type="gramEnd"/>
      <w:r>
        <w:t xml:space="preserve"> uma corrida de sapos, onde cada sapo é representado por uma thread. Os sapos fazem basicamente duas ações: pulam e descansam, e repetem isto até o final do percurso. Para a disputa ficar mais emocionante, considere que o tamanho do pulo e o tempo de descanso são randômicos. No final, deve existir um ranking com a colocação de cada sapo. O número de sapos participantes, </w:t>
      </w:r>
      <w:proofErr w:type="gramStart"/>
      <w:r>
        <w:t>a</w:t>
      </w:r>
      <w:proofErr w:type="gramEnd"/>
      <w:r>
        <w:t xml:space="preserve"> distância e o intervalo da geração dos números randômicos fica a seu critério.</w:t>
      </w:r>
    </w:p>
    <w:p w:rsidR="00BA6CF7" w:rsidRDefault="00EA3A12" w:rsidP="00EA3A12">
      <w:r>
        <w:t xml:space="preserve">Na programação, utilize apenas as classes/interfaces dos pacotes </w:t>
      </w:r>
      <w:r w:rsidRPr="00EA3A12">
        <w:rPr>
          <w:rStyle w:val="Cdigo-FonteChar"/>
        </w:rPr>
        <w:t>java.util.concurrent</w:t>
      </w:r>
      <w:r>
        <w:t xml:space="preserve"> e </w:t>
      </w:r>
      <w:r w:rsidRPr="00EA3A12">
        <w:rPr>
          <w:rStyle w:val="Cdigo-FonteChar"/>
        </w:rPr>
        <w:t>java.util.concurrent.locks</w:t>
      </w:r>
      <w:r>
        <w:t xml:space="preserve">. Não utilize a classe </w:t>
      </w:r>
      <w:r w:rsidRPr="00EA3A12">
        <w:rPr>
          <w:rStyle w:val="Cdigo-FonteChar"/>
        </w:rPr>
        <w:t>Thread</w:t>
      </w:r>
      <w:r>
        <w:t xml:space="preserve"> ou o modificador </w:t>
      </w:r>
      <w:r w:rsidRPr="00EA3A12">
        <w:rPr>
          <w:rStyle w:val="Cdigo-FonteChar"/>
        </w:rPr>
        <w:t>synchronized</w:t>
      </w:r>
      <w:r>
        <w:t>.</w:t>
      </w:r>
    </w:p>
    <w:p w:rsidR="00BA6CF7" w:rsidRDefault="00BA6CF7" w:rsidP="00BA6CF7">
      <w:pPr>
        <w:pStyle w:val="Ttulo1"/>
      </w:pPr>
      <w:r>
        <w:t>Exercício</w:t>
      </w:r>
    </w:p>
    <w:p w:rsidR="00ED73F5" w:rsidRDefault="00ED73F5" w:rsidP="00ED73F5">
      <w:r>
        <w:t xml:space="preserve">A série de Gregory é uma fórmula matemática bastante simples que permite fazer o cálculo do valor de </w:t>
      </w:r>
      <m:oMath>
        <m:r>
          <w:rPr>
            <w:rFonts w:ascii="Cambria Math" w:hAnsi="Cambria Math"/>
          </w:rPr>
          <m:t>π</m:t>
        </m:r>
      </m:oMath>
      <w:r>
        <w:t>. Esta é a fórmula:</w:t>
      </w:r>
    </w:p>
    <w:p w:rsidR="00ED73F5" w:rsidRPr="001702A5" w:rsidRDefault="00ED73F5" w:rsidP="00ED73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2n+1</m:t>
                  </m:r>
                </m:den>
              </m:f>
            </m:e>
          </m:nary>
        </m:oMath>
      </m:oMathPara>
    </w:p>
    <w:p w:rsidR="00ED73F5" w:rsidRDefault="00ED73F5" w:rsidP="00ED73F5">
      <w:pPr>
        <w:rPr>
          <w:rFonts w:eastAsiaTheme="minorEastAsia"/>
        </w:rPr>
      </w:pPr>
      <w:r>
        <w:rPr>
          <w:rFonts w:eastAsiaTheme="minorEastAsia"/>
        </w:rPr>
        <w:t xml:space="preserve">O cálculo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iniciado através de uma somatória onde o valor de n varia de </w:t>
      </w:r>
      <w:proofErr w:type="gramStart"/>
      <w:r>
        <w:rPr>
          <w:rFonts w:eastAsiaTheme="minorEastAsia"/>
        </w:rPr>
        <w:t>0</w:t>
      </w:r>
      <w:proofErr w:type="gramEnd"/>
      <w:r>
        <w:rPr>
          <w:rFonts w:eastAsiaTheme="minorEastAsia"/>
        </w:rPr>
        <w:t xml:space="preserve"> até o infinito. Quanto maior o valor de </w:t>
      </w:r>
      <w:r w:rsidRPr="0083115F">
        <w:rPr>
          <w:rStyle w:val="Cdigo-FonteChar"/>
        </w:rPr>
        <w:t>n</w:t>
      </w:r>
      <w:r>
        <w:rPr>
          <w:rFonts w:eastAsiaTheme="minorEastAsia"/>
        </w:rPr>
        <w:t xml:space="preserve">, mais </w:t>
      </w:r>
      <w:proofErr w:type="gramStart"/>
      <w:r>
        <w:rPr>
          <w:rFonts w:eastAsiaTheme="minorEastAsia"/>
        </w:rPr>
        <w:t>preciso</w:t>
      </w:r>
      <w:proofErr w:type="gramEnd"/>
      <w:r>
        <w:rPr>
          <w:rFonts w:eastAsiaTheme="minorEastAsia"/>
        </w:rPr>
        <w:t xml:space="preserve"> é o valor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(e mais “pesado” computacionalmente é o algoritmo). Ao final da somatória, basta multiplicar o valor por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e o valor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encontrado.</w:t>
      </w:r>
    </w:p>
    <w:p w:rsidR="00ED73F5" w:rsidRPr="001702A5" w:rsidRDefault="00ED73F5" w:rsidP="00ED73F5">
      <w:pPr>
        <w:rPr>
          <w:rFonts w:eastAsiaTheme="minorEastAsia"/>
        </w:rPr>
      </w:pPr>
      <w:r w:rsidRPr="001702A5">
        <w:rPr>
          <w:rFonts w:eastAsiaTheme="minorEastAsia"/>
        </w:rPr>
        <w:t xml:space="preserve">A maneira mais simples de executar </w:t>
      </w:r>
      <w:r>
        <w:rPr>
          <w:rFonts w:eastAsiaTheme="minorEastAsia"/>
        </w:rPr>
        <w:t>este</w:t>
      </w:r>
      <w:r w:rsidRPr="001702A5">
        <w:rPr>
          <w:rFonts w:eastAsiaTheme="minorEastAsia"/>
        </w:rPr>
        <w:t xml:space="preserve"> cálculo é </w:t>
      </w:r>
      <w:r>
        <w:rPr>
          <w:rFonts w:eastAsiaTheme="minorEastAsia"/>
        </w:rPr>
        <w:t>na</w:t>
      </w:r>
      <w:r w:rsidRPr="001702A5">
        <w:rPr>
          <w:rFonts w:eastAsiaTheme="minorEastAsia"/>
        </w:rPr>
        <w:t xml:space="preserve"> forma</w:t>
      </w:r>
      <w:r>
        <w:rPr>
          <w:rFonts w:eastAsiaTheme="minorEastAsia"/>
        </w:rPr>
        <w:t xml:space="preserve"> sequ</w:t>
      </w:r>
      <w:r w:rsidRPr="001702A5">
        <w:rPr>
          <w:rFonts w:eastAsiaTheme="minorEastAsia"/>
        </w:rPr>
        <w:t xml:space="preserve">encial. Mas </w:t>
      </w:r>
      <w:r>
        <w:rPr>
          <w:rFonts w:eastAsiaTheme="minorEastAsia"/>
        </w:rPr>
        <w:t>ele</w:t>
      </w:r>
      <w:r w:rsidRPr="001702A5">
        <w:rPr>
          <w:rFonts w:eastAsiaTheme="minorEastAsia"/>
        </w:rPr>
        <w:t xml:space="preserve"> também pode ser feito </w:t>
      </w:r>
      <w:r>
        <w:rPr>
          <w:rFonts w:eastAsiaTheme="minorEastAsia"/>
        </w:rPr>
        <w:t xml:space="preserve">através de </w:t>
      </w:r>
      <w:r w:rsidRPr="001702A5">
        <w:rPr>
          <w:rFonts w:eastAsiaTheme="minorEastAsia"/>
        </w:rPr>
        <w:t xml:space="preserve">várias execuções simultâneas, onde </w:t>
      </w:r>
      <w:r>
        <w:rPr>
          <w:rFonts w:eastAsiaTheme="minorEastAsia"/>
        </w:rPr>
        <w:t>o cálculo é dividido</w:t>
      </w:r>
      <w:r w:rsidRPr="001702A5">
        <w:rPr>
          <w:rFonts w:eastAsiaTheme="minorEastAsia"/>
        </w:rPr>
        <w:t xml:space="preserve"> em </w:t>
      </w:r>
      <w:r>
        <w:rPr>
          <w:rFonts w:eastAsiaTheme="minorEastAsia"/>
        </w:rPr>
        <w:t xml:space="preserve">tarefas e cada tarefa </w:t>
      </w:r>
      <w:r w:rsidRPr="001702A5">
        <w:rPr>
          <w:rFonts w:eastAsiaTheme="minorEastAsia"/>
        </w:rPr>
        <w:t xml:space="preserve">calcula uma parte do somatório. No final, os resultados das </w:t>
      </w:r>
      <w:r>
        <w:rPr>
          <w:rFonts w:eastAsiaTheme="minorEastAsia"/>
        </w:rPr>
        <w:t xml:space="preserve">tarefas </w:t>
      </w:r>
      <w:r w:rsidRPr="001702A5">
        <w:rPr>
          <w:rFonts w:eastAsiaTheme="minorEastAsia"/>
        </w:rPr>
        <w:t>podem ser agrupados para obter o resultado final.</w:t>
      </w:r>
    </w:p>
    <w:p w:rsidR="00EA3A12" w:rsidRDefault="00ED73F5" w:rsidP="00EA3A12">
      <w:r>
        <w:t>Crie uma aplicação que, usando a série de Gregory, faça o cálculo de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π</m:t>
        </m:r>
      </m:oMath>
      <w:r>
        <w:t xml:space="preserve"> usando </w:t>
      </w:r>
      <w:proofErr w:type="gramStart"/>
      <w:r>
        <w:t>múltiplas threads</w:t>
      </w:r>
      <w:proofErr w:type="gramEnd"/>
      <w:r>
        <w:t xml:space="preserve">. Cada thread deve calcular o somatório para alguns valores de </w:t>
      </w:r>
      <w:r w:rsidRPr="0083115F">
        <w:rPr>
          <w:rStyle w:val="Cdigo-FonteChar"/>
        </w:rPr>
        <w:t>n</w:t>
      </w:r>
      <w:r>
        <w:t xml:space="preserve"> e armazenar o resultado em um </w:t>
      </w:r>
      <w:proofErr w:type="spellStart"/>
      <w:r>
        <w:t>array</w:t>
      </w:r>
      <w:proofErr w:type="spellEnd"/>
      <w:r>
        <w:t xml:space="preserve"> compartilhado entre </w:t>
      </w:r>
      <w:proofErr w:type="gramStart"/>
      <w:r>
        <w:t>as threads</w:t>
      </w:r>
      <w:proofErr w:type="gramEnd"/>
      <w:r>
        <w:t xml:space="preserve">. Assim que </w:t>
      </w:r>
      <w:proofErr w:type="gramStart"/>
      <w:r>
        <w:t>todas as threads</w:t>
      </w:r>
      <w:proofErr w:type="gramEnd"/>
      <w:r>
        <w:t xml:space="preserve"> finalizarem seus respectivos cálculos, a thread principal deve finalizar o cálculo e mostrar o valor calculado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na tela.</w:t>
      </w:r>
    </w:p>
    <w:p w:rsidR="006E2BF9" w:rsidRDefault="00EA3A12" w:rsidP="00EA3A12">
      <w:r>
        <w:t xml:space="preserve">Na programação, utilize future </w:t>
      </w:r>
      <w:proofErr w:type="spellStart"/>
      <w:r>
        <w:t>tasks</w:t>
      </w:r>
      <w:proofErr w:type="spellEnd"/>
      <w:r>
        <w:t xml:space="preserve"> para fazer os cálculos parciais da série.</w:t>
      </w:r>
    </w:p>
    <w:p w:rsidR="00EA3A12" w:rsidRDefault="00EA3A12" w:rsidP="00EA3A12">
      <w:pPr>
        <w:pStyle w:val="Ttulo1"/>
      </w:pPr>
      <w:r>
        <w:t>Exercício</w:t>
      </w:r>
    </w:p>
    <w:p w:rsidR="00EA3A12" w:rsidRDefault="00EA3A12" w:rsidP="00EA3A12">
      <w:proofErr w:type="gramStart"/>
      <w:r>
        <w:t>Implemente</w:t>
      </w:r>
      <w:proofErr w:type="gramEnd"/>
      <w:r>
        <w:t xml:space="preserve"> o clássico prob</w:t>
      </w:r>
      <w:bookmarkStart w:id="0" w:name="_GoBack"/>
      <w:bookmarkEnd w:id="0"/>
      <w:r>
        <w:t xml:space="preserve">lema do produtor-consumidor. Este problema é composto por um produtor, um consumidor e um buffer compartilhado. O produtor e o consumidor executam de </w:t>
      </w:r>
      <w:r>
        <w:lastRenderedPageBreak/>
        <w:t>forma independente, onde o primeiro produz itens no buffer e o último consome itens do buffer. O problema é que o produtor não pode produzir se o buffer estiver cheio e o consumidor não pode consumir se o buffer estiver vazio.</w:t>
      </w:r>
    </w:p>
    <w:p w:rsidR="00EA3A12" w:rsidRDefault="00EA3A12" w:rsidP="00EA3A12">
      <w:r>
        <w:t xml:space="preserve">Na programação, utilize apenas as classes/interfaces dos pacotes </w:t>
      </w:r>
      <w:r w:rsidRPr="00EA3A12">
        <w:rPr>
          <w:rStyle w:val="Cdigo-FonteChar"/>
        </w:rPr>
        <w:t>java.util.concurrent</w:t>
      </w:r>
      <w:r>
        <w:t xml:space="preserve"> e </w:t>
      </w:r>
      <w:r w:rsidRPr="00EA3A12">
        <w:rPr>
          <w:rStyle w:val="Cdigo-FonteChar"/>
        </w:rPr>
        <w:t>java.util.concurrent.locks</w:t>
      </w:r>
      <w:r>
        <w:t xml:space="preserve">. Não utilize a classe </w:t>
      </w:r>
      <w:r w:rsidRPr="00EA3A12">
        <w:rPr>
          <w:rStyle w:val="Cdigo-FonteChar"/>
        </w:rPr>
        <w:t>Thread</w:t>
      </w:r>
      <w:r>
        <w:t xml:space="preserve"> ou o modificador </w:t>
      </w:r>
      <w:r w:rsidRPr="00EA3A12">
        <w:rPr>
          <w:rStyle w:val="Cdigo-FonteChar"/>
        </w:rPr>
        <w:t>synchronized</w:t>
      </w:r>
      <w:r>
        <w:t>.</w:t>
      </w:r>
    </w:p>
    <w:p w:rsidR="00EA3A12" w:rsidRDefault="00EA3A12" w:rsidP="00EA3A12">
      <w:pPr>
        <w:pStyle w:val="Ttulo1"/>
      </w:pPr>
      <w:r>
        <w:t>Exercício</w:t>
      </w:r>
    </w:p>
    <w:p w:rsidR="00EA3A12" w:rsidRDefault="00EA3A12" w:rsidP="00EA3A12">
      <w:r w:rsidRPr="00323576">
        <w:t>A sequência de Fibonacci é uma</w:t>
      </w:r>
      <w:r w:rsidRPr="00323576">
        <w:rPr>
          <w:rFonts w:ascii="Courier New" w:hAnsi="Courier New" w:cs="Courier New"/>
        </w:rPr>
        <w:t> </w:t>
      </w:r>
      <w:hyperlink r:id="rId17" w:tooltip="Sequência (matemática)" w:history="1">
        <w:r w:rsidRPr="00323576">
          <w:t>sequência</w:t>
        </w:r>
      </w:hyperlink>
      <w:r w:rsidRPr="00323576">
        <w:rPr>
          <w:rFonts w:ascii="Courier New" w:hAnsi="Courier New" w:cs="Courier New"/>
        </w:rPr>
        <w:t> </w:t>
      </w:r>
      <w:r w:rsidRPr="00323576">
        <w:t>de</w:t>
      </w:r>
      <w:r w:rsidRPr="00323576">
        <w:rPr>
          <w:rFonts w:ascii="Courier New" w:hAnsi="Courier New" w:cs="Courier New"/>
        </w:rPr>
        <w:t> </w:t>
      </w:r>
      <w:hyperlink r:id="rId18" w:tooltip="Número natural" w:history="1">
        <w:r w:rsidRPr="00323576">
          <w:t>números naturais</w:t>
        </w:r>
      </w:hyperlink>
      <w:r w:rsidRPr="00323576">
        <w:t xml:space="preserve">, na qual os primeiros dois termos são </w:t>
      </w:r>
      <w:proofErr w:type="gramStart"/>
      <w:r w:rsidRPr="00323576">
        <w:t>0</w:t>
      </w:r>
      <w:proofErr w:type="gramEnd"/>
      <w:r w:rsidRPr="00323576">
        <w:t xml:space="preserve"> e 1, e cada termo subsequente corresponde à</w:t>
      </w:r>
      <w:r w:rsidRPr="00323576">
        <w:rPr>
          <w:rFonts w:ascii="Courier New" w:hAnsi="Courier New" w:cs="Courier New"/>
        </w:rPr>
        <w:t> </w:t>
      </w:r>
      <w:hyperlink r:id="rId19" w:tooltip="Soma" w:history="1">
        <w:r w:rsidRPr="00323576">
          <w:t>soma</w:t>
        </w:r>
      </w:hyperlink>
      <w:r w:rsidRPr="00323576">
        <w:rPr>
          <w:rFonts w:ascii="Courier New" w:hAnsi="Courier New" w:cs="Courier New"/>
        </w:rPr>
        <w:t> </w:t>
      </w:r>
      <w:r w:rsidRPr="00323576">
        <w:t>dos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t xml:space="preserve">dois precedentes (fonte: </w:t>
      </w:r>
      <w:hyperlink r:id="rId20" w:history="1">
        <w:r w:rsidRPr="00F75BFE">
          <w:rPr>
            <w:rStyle w:val="Hyperlink"/>
          </w:rPr>
          <w:t>http://pt.wikipedia.org/wiki/N%C3%BAmero_de_Fibonacci</w:t>
        </w:r>
      </w:hyperlink>
      <w:r>
        <w:t>).</w:t>
      </w:r>
    </w:p>
    <w:p w:rsidR="00EA3A12" w:rsidRDefault="00EA3A12" w:rsidP="00EA3A12">
      <w:r>
        <w:t xml:space="preserve">Portanto, a sequência é dada pelos seguintes números: </w:t>
      </w:r>
      <w:r w:rsidRPr="00F0142C">
        <w:rPr>
          <w:b/>
        </w:rPr>
        <w:t>0, 1, 1, 2, 3, 5, 8, 13, 21, 34, 55...</w:t>
      </w:r>
    </w:p>
    <w:p w:rsidR="00EA3A12" w:rsidRDefault="00EA3A12" w:rsidP="00EA3A12">
      <w:r>
        <w:t>Na matemática, a definição de um número da sequência de Fibonacci (</w:t>
      </w:r>
      <m:oMath>
        <m:r>
          <w:rPr>
            <w:rFonts w:ascii="Cambria Math" w:hAnsi="Cambria Math"/>
          </w:rPr>
          <m:t>F(n)</m:t>
        </m:r>
      </m:oMath>
      <w:r>
        <w:t>) é dada da seguinte forma:</w:t>
      </w:r>
    </w:p>
    <w:p w:rsidR="00EA3A12" w:rsidRPr="00377824" w:rsidRDefault="00EA3A12" w:rsidP="00EA3A12">
      <w:pPr>
        <w:pStyle w:val="PargrafodaLista"/>
        <w:numPr>
          <w:ilvl w:val="0"/>
          <w:numId w:val="28"/>
        </w:numPr>
        <w:rPr>
          <w:rFonts w:eastAsiaTheme="minorEastAsia"/>
        </w:rPr>
      </w:pPr>
      <w:r>
        <w:t xml:space="preserve">Se </w:t>
      </w:r>
      <m:oMath>
        <m:r>
          <w:rPr>
            <w:rFonts w:ascii="Cambria Math" w:hAnsi="Cambria Math"/>
          </w:rPr>
          <m:t>n=0</m:t>
        </m:r>
      </m:oMath>
      <w:r w:rsidRPr="00377824"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:rsidR="00EA3A12" w:rsidRPr="00377824" w:rsidRDefault="00EA3A12" w:rsidP="00EA3A12">
      <w:pPr>
        <w:pStyle w:val="PargrafodaLista"/>
        <w:numPr>
          <w:ilvl w:val="0"/>
          <w:numId w:val="28"/>
        </w:numPr>
        <w:rPr>
          <w:rFonts w:eastAsiaTheme="minorEastAsia"/>
        </w:rPr>
      </w:pPr>
      <w:r w:rsidRPr="00377824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n=1</m:t>
        </m:r>
      </m:oMath>
      <w:r w:rsidRPr="00377824"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</w:p>
    <w:p w:rsidR="00EA3A12" w:rsidRDefault="00EA3A12" w:rsidP="00EA3A12">
      <w:pPr>
        <w:pStyle w:val="PargrafodaLista"/>
        <w:numPr>
          <w:ilvl w:val="0"/>
          <w:numId w:val="28"/>
        </w:numPr>
        <w:rPr>
          <w:rFonts w:eastAsiaTheme="minorEastAsia"/>
          <w:b/>
        </w:rPr>
      </w:pPr>
      <w:r w:rsidRPr="00377824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n&gt;1</m:t>
        </m:r>
      </m:oMath>
      <w:r w:rsidRPr="00377824"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+F(n-2)</m:t>
        </m:r>
      </m:oMath>
    </w:p>
    <w:p w:rsidR="00EA3A12" w:rsidRDefault="00EA3A12" w:rsidP="00EA3A12">
      <w:pPr>
        <w:rPr>
          <w:rFonts w:eastAsiaTheme="minorEastAsia"/>
        </w:rPr>
      </w:pPr>
      <w:r>
        <w:t>Estas três fórmulas mostram que o primeiro número da sequência (</w:t>
      </w:r>
      <m:oMath>
        <m:r>
          <w:rPr>
            <w:rFonts w:ascii="Cambria Math" w:hAnsi="Cambria Math"/>
          </w:rPr>
          <m:t>n=0</m:t>
        </m:r>
      </m:oMath>
      <w:r>
        <w:rPr>
          <w:rFonts w:eastAsiaTheme="minorEastAsia"/>
        </w:rPr>
        <w:t xml:space="preserve">) é o </w:t>
      </w:r>
      <w:proofErr w:type="gramStart"/>
      <w:r>
        <w:rPr>
          <w:rFonts w:eastAsiaTheme="minorEastAsia"/>
        </w:rPr>
        <w:t>0</w:t>
      </w:r>
      <w:proofErr w:type="gramEnd"/>
      <w:r>
        <w:rPr>
          <w:rFonts w:eastAsiaTheme="minorEastAsia"/>
        </w:rPr>
        <w:t xml:space="preserve"> e o segundo número da sequência (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) é o 1. A partir do terceiro número (</w:t>
      </w:r>
      <m:oMath>
        <m:r>
          <w:rPr>
            <w:rFonts w:ascii="Cambria Math" w:eastAsiaTheme="minorEastAsia" w:hAnsi="Cambria Math"/>
          </w:rPr>
          <m:t>n&gt;1</m:t>
        </m:r>
      </m:oMath>
      <w:r>
        <w:rPr>
          <w:rFonts w:eastAsiaTheme="minorEastAsia"/>
        </w:rPr>
        <w:t>) os números da sequência são calculados somando os dois números anteriores da sequência.</w:t>
      </w:r>
    </w:p>
    <w:p w:rsidR="00EA3A12" w:rsidRDefault="00EA3A12" w:rsidP="00EA3A12">
      <w:pPr>
        <w:rPr>
          <w:rFonts w:eastAsiaTheme="minorEastAsia"/>
        </w:rPr>
      </w:pPr>
      <w:r>
        <w:rPr>
          <w:rFonts w:eastAsiaTheme="minorEastAsia"/>
        </w:rPr>
        <w:t>A natureza recursiva do cálculo de um número da sequência de Fibonacci permite a utilização de um algoritmo recursivo para encontrar um determinado número da sequência. Veja um exemplo deste algoritmo escrito em Java:</w:t>
      </w:r>
    </w:p>
    <w:p w:rsidR="00EA3A12" w:rsidRPr="00EA3A12" w:rsidRDefault="00EA3A12" w:rsidP="00EA3A12">
      <w:pPr>
        <w:pStyle w:val="Cdigo-Fonte"/>
      </w:pPr>
      <w:r w:rsidRPr="00EA3A12">
        <w:t>public long fibonacci(int n) {</w:t>
      </w:r>
    </w:p>
    <w:p w:rsidR="00EA3A12" w:rsidRPr="00EA3A12" w:rsidRDefault="00EA3A12" w:rsidP="00EA3A12">
      <w:pPr>
        <w:pStyle w:val="Cdigo-Fonte"/>
      </w:pPr>
      <w:r>
        <w:t xml:space="preserve">    </w:t>
      </w:r>
      <w:r w:rsidRPr="00EA3A12">
        <w:t>if (n &lt;= 1) {</w:t>
      </w:r>
    </w:p>
    <w:p w:rsidR="00EA3A12" w:rsidRPr="00EA3A12" w:rsidRDefault="00EA3A12" w:rsidP="00EA3A12">
      <w:pPr>
        <w:pStyle w:val="Cdigo-Fonte"/>
      </w:pPr>
      <w:r>
        <w:t xml:space="preserve">        </w:t>
      </w:r>
      <w:r w:rsidRPr="00EA3A12">
        <w:t>return n;</w:t>
      </w:r>
    </w:p>
    <w:p w:rsidR="00EA3A12" w:rsidRPr="00EA3A12" w:rsidRDefault="00EA3A12" w:rsidP="00EA3A12">
      <w:pPr>
        <w:pStyle w:val="Cdigo-Fonte"/>
      </w:pPr>
      <w:r>
        <w:t xml:space="preserve">    </w:t>
      </w:r>
      <w:r w:rsidRPr="00EA3A12">
        <w:t>}</w:t>
      </w:r>
      <w:r w:rsidRPr="00EA3A12">
        <w:tab/>
      </w:r>
    </w:p>
    <w:p w:rsidR="00EA3A12" w:rsidRPr="00EA3A12" w:rsidRDefault="00EA3A12" w:rsidP="00EA3A12">
      <w:pPr>
        <w:pStyle w:val="Cdigo-Fonte"/>
      </w:pPr>
      <w:r>
        <w:t xml:space="preserve">    </w:t>
      </w:r>
      <w:r w:rsidRPr="00EA3A12">
        <w:t>return fibonacci(n - 2) + fibonacci(n - 1);</w:t>
      </w:r>
    </w:p>
    <w:p w:rsidR="00EA3A12" w:rsidRPr="00EA3A12" w:rsidRDefault="00EA3A12" w:rsidP="00EA3A12">
      <w:pPr>
        <w:pStyle w:val="Cdigo-Fonte"/>
      </w:pPr>
      <w:r w:rsidRPr="00EA3A12">
        <w:t>}</w:t>
      </w:r>
    </w:p>
    <w:p w:rsidR="00EA3A12" w:rsidRDefault="00EA3A12" w:rsidP="00EA3A12">
      <w:r>
        <w:t>Crie um programa que imprima que imprima os 30 primeiros números da sequência de Fibonacci, de forma que o cálculo de cada número deve ser feito utilizando programação paralela.</w:t>
      </w:r>
    </w:p>
    <w:p w:rsidR="00EA3A12" w:rsidRPr="00EA3A12" w:rsidRDefault="00EA3A12" w:rsidP="00EA3A12">
      <w:r w:rsidRPr="00F0142C">
        <w:rPr>
          <w:b/>
        </w:rPr>
        <w:t>Dica</w:t>
      </w:r>
      <w:r>
        <w:t xml:space="preserve">: É possível dividir o cálculo de </w:t>
      </w:r>
      <w:r w:rsidRPr="00EA3A12">
        <w:rPr>
          <w:rStyle w:val="Cdigo-FonteChar"/>
        </w:rPr>
        <w:t>fibonacci(n - 2)</w:t>
      </w:r>
      <w:r>
        <w:t xml:space="preserve"> e </w:t>
      </w:r>
      <w:r w:rsidRPr="00EA3A12">
        <w:rPr>
          <w:rStyle w:val="Cdigo-FonteChar"/>
        </w:rPr>
        <w:t>fibonacci(n - 1)</w:t>
      </w:r>
      <w:r>
        <w:t xml:space="preserve"> em duas partes, as quais podem ser somadas depois para determinar o resultado final.</w:t>
      </w:r>
    </w:p>
    <w:sectPr w:rsidR="00EA3A12" w:rsidRPr="00EA3A12" w:rsidSect="00AD3183">
      <w:head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C04" w:rsidRDefault="00A43C04" w:rsidP="006359F6">
      <w:pPr>
        <w:spacing w:after="0" w:line="240" w:lineRule="auto"/>
      </w:pPr>
      <w:r>
        <w:separator/>
      </w:r>
    </w:p>
  </w:endnote>
  <w:endnote w:type="continuationSeparator" w:id="0">
    <w:p w:rsidR="00A43C04" w:rsidRDefault="00A43C04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C04" w:rsidRDefault="00A43C04" w:rsidP="006359F6">
      <w:pPr>
        <w:spacing w:after="0" w:line="240" w:lineRule="auto"/>
      </w:pPr>
      <w:r>
        <w:separator/>
      </w:r>
    </w:p>
  </w:footnote>
  <w:footnote w:type="continuationSeparator" w:id="0">
    <w:p w:rsidR="00A43C04" w:rsidRDefault="00A43C04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43C04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ED73F5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A43C04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8"/>
  </w:num>
  <w:num w:numId="5">
    <w:abstractNumId w:val="1"/>
  </w:num>
  <w:num w:numId="6">
    <w:abstractNumId w:val="16"/>
  </w:num>
  <w:num w:numId="7">
    <w:abstractNumId w:val="9"/>
  </w:num>
  <w:num w:numId="8">
    <w:abstractNumId w:val="22"/>
  </w:num>
  <w:num w:numId="9">
    <w:abstractNumId w:val="11"/>
  </w:num>
  <w:num w:numId="10">
    <w:abstractNumId w:val="24"/>
  </w:num>
  <w:num w:numId="11">
    <w:abstractNumId w:val="13"/>
  </w:num>
  <w:num w:numId="12">
    <w:abstractNumId w:val="17"/>
  </w:num>
  <w:num w:numId="13">
    <w:abstractNumId w:val="25"/>
  </w:num>
  <w:num w:numId="14">
    <w:abstractNumId w:val="4"/>
  </w:num>
  <w:num w:numId="15">
    <w:abstractNumId w:val="23"/>
  </w:num>
  <w:num w:numId="16">
    <w:abstractNumId w:val="20"/>
  </w:num>
  <w:num w:numId="17">
    <w:abstractNumId w:val="7"/>
  </w:num>
  <w:num w:numId="18">
    <w:abstractNumId w:val="15"/>
  </w:num>
  <w:num w:numId="19">
    <w:abstractNumId w:val="2"/>
  </w:num>
  <w:num w:numId="20">
    <w:abstractNumId w:val="26"/>
  </w:num>
  <w:num w:numId="21">
    <w:abstractNumId w:val="27"/>
  </w:num>
  <w:num w:numId="22">
    <w:abstractNumId w:val="21"/>
  </w:num>
  <w:num w:numId="23">
    <w:abstractNumId w:val="8"/>
  </w:num>
  <w:num w:numId="24">
    <w:abstractNumId w:val="14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://pt.wikipedia.org/wiki/N%C3%BAmero_natura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://pt.wikipedia.org/wiki/Sequ%C3%AAncia_(matem%C3%A1tica)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pt.wikipedia.org/wiki/N%C3%BAmero_de_Fibonacc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pt.wikipedia.org/wiki/Soma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194B26-725D-4657-B4DF-F941DCBD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119</cp:revision>
  <cp:lastPrinted>2013-06-03T19:23:00Z</cp:lastPrinted>
  <dcterms:created xsi:type="dcterms:W3CDTF">2010-05-11T20:24:00Z</dcterms:created>
  <dcterms:modified xsi:type="dcterms:W3CDTF">2015-06-01T20:18:00Z</dcterms:modified>
</cp:coreProperties>
</file>