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BodyText"/>
        <w:spacing w:before="314" w:after="0"/>
        <w:jc w:val="center"/>
        <w:rPr/>
      </w:pPr>
      <w:r>
        <w:rPr>
          <w:b/>
          <w:color w:val="000000"/>
        </w:rPr>
        <w:t xml:space="preserve">                            </w:t>
      </w:r>
      <w:r>
        <w:rPr>
          <w:b/>
          <w:color w:val="000000"/>
          <w:spacing w:val="-2"/>
        </w:rPr>
        <w:t xml:space="preserve">ТРЕБОВАНИЯ ПО СДАЧЕ ПРЕДМЕТА: </w:t>
      </w:r>
      <w:r>
        <w:rPr>
          <w:rFonts w:eastAsia="Times New Roman" w:cs="Times New Roman"/>
          <w:b w:val="false"/>
          <w:color w:val="000000"/>
          <w:spacing w:val="-2"/>
          <w:sz w:val="28"/>
          <w:szCs w:val="28"/>
          <w:u w:val="single" w:color="686D71"/>
        </w:rPr>
        <w:t>МДК 02.01 Технология и инструментальные средства разработки программного обеспечения</w:t>
      </w:r>
    </w:p>
    <w:p>
      <w:pPr>
        <w:pStyle w:val="BodyText"/>
        <w:spacing w:before="40" w:after="0"/>
        <w:ind w:left="3000"/>
        <w:jc w:val="center"/>
        <w:rPr/>
      </w:pPr>
      <w:r>
        <w:rPr/>
        <mc:AlternateContent>
          <mc:Choice Requires="wps">
            <w:drawing>
              <wp:anchor distT="3175" distB="1905" distL="3810" distR="2540" simplePos="0" relativeHeight="4" behindDoc="0" locked="0" layoutInCell="0" allowOverlap="1" wp14:anchorId="70F6C02B">
                <wp:simplePos x="0" y="0"/>
                <wp:positionH relativeFrom="page">
                  <wp:posOffset>1685925</wp:posOffset>
                </wp:positionH>
                <wp:positionV relativeFrom="paragraph">
                  <wp:posOffset>439420</wp:posOffset>
                </wp:positionV>
                <wp:extent cx="7464425" cy="1270"/>
                <wp:effectExtent l="3810" t="3175" r="2540" b="1905"/>
                <wp:wrapNone/>
                <wp:docPr id="1" name="Graphic 4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464600" cy="1440"/>
                        </a:xfrm>
                        <a:custGeom>
                          <a:avLst/>
                          <a:gdLst>
                            <a:gd name="textAreaLeft" fmla="*/ 0 w 4231800"/>
                            <a:gd name="textAreaRight" fmla="*/ 4233960 w 4231800"/>
                            <a:gd name="textAreaTop" fmla="*/ 0 h 720"/>
                            <a:gd name="textAreaBottom" fmla="*/ 6840 h 720"/>
                          </a:gdLst>
                          <a:ahLst/>
                          <a:cxnLst/>
                          <a:rect l="textAreaLeft" t="textAreaTop" r="textAreaRight" b="textAreaBottom"/>
                          <a:pathLst>
                            <a:path w="7464425" h="0">
                              <a:moveTo>
                                <a:pt x="0" y="0"/>
                              </a:moveTo>
                              <a:lnTo>
                                <a:pt x="7464329" y="0"/>
                              </a:lnTo>
                            </a:path>
                          </a:pathLst>
                        </a:custGeom>
                        <a:noFill/>
                        <a:ln w="648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</w:p>
    <w:p>
      <w:pPr>
        <w:pStyle w:val="Normal"/>
        <w:spacing w:before="0" w:after="160"/>
        <w:ind w:left="1843"/>
        <w:rPr>
          <w:rFonts w:ascii="Times New Roman" w:hAnsi="Times New Roman"/>
          <w:i/>
          <w:color w:val="000000"/>
          <w:sz w:val="25"/>
        </w:rPr>
      </w:pPr>
      <w:r>
        <w:br w:type="column"/>
      </w:r>
      <w:r>
        <w:rPr>
          <w:rFonts w:ascii="Times New Roman" w:hAnsi="Times New Roman"/>
          <w:i/>
          <w:color w:val="000000"/>
          <w:sz w:val="25"/>
        </w:rPr>
      </w:r>
    </w:p>
    <w:p>
      <w:pPr>
        <w:sectPr>
          <w:type w:val="nextPage"/>
          <w:pgSz w:orient="landscape" w:w="16838" w:h="11906"/>
          <w:pgMar w:left="1160" w:right="600" w:gutter="0" w:header="0" w:top="800" w:footer="0" w:bottom="280"/>
          <w:pgNumType w:fmt="decimal"/>
          <w:cols w:num="2" w:equalWidth="false" w:sep="false">
            <w:col w:w="11723" w:space="40"/>
            <w:col w:w="3314"/>
          </w:cols>
          <w:formProt w:val="false"/>
          <w:textDirection w:val="lrTb"/>
          <w:docGrid w:type="default" w:linePitch="600" w:charSpace="36864"/>
        </w:sectPr>
      </w:pPr>
    </w:p>
    <w:p>
      <w:pPr>
        <w:pStyle w:val="BodyText"/>
        <w:tabs>
          <w:tab w:val="clear" w:pos="708"/>
          <w:tab w:val="left" w:pos="3387" w:leader="none"/>
        </w:tabs>
        <w:spacing w:before="671" w:after="0"/>
        <w:ind w:left="118"/>
        <w:rPr/>
      </w:pPr>
      <w:r>
        <w:rPr>
          <w:color w:val="000000"/>
          <w:w w:val="105"/>
        </w:rPr>
        <w:t xml:space="preserve">курс </w:t>
      </w:r>
      <w:r>
        <w:rPr>
          <w:color w:val="000000"/>
          <w:w w:val="115"/>
        </w:rPr>
        <w:t xml:space="preserve">обучения </w:t>
      </w:r>
      <w:r>
        <w:rPr>
          <w:color w:val="000000"/>
          <w:u w:val="single" w:color="686D71"/>
        </w:rPr>
        <w:t xml:space="preserve">4 </w:t>
      </w:r>
    </w:p>
    <w:p>
      <w:pPr>
        <w:pStyle w:val="Normal"/>
        <w:spacing w:before="0" w:after="160"/>
        <w:ind w:left="118"/>
        <w:rPr/>
      </w:pPr>
      <w:r>
        <w:br w:type="column"/>
      </w:r>
      <w:r>
        <w:rPr>
          <w:rFonts w:ascii="Times New Roman" w:hAnsi="Times New Roman"/>
          <w:i/>
          <w:color w:val="000000"/>
          <w:w w:val="105"/>
          <w:sz w:val="13"/>
        </w:rPr>
        <w:t>(ФИО</w:t>
      </w:r>
      <w:r>
        <w:rPr>
          <w:rFonts w:ascii="Times New Roman" w:hAnsi="Times New Roman"/>
          <w:i/>
          <w:color w:val="000000"/>
          <w:spacing w:val="5"/>
          <w:w w:val="105"/>
          <w:sz w:val="13"/>
        </w:rPr>
        <w:t xml:space="preserve"> </w:t>
      </w:r>
      <w:r>
        <w:rPr>
          <w:rFonts w:ascii="Times New Roman" w:hAnsi="Times New Roman"/>
          <w:i/>
          <w:color w:val="000000"/>
          <w:spacing w:val="-2"/>
          <w:w w:val="105"/>
          <w:sz w:val="13"/>
        </w:rPr>
        <w:t>обучающегося)</w:t>
      </w:r>
    </w:p>
    <w:p>
      <w:pPr>
        <w:sectPr>
          <w:type w:val="continuous"/>
          <w:pgSz w:orient="landscape" w:w="16838" w:h="11906"/>
          <w:pgMar w:left="1160" w:right="600" w:gutter="0" w:header="0" w:top="800" w:footer="0" w:bottom="280"/>
          <w:cols w:num="2" w:equalWidth="false" w:sep="false">
            <w:col w:w="3719" w:space="2870"/>
            <w:col w:w="8488"/>
          </w:cols>
          <w:formProt w:val="false"/>
          <w:textDirection w:val="lrTb"/>
          <w:docGrid w:type="default" w:linePitch="600" w:charSpace="36864"/>
        </w:sectPr>
      </w:pPr>
    </w:p>
    <w:p>
      <w:pPr>
        <w:pStyle w:val="BodyText"/>
        <w:tabs>
          <w:tab w:val="clear" w:pos="708"/>
          <w:tab w:val="left" w:pos="1700" w:leader="none"/>
          <w:tab w:val="left" w:pos="2058" w:leader="none"/>
          <w:tab w:val="left" w:pos="3976" w:leader="none"/>
          <w:tab w:val="left" w:pos="4636" w:leader="none"/>
          <w:tab w:val="left" w:pos="6079" w:leader="none"/>
          <w:tab w:val="left" w:pos="8014" w:leader="none"/>
          <w:tab w:val="left" w:pos="8792" w:leader="none"/>
          <w:tab w:val="left" w:pos="14752" w:leader="none"/>
        </w:tabs>
        <w:spacing w:lineRule="auto" w:line="271" w:before="45" w:after="0"/>
        <w:ind w:left="118" w:right="319"/>
        <w:rPr/>
      </w:pPr>
      <w:r>
        <w:rPr>
          <w:color w:val="000000"/>
          <w:sz w:val="28"/>
          <w:szCs w:val="28"/>
        </w:rPr>
        <w:t xml:space="preserve">профессия/специальность/программа подготовки </w:t>
      </w:r>
      <w:r>
        <w:rPr>
          <w:rFonts w:eastAsia="Times New Roman" w:cs="Times New Roman"/>
          <w:b w:val="false"/>
          <w:color w:val="000000"/>
          <w:sz w:val="28"/>
          <w:szCs w:val="28"/>
          <w:u w:val="single" w:color="686D71"/>
        </w:rPr>
        <w:t>МДК 02.01 Технология и инструментальные средства разработки программного обеспечения</w:t>
      </w:r>
    </w:p>
    <w:p>
      <w:pPr>
        <w:pStyle w:val="BodyText"/>
        <w:tabs>
          <w:tab w:val="clear" w:pos="708"/>
          <w:tab w:val="left" w:pos="1700" w:leader="none"/>
          <w:tab w:val="left" w:pos="2058" w:leader="none"/>
          <w:tab w:val="left" w:pos="3976" w:leader="none"/>
          <w:tab w:val="left" w:pos="4636" w:leader="none"/>
          <w:tab w:val="left" w:pos="6079" w:leader="none"/>
          <w:tab w:val="left" w:pos="8014" w:leader="none"/>
          <w:tab w:val="left" w:pos="8792" w:leader="none"/>
          <w:tab w:val="left" w:pos="14752" w:leader="none"/>
        </w:tabs>
        <w:spacing w:lineRule="auto" w:line="271" w:before="45" w:after="0"/>
        <w:ind w:left="118" w:right="319"/>
        <w:rPr/>
      </w:pPr>
      <w:r>
        <w:rPr>
          <w:color w:val="000000"/>
        </w:rPr>
        <w:t>период с «</w:t>
      </w:r>
      <w:r>
        <w:rPr>
          <w:color w:val="000000"/>
          <w:u w:val="single" w:color="585C5F"/>
        </w:rPr>
        <w:tab/>
      </w:r>
      <w:r>
        <w:rPr>
          <w:color w:val="000000"/>
        </w:rPr>
        <w:t xml:space="preserve">» </w:t>
      </w:r>
      <w:r>
        <w:rPr>
          <w:color w:val="000000"/>
          <w:u w:val="single" w:color="585C5F"/>
        </w:rPr>
        <w:t>________________</w:t>
      </w:r>
      <w:r>
        <w:rPr>
          <w:color w:val="000000"/>
          <w:spacing w:val="-40"/>
        </w:rPr>
        <w:t xml:space="preserve"> </w:t>
      </w:r>
      <w:r>
        <w:rPr>
          <w:color w:val="000000"/>
        </w:rPr>
        <w:t>2026 г. по «</w:t>
      </w:r>
      <w:r>
        <w:rPr>
          <w:b/>
          <w:bCs/>
          <w:color w:val="000000"/>
          <w:shd w:fill="auto" w:val="clear"/>
        </w:rPr>
        <w:t>29 декабря</w:t>
      </w:r>
      <w:r>
        <w:rPr>
          <w:color w:val="000000"/>
        </w:rPr>
        <w:t xml:space="preserve">» </w:t>
      </w:r>
      <w:r>
        <w:rPr>
          <w:color w:val="000000"/>
          <w:spacing w:val="-6"/>
        </w:rPr>
        <w:t xml:space="preserve">2026 </w:t>
      </w:r>
      <w:r>
        <w:rPr>
          <w:color w:val="000000"/>
          <w:spacing w:val="-6"/>
          <w:sz w:val="30"/>
        </w:rPr>
        <w:t>г.</w:t>
      </w:r>
    </w:p>
    <w:p>
      <w:pPr>
        <w:pStyle w:val="BodyText"/>
        <w:spacing w:before="8" w:after="0"/>
        <w:rPr>
          <w:rFonts w:ascii="Times New Roman" w:hAnsi="Times New Roman"/>
          <w:color w:val="000000"/>
          <w:sz w:val="18"/>
        </w:rPr>
      </w:pPr>
      <w:r>
        <w:rPr>
          <w:color w:val="000000"/>
          <w:sz w:val="18"/>
        </w:rPr>
      </w:r>
    </w:p>
    <w:tbl>
      <w:tblPr>
        <w:tblStyle w:val="TableNormal"/>
        <w:tblW w:w="14862" w:type="dxa"/>
        <w:jc w:val="left"/>
        <w:tblInd w:w="114" w:type="dxa"/>
        <w:tblLayout w:type="fixed"/>
        <w:tblCellMar>
          <w:top w:w="0" w:type="dxa"/>
          <w:left w:w="5" w:type="dxa"/>
          <w:bottom w:w="0" w:type="dxa"/>
          <w:right w:w="5" w:type="dxa"/>
        </w:tblCellMar>
        <w:tblLook w:noHBand="0" w:noVBand="0" w:firstColumn="1" w:lastRow="1" w:lastColumn="1" w:firstRow="1" w:val="01e0"/>
      </w:tblPr>
      <w:tblGrid>
        <w:gridCol w:w="567"/>
        <w:gridCol w:w="3801"/>
        <w:gridCol w:w="1078"/>
        <w:gridCol w:w="3231"/>
        <w:gridCol w:w="1478"/>
        <w:gridCol w:w="1532"/>
        <w:gridCol w:w="1762"/>
        <w:gridCol w:w="1413"/>
      </w:tblGrid>
      <w:tr>
        <w:trPr>
          <w:trHeight w:val="321" w:hRule="atLeast"/>
        </w:trPr>
        <w:tc>
          <w:tcPr>
            <w:tcW w:w="567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before="163" w:after="0"/>
              <w:ind w:left="160"/>
              <w:jc w:val="left"/>
              <w:rPr/>
            </w:pPr>
            <w:r>
              <w:rPr>
                <w:color w:val="000000"/>
                <w:spacing w:val="-10"/>
                <w:w w:val="105"/>
                <w:kern w:val="0"/>
                <w:sz w:val="22"/>
                <w:szCs w:val="22"/>
                <w:lang w:val="ru-RU" w:eastAsia="en-US" w:bidi="ar-SA"/>
              </w:rPr>
              <w:t>№</w:t>
            </w:r>
          </w:p>
          <w:p>
            <w:pPr>
              <w:pStyle w:val="TableParagraph"/>
              <w:suppressAutoHyphens w:val="true"/>
              <w:spacing w:before="13" w:after="0"/>
              <w:ind w:left="129"/>
              <w:jc w:val="left"/>
              <w:rPr/>
            </w:pPr>
            <w:r>
              <w:rPr>
                <w:color w:val="000000"/>
                <w:spacing w:val="-5"/>
                <w:w w:val="105"/>
                <w:kern w:val="0"/>
                <w:sz w:val="23"/>
                <w:szCs w:val="22"/>
                <w:lang w:val="ru-RU" w:eastAsia="en-US" w:bidi="ar-SA"/>
              </w:rPr>
              <w:t>п/п</w:t>
            </w:r>
          </w:p>
        </w:tc>
        <w:tc>
          <w:tcPr>
            <w:tcW w:w="3801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before="16" w:after="0"/>
              <w:ind w:hanging="74" w:left="318"/>
              <w:jc w:val="left"/>
              <w:rPr/>
            </w:pPr>
            <w:r>
              <w:rPr>
                <w:color w:val="000000"/>
                <w:kern w:val="0"/>
                <w:sz w:val="23"/>
                <w:szCs w:val="22"/>
                <w:lang w:val="ru-RU" w:eastAsia="en-US" w:bidi="ar-SA"/>
              </w:rPr>
              <w:t>Наименование</w:t>
            </w:r>
            <w:r>
              <w:rPr>
                <w:color w:val="000000"/>
                <w:spacing w:val="38"/>
                <w:kern w:val="0"/>
                <w:sz w:val="23"/>
                <w:szCs w:val="22"/>
                <w:lang w:val="ru-RU" w:eastAsia="en-US" w:bidi="ar-SA"/>
              </w:rPr>
              <w:t xml:space="preserve"> </w:t>
            </w:r>
            <w:r>
              <w:rPr>
                <w:color w:val="000000"/>
                <w:kern w:val="0"/>
                <w:sz w:val="23"/>
                <w:szCs w:val="22"/>
                <w:lang w:val="ru-RU" w:eastAsia="en-US" w:bidi="ar-SA"/>
              </w:rPr>
              <w:t>циклов,</w:t>
            </w:r>
            <w:r>
              <w:rPr>
                <w:color w:val="000000"/>
                <w:spacing w:val="23"/>
                <w:kern w:val="0"/>
                <w:sz w:val="23"/>
                <w:szCs w:val="22"/>
                <w:lang w:val="ru-RU" w:eastAsia="en-US" w:bidi="ar-SA"/>
              </w:rPr>
              <w:t xml:space="preserve"> </w:t>
            </w:r>
            <w:r>
              <w:rPr>
                <w:color w:val="000000"/>
                <w:spacing w:val="-2"/>
                <w:kern w:val="0"/>
                <w:sz w:val="23"/>
                <w:szCs w:val="22"/>
                <w:lang w:val="ru-RU" w:eastAsia="en-US" w:bidi="ar-SA"/>
              </w:rPr>
              <w:t>разделов,</w:t>
            </w:r>
          </w:p>
          <w:p>
            <w:pPr>
              <w:pStyle w:val="TableParagraph"/>
              <w:suppressAutoHyphens w:val="true"/>
              <w:spacing w:lineRule="atLeast" w:line="270" w:before="0" w:after="0"/>
              <w:ind w:hanging="369" w:left="686"/>
              <w:jc w:val="left"/>
              <w:rPr/>
            </w:pPr>
            <w:r>
              <w:rPr>
                <w:color w:val="000000"/>
                <w:spacing w:val="-2"/>
                <w:w w:val="105"/>
                <w:kern w:val="0"/>
                <w:sz w:val="23"/>
                <w:szCs w:val="22"/>
                <w:lang w:val="ru-RU" w:eastAsia="en-US" w:bidi="ar-SA"/>
              </w:rPr>
              <w:t xml:space="preserve">дисциплин,профессиональных </w:t>
            </w:r>
            <w:r>
              <w:rPr>
                <w:color w:val="000000"/>
                <w:w w:val="105"/>
                <w:kern w:val="0"/>
                <w:sz w:val="23"/>
                <w:szCs w:val="22"/>
                <w:lang w:val="ru-RU" w:eastAsia="en-US" w:bidi="ar-SA"/>
              </w:rPr>
              <w:t>модулей, МДК, практик</w:t>
            </w:r>
          </w:p>
        </w:tc>
        <w:tc>
          <w:tcPr>
            <w:tcW w:w="5787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lineRule="exact" w:line="252" w:before="49" w:after="0"/>
              <w:ind w:left="663"/>
              <w:jc w:val="left"/>
              <w:rPr/>
            </w:pPr>
            <w:r>
              <w:rPr>
                <w:color w:val="000000"/>
                <w:w w:val="105"/>
                <w:kern w:val="0"/>
                <w:sz w:val="23"/>
                <w:szCs w:val="22"/>
                <w:lang w:val="ru-RU" w:eastAsia="en-US" w:bidi="ar-SA"/>
              </w:rPr>
              <w:t>Формы</w:t>
            </w:r>
            <w:r>
              <w:rPr>
                <w:color w:val="000000"/>
                <w:spacing w:val="-7"/>
                <w:w w:val="105"/>
                <w:kern w:val="0"/>
                <w:sz w:val="23"/>
                <w:szCs w:val="22"/>
                <w:lang w:val="ru-RU" w:eastAsia="en-US" w:bidi="ar-SA"/>
              </w:rPr>
              <w:t xml:space="preserve"> </w:t>
            </w:r>
            <w:r>
              <w:rPr>
                <w:color w:val="000000"/>
                <w:w w:val="105"/>
                <w:kern w:val="0"/>
                <w:sz w:val="23"/>
                <w:szCs w:val="22"/>
                <w:lang w:val="ru-RU" w:eastAsia="en-US" w:bidi="ar-SA"/>
              </w:rPr>
              <w:t>взаимодействия</w:t>
            </w:r>
            <w:r>
              <w:rPr>
                <w:color w:val="000000"/>
                <w:spacing w:val="-14"/>
                <w:w w:val="105"/>
                <w:kern w:val="0"/>
                <w:sz w:val="23"/>
                <w:szCs w:val="22"/>
                <w:lang w:val="ru-RU" w:eastAsia="en-US" w:bidi="ar-SA"/>
              </w:rPr>
              <w:t xml:space="preserve"> </w:t>
            </w:r>
            <w:r>
              <w:rPr>
                <w:color w:val="000000"/>
                <w:w w:val="105"/>
                <w:kern w:val="0"/>
                <w:sz w:val="23"/>
                <w:szCs w:val="22"/>
                <w:lang w:val="ru-RU" w:eastAsia="en-US" w:bidi="ar-SA"/>
              </w:rPr>
              <w:t>и</w:t>
            </w:r>
            <w:r>
              <w:rPr>
                <w:color w:val="000000"/>
                <w:spacing w:val="-13"/>
                <w:w w:val="105"/>
                <w:kern w:val="0"/>
                <w:sz w:val="23"/>
                <w:szCs w:val="22"/>
                <w:lang w:val="ru-RU" w:eastAsia="en-US" w:bidi="ar-SA"/>
              </w:rPr>
              <w:t xml:space="preserve"> </w:t>
            </w:r>
            <w:r>
              <w:rPr>
                <w:color w:val="000000"/>
                <w:w w:val="105"/>
                <w:kern w:val="0"/>
                <w:sz w:val="23"/>
                <w:szCs w:val="22"/>
                <w:lang w:val="ru-RU" w:eastAsia="en-US" w:bidi="ar-SA"/>
              </w:rPr>
              <w:t>контроля,</w:t>
            </w:r>
            <w:r>
              <w:rPr>
                <w:color w:val="000000"/>
                <w:spacing w:val="-12"/>
                <w:w w:val="105"/>
                <w:kern w:val="0"/>
                <w:sz w:val="23"/>
                <w:szCs w:val="22"/>
                <w:lang w:val="ru-RU" w:eastAsia="en-US" w:bidi="ar-SA"/>
              </w:rPr>
              <w:t xml:space="preserve"> </w:t>
            </w:r>
            <w:r>
              <w:rPr>
                <w:color w:val="000000"/>
                <w:spacing w:val="-5"/>
                <w:w w:val="105"/>
                <w:kern w:val="0"/>
                <w:sz w:val="23"/>
                <w:szCs w:val="22"/>
                <w:lang w:val="ru-RU" w:eastAsia="en-US" w:bidi="ar-SA"/>
              </w:rPr>
              <w:t>ч.</w:t>
            </w:r>
          </w:p>
        </w:tc>
        <w:tc>
          <w:tcPr>
            <w:tcW w:w="1532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lineRule="auto" w:line="250" w:before="160" w:after="0"/>
              <w:ind w:hanging="0" w:left="360" w:right="337"/>
              <w:jc w:val="left"/>
              <w:rPr/>
            </w:pPr>
            <w:r>
              <w:rPr>
                <w:color w:val="000000"/>
                <w:spacing w:val="-2"/>
                <w:w w:val="105"/>
                <w:kern w:val="0"/>
                <w:sz w:val="23"/>
                <w:szCs w:val="22"/>
                <w:lang w:val="ru-RU" w:eastAsia="en-US" w:bidi="ar-SA"/>
              </w:rPr>
              <w:t>Срок</w:t>
            </w:r>
            <w:r>
              <w:rPr>
                <w:color w:val="000000"/>
                <w:spacing w:val="-2"/>
                <w:w w:val="105"/>
                <w:kern w:val="0"/>
                <w:sz w:val="23"/>
                <w:szCs w:val="22"/>
                <w:lang w:val="en-US" w:eastAsia="en-US" w:bidi="ar-SA"/>
              </w:rPr>
              <w:t xml:space="preserve">и </w:t>
            </w:r>
            <w:r>
              <w:rPr>
                <w:color w:val="000000"/>
                <w:spacing w:val="-2"/>
                <w:kern w:val="0"/>
                <w:sz w:val="23"/>
                <w:szCs w:val="22"/>
                <w:lang w:val="en-US" w:eastAsia="en-US" w:bidi="ar-SA"/>
              </w:rPr>
              <w:t>отчетности</w:t>
            </w:r>
          </w:p>
        </w:tc>
        <w:tc>
          <w:tcPr>
            <w:tcW w:w="1762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lineRule="auto" w:line="250" w:before="155" w:after="0"/>
              <w:ind w:firstLine="293" w:left="225" w:right="201"/>
              <w:jc w:val="left"/>
              <w:rPr/>
            </w:pPr>
            <w:r>
              <w:rPr>
                <w:color w:val="000000"/>
                <w:spacing w:val="-4"/>
                <w:w w:val="105"/>
                <w:kern w:val="0"/>
                <w:sz w:val="23"/>
                <w:szCs w:val="22"/>
                <w:lang w:val="en-US" w:eastAsia="en-US" w:bidi="ar-SA"/>
              </w:rPr>
              <w:t xml:space="preserve">Даты </w:t>
            </w:r>
            <w:r>
              <w:rPr>
                <w:color w:val="000000"/>
                <w:spacing w:val="-2"/>
                <w:kern w:val="0"/>
                <w:sz w:val="23"/>
                <w:szCs w:val="22"/>
                <w:lang w:val="en-US" w:eastAsia="en-US" w:bidi="ar-SA"/>
              </w:rPr>
              <w:t>аттестации</w:t>
            </w:r>
          </w:p>
        </w:tc>
        <w:tc>
          <w:tcPr>
            <w:tcW w:w="1413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before="29" w:after="0"/>
              <w:jc w:val="left"/>
              <w:rPr>
                <w:rFonts w:ascii="Times New Roman" w:hAnsi="Times New Roman"/>
                <w:color w:val="000000"/>
                <w:kern w:val="0"/>
                <w:sz w:val="23"/>
                <w:szCs w:val="22"/>
                <w:lang w:val="en-US" w:eastAsia="en-US" w:bidi="ar-SA"/>
              </w:rPr>
            </w:pPr>
            <w:r>
              <w:rPr>
                <w:color w:val="000000"/>
                <w:kern w:val="0"/>
                <w:sz w:val="23"/>
                <w:szCs w:val="22"/>
                <w:lang w:val="en-US" w:eastAsia="en-US" w:bidi="ar-SA"/>
              </w:rPr>
            </w:r>
          </w:p>
          <w:p>
            <w:pPr>
              <w:pStyle w:val="TableParagraph"/>
              <w:suppressAutoHyphens w:val="true"/>
              <w:spacing w:before="0" w:after="0"/>
              <w:ind w:left="558"/>
              <w:jc w:val="left"/>
              <w:rPr/>
            </w:pPr>
            <w:r>
              <w:rPr>
                <w:color w:val="000000"/>
                <w:spacing w:val="-2"/>
                <w:w w:val="105"/>
                <w:kern w:val="0"/>
                <w:sz w:val="23"/>
                <w:szCs w:val="22"/>
                <w:lang w:val="en-US" w:eastAsia="en-US" w:bidi="ar-SA"/>
              </w:rPr>
              <w:t>Оценка</w:t>
            </w:r>
          </w:p>
        </w:tc>
      </w:tr>
      <w:tr>
        <w:trPr>
          <w:trHeight w:val="499" w:hRule="atLeast"/>
        </w:trPr>
        <w:tc>
          <w:tcPr>
            <w:tcW w:w="567" w:type="dxa"/>
            <w:vMerge w:val="continue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ascii="Times New Roman" w:hAnsi="Times New Roman" w:eastAsia="Calibri" w:cs=""/>
                <w:color w:val="000000"/>
                <w:kern w:val="0"/>
                <w:sz w:val="2"/>
                <w:szCs w:val="2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color w:val="000000"/>
                <w:kern w:val="0"/>
                <w:sz w:val="2"/>
                <w:szCs w:val="2"/>
                <w:lang w:val="en-US" w:eastAsia="en-US" w:bidi="ar-SA"/>
              </w:rPr>
            </w:r>
          </w:p>
        </w:tc>
        <w:tc>
          <w:tcPr>
            <w:tcW w:w="3801" w:type="dxa"/>
            <w:vMerge w:val="continue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ascii="Times New Roman" w:hAnsi="Times New Roman" w:eastAsia="Calibri" w:cs=""/>
                <w:color w:val="000000"/>
                <w:kern w:val="0"/>
                <w:sz w:val="2"/>
                <w:szCs w:val="2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color w:val="000000"/>
                <w:kern w:val="0"/>
                <w:sz w:val="2"/>
                <w:szCs w:val="2"/>
                <w:lang w:val="en-US" w:eastAsia="en-US" w:bidi="ar-SA"/>
              </w:rPr>
            </w:r>
          </w:p>
        </w:tc>
        <w:tc>
          <w:tcPr>
            <w:tcW w:w="10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before="141" w:after="0"/>
              <w:ind w:left="375"/>
              <w:jc w:val="left"/>
              <w:rPr/>
            </w:pPr>
            <w:r>
              <w:rPr>
                <w:color w:val="000000"/>
                <w:spacing w:val="-4"/>
                <w:w w:val="105"/>
                <w:kern w:val="0"/>
                <w:sz w:val="23"/>
                <w:szCs w:val="22"/>
                <w:lang w:val="en-US" w:eastAsia="en-US" w:bidi="ar-SA"/>
              </w:rPr>
              <w:t>Очно</w:t>
            </w:r>
          </w:p>
        </w:tc>
        <w:tc>
          <w:tcPr>
            <w:tcW w:w="32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before="136" w:after="0"/>
              <w:ind w:left="188"/>
              <w:jc w:val="left"/>
              <w:rPr/>
            </w:pPr>
            <w:r>
              <w:rPr>
                <w:color w:val="000000"/>
                <w:spacing w:val="-2"/>
                <w:kern w:val="0"/>
                <w:sz w:val="23"/>
                <w:szCs w:val="22"/>
                <w:lang w:val="en-US" w:eastAsia="en-US" w:bidi="ar-SA"/>
              </w:rPr>
              <w:t>Дистанционно</w:t>
            </w:r>
          </w:p>
        </w:tc>
        <w:tc>
          <w:tcPr>
            <w:tcW w:w="14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before="136" w:after="0"/>
              <w:ind w:left="239"/>
              <w:jc w:val="left"/>
              <w:rPr/>
            </w:pPr>
            <w:r>
              <w:rPr>
                <w:color w:val="000000"/>
                <w:spacing w:val="-2"/>
                <w:w w:val="105"/>
                <w:kern w:val="0"/>
                <w:sz w:val="23"/>
                <w:szCs w:val="22"/>
                <w:lang w:val="en-US" w:eastAsia="en-US" w:bidi="ar-SA"/>
              </w:rPr>
              <w:t>Самостоятельно</w:t>
            </w:r>
          </w:p>
        </w:tc>
        <w:tc>
          <w:tcPr>
            <w:tcW w:w="1532" w:type="dxa"/>
            <w:vMerge w:val="continue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ascii="Times New Roman" w:hAnsi="Times New Roman" w:eastAsia="Calibri" w:cs=""/>
                <w:color w:val="000000"/>
                <w:kern w:val="0"/>
                <w:sz w:val="2"/>
                <w:szCs w:val="2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color w:val="000000"/>
                <w:kern w:val="0"/>
                <w:sz w:val="2"/>
                <w:szCs w:val="2"/>
                <w:lang w:val="en-US" w:eastAsia="en-US" w:bidi="ar-SA"/>
              </w:rPr>
            </w:r>
          </w:p>
        </w:tc>
        <w:tc>
          <w:tcPr>
            <w:tcW w:w="1762" w:type="dxa"/>
            <w:vMerge w:val="continue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ascii="Times New Roman" w:hAnsi="Times New Roman" w:eastAsia="Calibri" w:cs=""/>
                <w:color w:val="000000"/>
                <w:kern w:val="0"/>
                <w:sz w:val="2"/>
                <w:szCs w:val="2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color w:val="000000"/>
                <w:kern w:val="0"/>
                <w:sz w:val="2"/>
                <w:szCs w:val="2"/>
                <w:lang w:val="en-US" w:eastAsia="en-US" w:bidi="ar-SA"/>
              </w:rPr>
            </w:r>
          </w:p>
        </w:tc>
        <w:tc>
          <w:tcPr>
            <w:tcW w:w="1413" w:type="dxa"/>
            <w:vMerge w:val="continue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ascii="Times New Roman" w:hAnsi="Times New Roman" w:eastAsia="Calibri" w:cs=""/>
                <w:color w:val="000000"/>
                <w:kern w:val="0"/>
                <w:sz w:val="2"/>
                <w:szCs w:val="2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color w:val="000000"/>
                <w:kern w:val="0"/>
                <w:sz w:val="2"/>
                <w:szCs w:val="2"/>
                <w:lang w:val="en-US" w:eastAsia="en-US" w:bidi="ar-SA"/>
              </w:rPr>
            </w:r>
          </w:p>
        </w:tc>
      </w:tr>
      <w:tr>
        <w:trPr>
          <w:trHeight w:val="273" w:hRule="atLeast"/>
        </w:trPr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before="0" w:after="0"/>
              <w:jc w:val="left"/>
              <w:rPr>
                <w:rFonts w:ascii="Times New Roman" w:hAnsi="Times New Roman"/>
                <w:color w:val="000000"/>
                <w:kern w:val="0"/>
                <w:sz w:val="20"/>
                <w:szCs w:val="22"/>
                <w:lang w:val="en-US" w:eastAsia="en-US" w:bidi="ar-SA"/>
              </w:rPr>
            </w:pPr>
            <w:r>
              <w:rPr>
                <w:color w:val="000000"/>
                <w:kern w:val="0"/>
                <w:sz w:val="20"/>
                <w:szCs w:val="22"/>
                <w:lang w:val="en-US" w:eastAsia="en-US" w:bidi="ar-SA"/>
              </w:rPr>
            </w:r>
          </w:p>
        </w:tc>
        <w:tc>
          <w:tcPr>
            <w:tcW w:w="38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/>
            </w:pPr>
            <w:r>
              <w:rPr>
                <w:rFonts w:eastAsia="Calibri" w:cs="Times New Roman" w:ascii="Times New Roman" w:hAnsi="Times New Roman"/>
                <w:b/>
                <w:bCs/>
                <w:color w:val="000000"/>
                <w:kern w:val="0"/>
                <w:sz w:val="24"/>
                <w:szCs w:val="28"/>
                <w:lang w:val="en-US" w:eastAsia="en-US" w:bidi="ar-SA"/>
              </w:rPr>
              <w:t>Тема 1.</w:t>
            </w:r>
          </w:p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/>
            </w:pPr>
            <w:r>
              <w:rPr>
                <w:rFonts w:eastAsia="Calibri" w:ascii="Times New Roman" w:hAnsi="Times New Roman"/>
                <w:b w:val="false"/>
                <w:bCs/>
                <w:i w:val="false"/>
                <w:caps w:val="false"/>
                <w:smallCaps w:val="false"/>
                <w:color w:val="000000"/>
                <w:spacing w:val="0"/>
                <w:sz w:val="24"/>
                <w:szCs w:val="28"/>
              </w:rPr>
              <w:t>Разработка, администрирование и защита баз данных</w:t>
            </w:r>
          </w:p>
        </w:tc>
        <w:tc>
          <w:tcPr>
            <w:tcW w:w="10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before="0" w:after="0"/>
              <w:jc w:val="left"/>
              <w:rPr>
                <w:rFonts w:ascii="Times New Roman" w:hAnsi="Times New Roman"/>
                <w:color w:val="000000"/>
                <w:kern w:val="0"/>
                <w:sz w:val="20"/>
                <w:szCs w:val="22"/>
                <w:lang w:val="en-US" w:eastAsia="en-US" w:bidi="ar-SA"/>
              </w:rPr>
            </w:pPr>
            <w:r>
              <w:rPr>
                <w:color w:val="000000"/>
                <w:kern w:val="0"/>
                <w:sz w:val="20"/>
                <w:szCs w:val="22"/>
                <w:lang w:val="en-US" w:eastAsia="en-US" w:bidi="ar-SA"/>
              </w:rPr>
            </w:r>
          </w:p>
        </w:tc>
        <w:tc>
          <w:tcPr>
            <w:tcW w:w="32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TableParagraph"/>
              <w:suppressAutoHyphens w:val="true"/>
              <w:spacing w:before="0" w:after="0"/>
              <w:jc w:val="center"/>
              <w:rPr>
                <w:rFonts w:ascii="Times New Roman" w:hAnsi="Times New Roman"/>
                <w:color w:val="000000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color w:val="000000"/>
                <w:kern w:val="0"/>
                <w:sz w:val="22"/>
                <w:szCs w:val="22"/>
                <w:lang w:val="en-US" w:eastAsia="en-US" w:bidi="ar-SA"/>
              </w:rPr>
            </w:r>
          </w:p>
        </w:tc>
        <w:tc>
          <w:tcPr>
            <w:tcW w:w="14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TableParagraph"/>
              <w:suppressAutoHyphens w:val="true"/>
              <w:spacing w:before="0" w:after="0"/>
              <w:jc w:val="center"/>
              <w:rPr>
                <w:rFonts w:ascii="Times New Roman" w:hAnsi="Times New Roman"/>
                <w:color w:val="000000"/>
                <w:kern w:val="0"/>
                <w:sz w:val="20"/>
                <w:szCs w:val="22"/>
                <w:lang w:val="ru-RU" w:eastAsia="en-US" w:bidi="ar-SA"/>
              </w:rPr>
            </w:pPr>
            <w:r>
              <w:rPr>
                <w:color w:val="000000"/>
                <w:kern w:val="0"/>
                <w:sz w:val="20"/>
                <w:szCs w:val="22"/>
                <w:lang w:val="ru-RU" w:eastAsia="en-US" w:bidi="ar-SA"/>
              </w:rPr>
            </w:r>
          </w:p>
        </w:tc>
        <w:tc>
          <w:tcPr>
            <w:tcW w:w="15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before="0" w:after="0"/>
              <w:jc w:val="left"/>
              <w:rPr/>
            </w:pPr>
            <w:r>
              <w:rPr>
                <w:color w:val="000000"/>
                <w:kern w:val="0"/>
                <w:sz w:val="20"/>
                <w:szCs w:val="22"/>
                <w:lang w:val="ru-RU" w:eastAsia="en-US" w:bidi="ar-SA"/>
              </w:rPr>
              <w:t>В течении семестра</w:t>
            </w:r>
          </w:p>
        </w:tc>
        <w:tc>
          <w:tcPr>
            <w:tcW w:w="17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before="0" w:after="0"/>
              <w:jc w:val="left"/>
              <w:rPr>
                <w:rFonts w:ascii="Times New Roman" w:hAnsi="Times New Roman"/>
                <w:color w:val="000000"/>
                <w:kern w:val="0"/>
                <w:sz w:val="20"/>
                <w:szCs w:val="22"/>
                <w:lang w:val="en-US" w:eastAsia="en-US" w:bidi="ar-SA"/>
              </w:rPr>
            </w:pPr>
            <w:r>
              <w:rPr>
                <w:color w:val="000000"/>
                <w:kern w:val="0"/>
                <w:sz w:val="20"/>
                <w:szCs w:val="22"/>
                <w:lang w:val="en-US" w:eastAsia="en-US" w:bidi="ar-SA"/>
              </w:rPr>
            </w:r>
          </w:p>
        </w:tc>
        <w:tc>
          <w:tcPr>
            <w:tcW w:w="14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before="0" w:after="0"/>
              <w:jc w:val="left"/>
              <w:rPr>
                <w:rFonts w:ascii="Times New Roman" w:hAnsi="Times New Roman"/>
                <w:color w:val="000000"/>
                <w:kern w:val="0"/>
                <w:sz w:val="20"/>
                <w:szCs w:val="22"/>
                <w:lang w:val="en-US" w:eastAsia="en-US" w:bidi="ar-SA"/>
              </w:rPr>
            </w:pPr>
            <w:r>
              <w:rPr>
                <w:color w:val="000000"/>
                <w:kern w:val="0"/>
                <w:sz w:val="20"/>
                <w:szCs w:val="22"/>
                <w:lang w:val="en-US" w:eastAsia="en-US" w:bidi="ar-SA"/>
              </w:rPr>
            </w:r>
          </w:p>
        </w:tc>
      </w:tr>
      <w:tr>
        <w:trPr>
          <w:trHeight w:val="273" w:hRule="atLeast"/>
        </w:trPr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before="0" w:after="0"/>
              <w:jc w:val="left"/>
              <w:rPr>
                <w:rFonts w:ascii="Times New Roman" w:hAnsi="Times New Roman"/>
                <w:color w:val="000000"/>
                <w:kern w:val="0"/>
                <w:sz w:val="20"/>
                <w:szCs w:val="22"/>
                <w:lang w:val="en-US" w:eastAsia="en-US" w:bidi="ar-SA"/>
              </w:rPr>
            </w:pPr>
            <w:r>
              <w:rPr>
                <w:color w:val="000000"/>
                <w:kern w:val="0"/>
                <w:sz w:val="20"/>
                <w:szCs w:val="22"/>
                <w:lang w:val="en-US" w:eastAsia="en-US" w:bidi="ar-SA"/>
              </w:rPr>
            </w:r>
          </w:p>
        </w:tc>
        <w:tc>
          <w:tcPr>
            <w:tcW w:w="38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/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4"/>
                <w:szCs w:val="28"/>
                <w:u w:val="single"/>
                <w:lang w:val="ru-RU" w:eastAsia="en-US" w:bidi="ar-SA"/>
              </w:rPr>
              <w:t>Практические занятия с 1.1 по 1.10.</w:t>
            </w:r>
            <w:r>
              <w:rPr>
                <w:rFonts w:eastAsia="Calibri" w:cs="Times New Roman" w:ascii="Times New Roman" w:hAnsi="Times New Roman"/>
                <w:color w:val="000000"/>
                <w:kern w:val="0"/>
                <w:sz w:val="24"/>
                <w:szCs w:val="28"/>
                <w:lang w:val="ru-RU" w:eastAsia="en-US" w:bidi="ar-SA"/>
              </w:rPr>
              <w:t xml:space="preserve"> </w:t>
            </w:r>
            <w:r>
              <w:rPr>
                <w:rFonts w:eastAsia="Calibri" w:ascii="Times New Roman" w:hAnsi="Times New Roman"/>
                <w:b w:val="false"/>
                <w:i w:val="false"/>
                <w:caps w:val="false"/>
                <w:smallCaps w:val="false"/>
                <w:color w:val="000000"/>
                <w:spacing w:val="0"/>
                <w:sz w:val="24"/>
                <w:szCs w:val="28"/>
              </w:rPr>
              <w:t xml:space="preserve">Модуль 1: Разработка, администрирование и защита баз данных. </w:t>
            </w:r>
            <w:r>
              <w:rPr>
                <w:rFonts w:eastAsia="Calibri" w:ascii="Times New Roman" w:hAnsi="Times New Roman"/>
                <w:b w:val="false"/>
                <w:i w:val="false"/>
                <w:caps w:val="false"/>
                <w:smallCaps w:val="false"/>
                <w:color w:val="000000"/>
                <w:spacing w:val="0"/>
                <w:sz w:val="24"/>
              </w:rPr>
              <w:t>ПР № 1.1. Проектирование ER-диаграммы предметной области «Продажа обуви» - ПР № 1.11. Резервное копирование и восстановление БД</w:t>
            </w:r>
          </w:p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ascii="Times New Roman" w:hAnsi="Times New Roman" w:eastAsia="Calibri"/>
                <w:b w:val="false"/>
                <w:i w:val="false"/>
                <w:caps w:val="false"/>
                <w:smallCaps w:val="false"/>
                <w:color w:val="000000"/>
                <w:spacing w:val="0"/>
                <w:sz w:val="24"/>
              </w:rPr>
            </w:pPr>
            <w:r>
              <w:rPr>
                <w:rFonts w:eastAsia="Calibri" w:ascii="Times New Roman" w:hAnsi="Times New Roman"/>
                <w:b w:val="false"/>
                <w:i w:val="false"/>
                <w:caps w:val="false"/>
                <w:smallCaps w:val="false"/>
                <w:color w:val="000000"/>
                <w:spacing w:val="0"/>
                <w:sz w:val="24"/>
              </w:rPr>
            </w:r>
          </w:p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ascii="Times New Roman" w:hAnsi="Times New Roman" w:eastAsia="Calibri"/>
                <w:b w:val="false"/>
                <w:i w:val="false"/>
                <w:caps w:val="false"/>
                <w:smallCaps w:val="false"/>
                <w:color w:val="000000"/>
                <w:spacing w:val="0"/>
                <w:sz w:val="24"/>
                <w:szCs w:val="28"/>
              </w:rPr>
            </w:pPr>
            <w:r>
              <w:rPr>
                <w:rFonts w:eastAsia="Calibri" w:ascii="Times New Roman" w:hAnsi="Times New Roman"/>
                <w:b w:val="false"/>
                <w:i w:val="false"/>
                <w:caps w:val="false"/>
                <w:smallCaps w:val="false"/>
                <w:color w:val="000000"/>
                <w:spacing w:val="0"/>
                <w:sz w:val="24"/>
                <w:szCs w:val="28"/>
              </w:rPr>
            </w:r>
          </w:p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ascii="Times New Roman" w:hAnsi="Times New Roman" w:eastAsia="Calibri"/>
                <w:b w:val="false"/>
                <w:i w:val="false"/>
                <w:caps w:val="false"/>
                <w:smallCaps w:val="false"/>
                <w:color w:val="000000"/>
                <w:spacing w:val="0"/>
                <w:sz w:val="24"/>
                <w:szCs w:val="28"/>
              </w:rPr>
            </w:pPr>
            <w:r>
              <w:rPr>
                <w:rFonts w:eastAsia="Calibri" w:ascii="Times New Roman" w:hAnsi="Times New Roman"/>
                <w:b w:val="false"/>
                <w:i w:val="false"/>
                <w:caps w:val="false"/>
                <w:smallCaps w:val="false"/>
                <w:color w:val="000000"/>
                <w:spacing w:val="0"/>
                <w:sz w:val="24"/>
                <w:szCs w:val="28"/>
              </w:rPr>
            </w:r>
          </w:p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ascii="Times New Roman" w:hAnsi="Times New Roman" w:eastAsia="Calibri" w:cs="Times New Roman"/>
                <w:color w:val="000000"/>
                <w:kern w:val="0"/>
                <w:sz w:val="24"/>
                <w:szCs w:val="28"/>
                <w:lang w:val="ru-RU" w:eastAsia="en-US" w:bidi="ar-SA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4"/>
                <w:szCs w:val="28"/>
                <w:lang w:val="ru-RU" w:eastAsia="en-US" w:bidi="ar-SA"/>
              </w:rPr>
            </w:r>
          </w:p>
        </w:tc>
        <w:tc>
          <w:tcPr>
            <w:tcW w:w="10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before="0" w:after="0"/>
              <w:jc w:val="left"/>
              <w:rPr>
                <w:rFonts w:ascii="Times New Roman" w:hAnsi="Times New Roman"/>
                <w:color w:val="000000"/>
                <w:kern w:val="0"/>
                <w:sz w:val="20"/>
                <w:szCs w:val="22"/>
                <w:lang w:val="ru-RU" w:eastAsia="en-US" w:bidi="ar-SA"/>
              </w:rPr>
            </w:pPr>
            <w:r>
              <w:rPr>
                <w:color w:val="000000"/>
                <w:kern w:val="0"/>
                <w:sz w:val="20"/>
                <w:szCs w:val="22"/>
                <w:lang w:val="ru-RU" w:eastAsia="en-US" w:bidi="ar-SA"/>
              </w:rPr>
            </w:r>
          </w:p>
        </w:tc>
        <w:tc>
          <w:tcPr>
            <w:tcW w:w="32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TableParagraph"/>
              <w:suppressAutoHyphens w:val="true"/>
              <w:spacing w:before="0" w:after="0"/>
              <w:jc w:val="center"/>
              <w:rPr/>
            </w:pPr>
            <w:r>
              <w:rPr>
                <w:rFonts w:eastAsia="Times New Roman" w:cs="Times New Roman"/>
                <w:b w:val="false"/>
                <w:i w:val="false"/>
                <w:caps w:val="false"/>
                <w:smallCaps w:val="false"/>
                <w:color w:val="000000"/>
                <w:spacing w:val="0"/>
                <w:kern w:val="0"/>
                <w:sz w:val="24"/>
                <w:szCs w:val="22"/>
                <w:lang w:val="ru-RU" w:eastAsia="en-US" w:bidi="ar-SA"/>
              </w:rPr>
              <w:t xml:space="preserve">Самостоятельно выполнить любые три задания из перечня практических работ </w:t>
            </w:r>
            <w:r>
              <w:rPr>
                <w:rFonts w:eastAsia="Times New Roman" w:cs="Times New Roman"/>
                <w:b w:val="false"/>
                <w:i w:val="false"/>
                <w:caps w:val="false"/>
                <w:smallCaps w:val="false"/>
                <w:color w:val="000000"/>
                <w:spacing w:val="0"/>
                <w:sz w:val="24"/>
                <w:szCs w:val="22"/>
              </w:rPr>
              <w:t>ПР №1.1 — 1.10</w:t>
            </w:r>
          </w:p>
          <w:p>
            <w:pPr>
              <w:pStyle w:val="TableParagraph"/>
              <w:suppressAutoHyphens w:val="true"/>
              <w:spacing w:before="0" w:after="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caps w:val="false"/>
                <w:smallCaps w:val="false"/>
                <w:color w:val="000000"/>
                <w:spacing w:val="0"/>
                <w:kern w:val="0"/>
                <w:sz w:val="24"/>
                <w:szCs w:val="22"/>
                <w:lang w:val="ru-RU" w:eastAsia="en-US" w:bidi="ar-SA"/>
              </w:rPr>
            </w:pPr>
            <w:r>
              <w:rPr>
                <w:rFonts w:eastAsia="Times New Roman" w:cs="Times New Roman"/>
                <w:b w:val="false"/>
                <w:i w:val="false"/>
                <w:caps w:val="false"/>
                <w:smallCaps w:val="false"/>
                <w:color w:val="000000"/>
                <w:spacing w:val="0"/>
                <w:kern w:val="0"/>
                <w:sz w:val="24"/>
                <w:szCs w:val="22"/>
                <w:lang w:val="ru-RU" w:eastAsia="en-US" w:bidi="ar-SA"/>
              </w:rPr>
            </w:r>
          </w:p>
          <w:p>
            <w:pPr>
              <w:pStyle w:val="TableParagraph"/>
              <w:suppressAutoHyphens w:val="true"/>
              <w:spacing w:before="0" w:after="0"/>
              <w:jc w:val="center"/>
              <w:rPr/>
            </w:pPr>
            <w:r>
              <w:rPr>
                <w:b w:val="false"/>
                <w:i w:val="false"/>
                <w:caps w:val="false"/>
                <w:smallCaps w:val="false"/>
                <w:color w:val="000000"/>
                <w:spacing w:val="0"/>
                <w:kern w:val="0"/>
                <w:sz w:val="24"/>
                <w:szCs w:val="22"/>
                <w:lang w:val="ru-RU" w:eastAsia="en-US" w:bidi="ar-SA"/>
              </w:rPr>
              <w:t xml:space="preserve"> </w:t>
            </w:r>
            <w:hyperlink r:id="rId2">
              <w:r>
                <w:rPr>
                  <w:rStyle w:val="Hyperlink"/>
                  <w:b w:val="false"/>
                  <w:i w:val="false"/>
                  <w:caps w:val="false"/>
                  <w:smallCaps w:val="false"/>
                  <w:color w:val="000000"/>
                  <w:spacing w:val="0"/>
                  <w:kern w:val="0"/>
                  <w:sz w:val="24"/>
                  <w:szCs w:val="22"/>
                  <w:lang w:val="ru-RU" w:eastAsia="en-US" w:bidi="ar-SA"/>
                </w:rPr>
                <w:t>https://github.com/softboxdev/programming_course/blob/main/full_practice_list.md</w:t>
              </w:r>
            </w:hyperlink>
          </w:p>
        </w:tc>
        <w:tc>
          <w:tcPr>
            <w:tcW w:w="14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TableParagraph"/>
              <w:suppressAutoHyphens w:val="true"/>
              <w:spacing w:before="0" w:after="0"/>
              <w:jc w:val="center"/>
              <w:rPr/>
            </w:pPr>
            <w:r>
              <w:rPr>
                <w:color w:val="000000"/>
                <w:kern w:val="0"/>
                <w:sz w:val="20"/>
                <w:szCs w:val="22"/>
                <w:lang w:val="ru-RU" w:eastAsia="en-US" w:bidi="ar-SA"/>
              </w:rPr>
              <w:t>+</w:t>
            </w:r>
          </w:p>
        </w:tc>
        <w:tc>
          <w:tcPr>
            <w:tcW w:w="15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before="0" w:after="0"/>
              <w:jc w:val="left"/>
              <w:rPr/>
            </w:pPr>
            <w:r>
              <w:rPr>
                <w:color w:val="000000"/>
                <w:kern w:val="0"/>
                <w:sz w:val="20"/>
                <w:szCs w:val="22"/>
                <w:lang w:val="ru-RU" w:eastAsia="en-US" w:bidi="ar-SA"/>
              </w:rPr>
              <w:t>В течении семестра</w:t>
            </w:r>
          </w:p>
        </w:tc>
        <w:tc>
          <w:tcPr>
            <w:tcW w:w="17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before="0" w:after="0"/>
              <w:jc w:val="left"/>
              <w:rPr>
                <w:rFonts w:ascii="Times New Roman" w:hAnsi="Times New Roman"/>
                <w:color w:val="000000"/>
                <w:kern w:val="0"/>
                <w:sz w:val="20"/>
                <w:szCs w:val="22"/>
                <w:lang w:val="ru-RU" w:eastAsia="en-US" w:bidi="ar-SA"/>
              </w:rPr>
            </w:pPr>
            <w:r>
              <w:rPr>
                <w:color w:val="000000"/>
                <w:kern w:val="0"/>
                <w:sz w:val="20"/>
                <w:szCs w:val="22"/>
                <w:lang w:val="ru-RU" w:eastAsia="en-US" w:bidi="ar-SA"/>
              </w:rPr>
            </w:r>
          </w:p>
        </w:tc>
        <w:tc>
          <w:tcPr>
            <w:tcW w:w="14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before="0" w:after="0"/>
              <w:jc w:val="left"/>
              <w:rPr>
                <w:rFonts w:ascii="Times New Roman" w:hAnsi="Times New Roman"/>
                <w:color w:val="000000"/>
                <w:kern w:val="0"/>
                <w:sz w:val="20"/>
                <w:szCs w:val="22"/>
                <w:lang w:val="ru-RU" w:eastAsia="en-US" w:bidi="ar-SA"/>
              </w:rPr>
            </w:pPr>
            <w:r>
              <w:rPr>
                <w:color w:val="000000"/>
                <w:kern w:val="0"/>
                <w:sz w:val="20"/>
                <w:szCs w:val="22"/>
                <w:lang w:val="ru-RU" w:eastAsia="en-US" w:bidi="ar-SA"/>
              </w:rPr>
            </w:r>
          </w:p>
        </w:tc>
      </w:tr>
      <w:tr>
        <w:trPr>
          <w:trHeight w:val="278" w:hRule="atLeast"/>
        </w:trPr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before="0" w:after="0"/>
              <w:jc w:val="left"/>
              <w:rPr>
                <w:rFonts w:ascii="Times New Roman" w:hAnsi="Times New Roman"/>
                <w:color w:val="000000"/>
                <w:kern w:val="0"/>
                <w:sz w:val="20"/>
                <w:szCs w:val="22"/>
                <w:lang w:val="ru-RU" w:eastAsia="en-US" w:bidi="ar-SA"/>
              </w:rPr>
            </w:pPr>
            <w:r>
              <w:rPr>
                <w:color w:val="000000"/>
                <w:kern w:val="0"/>
                <w:sz w:val="20"/>
                <w:szCs w:val="22"/>
                <w:lang w:val="ru-RU" w:eastAsia="en-US" w:bidi="ar-SA"/>
              </w:rPr>
            </w:r>
          </w:p>
        </w:tc>
        <w:tc>
          <w:tcPr>
            <w:tcW w:w="38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/>
            </w:pPr>
            <w:r>
              <w:rPr>
                <w:rFonts w:eastAsia="Calibri" w:cs="Times New Roman" w:ascii="Times New Roman" w:hAnsi="Times New Roman"/>
                <w:b/>
                <w:bCs/>
                <w:color w:val="000000"/>
                <w:kern w:val="0"/>
                <w:sz w:val="24"/>
                <w:szCs w:val="28"/>
                <w:lang w:val="en-US" w:eastAsia="en-US" w:bidi="ar-SA"/>
              </w:rPr>
              <w:t xml:space="preserve">Тема 2. </w:t>
            </w:r>
            <w:r>
              <w:rPr>
                <w:rFonts w:eastAsia="Calibri" w:cs="Times New Roman" w:ascii="Times New Roman" w:hAnsi="Times New Roman"/>
                <w:b w:val="false"/>
                <w:i w:val="false"/>
                <w:caps w:val="false"/>
                <w:smallCaps w:val="false"/>
                <w:color w:val="000000"/>
                <w:spacing w:val="0"/>
                <w:sz w:val="24"/>
                <w:szCs w:val="28"/>
                <w:lang w:val="en-US"/>
              </w:rPr>
              <w:t>Разработка модулей программного обеспечения</w:t>
            </w:r>
          </w:p>
        </w:tc>
        <w:tc>
          <w:tcPr>
            <w:tcW w:w="10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before="0" w:after="0"/>
              <w:jc w:val="left"/>
              <w:rPr>
                <w:rFonts w:ascii="Times New Roman" w:hAnsi="Times New Roman"/>
                <w:color w:val="000000"/>
                <w:kern w:val="0"/>
                <w:sz w:val="20"/>
                <w:szCs w:val="22"/>
                <w:lang w:val="en-US" w:eastAsia="en-US" w:bidi="ar-SA"/>
              </w:rPr>
            </w:pPr>
            <w:r>
              <w:rPr>
                <w:color w:val="000000"/>
                <w:kern w:val="0"/>
                <w:sz w:val="20"/>
                <w:szCs w:val="22"/>
                <w:lang w:val="en-US" w:eastAsia="en-US" w:bidi="ar-SA"/>
              </w:rPr>
            </w:r>
          </w:p>
        </w:tc>
        <w:tc>
          <w:tcPr>
            <w:tcW w:w="32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TableParagraph"/>
              <w:suppressAutoHyphens w:val="true"/>
              <w:spacing w:before="0" w:after="0"/>
              <w:jc w:val="center"/>
              <w:rPr>
                <w:rFonts w:ascii="Times New Roman" w:hAnsi="Times New Roman"/>
                <w:color w:val="000000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color w:val="000000"/>
                <w:kern w:val="0"/>
                <w:sz w:val="22"/>
                <w:szCs w:val="22"/>
                <w:lang w:val="en-US" w:eastAsia="en-US" w:bidi="ar-SA"/>
              </w:rPr>
            </w:r>
          </w:p>
        </w:tc>
        <w:tc>
          <w:tcPr>
            <w:tcW w:w="14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TableParagraph"/>
              <w:suppressAutoHyphens w:val="true"/>
              <w:spacing w:before="0" w:after="0"/>
              <w:jc w:val="center"/>
              <w:rPr>
                <w:rFonts w:ascii="Times New Roman" w:hAnsi="Times New Roman"/>
                <w:color w:val="000000"/>
                <w:kern w:val="0"/>
                <w:sz w:val="20"/>
                <w:szCs w:val="22"/>
                <w:lang w:val="ru-RU" w:eastAsia="en-US" w:bidi="ar-SA"/>
              </w:rPr>
            </w:pPr>
            <w:r>
              <w:rPr>
                <w:color w:val="000000"/>
                <w:kern w:val="0"/>
                <w:sz w:val="20"/>
                <w:szCs w:val="22"/>
                <w:lang w:val="ru-RU" w:eastAsia="en-US" w:bidi="ar-SA"/>
              </w:rPr>
            </w:r>
          </w:p>
        </w:tc>
        <w:tc>
          <w:tcPr>
            <w:tcW w:w="15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before="0" w:after="0"/>
              <w:jc w:val="left"/>
              <w:rPr/>
            </w:pPr>
            <w:r>
              <w:rPr>
                <w:color w:val="000000"/>
                <w:kern w:val="0"/>
                <w:sz w:val="20"/>
                <w:szCs w:val="22"/>
                <w:lang w:val="ru-RU" w:eastAsia="en-US" w:bidi="ar-SA"/>
              </w:rPr>
              <w:t>В течении семестра</w:t>
            </w:r>
          </w:p>
        </w:tc>
        <w:tc>
          <w:tcPr>
            <w:tcW w:w="17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before="0" w:after="0"/>
              <w:jc w:val="left"/>
              <w:rPr>
                <w:rFonts w:ascii="Times New Roman" w:hAnsi="Times New Roman"/>
                <w:color w:val="000000"/>
                <w:kern w:val="0"/>
                <w:sz w:val="20"/>
                <w:szCs w:val="22"/>
                <w:lang w:val="ru-RU" w:eastAsia="en-US" w:bidi="ar-SA"/>
              </w:rPr>
            </w:pPr>
            <w:r>
              <w:rPr>
                <w:color w:val="000000"/>
                <w:kern w:val="0"/>
                <w:sz w:val="20"/>
                <w:szCs w:val="22"/>
                <w:lang w:val="ru-RU" w:eastAsia="en-US" w:bidi="ar-SA"/>
              </w:rPr>
            </w:r>
          </w:p>
        </w:tc>
        <w:tc>
          <w:tcPr>
            <w:tcW w:w="14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before="0" w:after="0"/>
              <w:jc w:val="left"/>
              <w:rPr>
                <w:rFonts w:ascii="Times New Roman" w:hAnsi="Times New Roman"/>
                <w:color w:val="000000"/>
                <w:kern w:val="0"/>
                <w:sz w:val="20"/>
                <w:szCs w:val="22"/>
                <w:lang w:val="ru-RU" w:eastAsia="en-US" w:bidi="ar-SA"/>
              </w:rPr>
            </w:pPr>
            <w:r>
              <w:rPr>
                <w:color w:val="000000"/>
                <w:kern w:val="0"/>
                <w:sz w:val="20"/>
                <w:szCs w:val="22"/>
                <w:lang w:val="ru-RU" w:eastAsia="en-US" w:bidi="ar-SA"/>
              </w:rPr>
            </w:r>
          </w:p>
        </w:tc>
      </w:tr>
      <w:tr>
        <w:trPr>
          <w:trHeight w:val="596" w:hRule="atLeast"/>
        </w:trPr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before="0" w:after="0"/>
              <w:jc w:val="left"/>
              <w:rPr>
                <w:rFonts w:ascii="Times New Roman" w:hAnsi="Times New Roman"/>
                <w:color w:val="000000"/>
                <w:kern w:val="0"/>
                <w:sz w:val="20"/>
                <w:szCs w:val="22"/>
                <w:lang w:val="ru-RU" w:eastAsia="en-US" w:bidi="ar-SA"/>
              </w:rPr>
            </w:pPr>
            <w:r>
              <w:rPr>
                <w:color w:val="000000"/>
                <w:kern w:val="0"/>
                <w:sz w:val="20"/>
                <w:szCs w:val="22"/>
                <w:lang w:val="ru-RU" w:eastAsia="en-US" w:bidi="ar-SA"/>
              </w:rPr>
            </w:r>
          </w:p>
        </w:tc>
        <w:tc>
          <w:tcPr>
            <w:tcW w:w="38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/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4"/>
                <w:szCs w:val="28"/>
                <w:u w:val="single"/>
                <w:lang w:val="ru-RU" w:eastAsia="en-US" w:bidi="ar-SA"/>
              </w:rPr>
              <w:t>Практические занятия с 2.1 по 2.11</w:t>
            </w:r>
          </w:p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ascii="Times New Roman" w:hAnsi="Times New Roman" w:eastAsia="Calibri" w:cs="Times New Roman"/>
                <w:b w:val="false"/>
                <w:i w:val="false"/>
                <w:caps w:val="false"/>
                <w:smallCaps w:val="false"/>
                <w:color w:val="000000"/>
                <w:spacing w:val="0"/>
                <w:kern w:val="0"/>
                <w:sz w:val="24"/>
                <w:szCs w:val="28"/>
                <w:u w:val="single"/>
                <w:lang w:val="ru-RU" w:eastAsia="en-US" w:bidi="ar-SA"/>
              </w:rPr>
            </w:pPr>
            <w:r>
              <w:rPr>
                <w:rFonts w:eastAsia="Calibri" w:cs="Times New Roman" w:ascii="Times New Roman" w:hAnsi="Times New Roman"/>
                <w:b w:val="false"/>
                <w:i w:val="false"/>
                <w:caps w:val="false"/>
                <w:smallCaps w:val="false"/>
                <w:color w:val="000000"/>
                <w:spacing w:val="0"/>
                <w:kern w:val="0"/>
                <w:sz w:val="24"/>
                <w:szCs w:val="28"/>
                <w:u w:val="single"/>
                <w:lang w:val="ru-RU" w:eastAsia="en-US" w:bidi="ar-SA"/>
              </w:rPr>
            </w:r>
          </w:p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ascii="Times New Roman" w:hAnsi="Times New Roman" w:eastAsia="Calibri" w:cs="Times New Roman"/>
                <w:b w:val="false"/>
                <w:i w:val="false"/>
                <w:caps w:val="false"/>
                <w:smallCaps w:val="false"/>
                <w:color w:val="000000"/>
                <w:spacing w:val="0"/>
                <w:kern w:val="0"/>
                <w:sz w:val="24"/>
                <w:szCs w:val="28"/>
                <w:u w:val="single"/>
                <w:lang w:val="ru-RU" w:eastAsia="en-US" w:bidi="ar-SA"/>
              </w:rPr>
            </w:pPr>
            <w:r>
              <w:rPr>
                <w:rFonts w:eastAsia="Calibri" w:cs="Times New Roman" w:ascii="Times New Roman" w:hAnsi="Times New Roman"/>
                <w:b w:val="false"/>
                <w:i w:val="false"/>
                <w:caps w:val="false"/>
                <w:smallCaps w:val="false"/>
                <w:color w:val="000000"/>
                <w:spacing w:val="0"/>
                <w:kern w:val="0"/>
                <w:sz w:val="24"/>
                <w:szCs w:val="28"/>
                <w:u w:val="single"/>
                <w:lang w:val="ru-RU" w:eastAsia="en-US" w:bidi="ar-SA"/>
              </w:rPr>
            </w:r>
          </w:p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ascii="Times New Roman" w:hAnsi="Times New Roman" w:eastAsia="Calibri" w:cs="Times New Roman"/>
                <w:color w:val="000000"/>
                <w:kern w:val="0"/>
                <w:sz w:val="24"/>
                <w:szCs w:val="28"/>
                <w:u w:val="single"/>
                <w:lang w:val="ru-RU" w:eastAsia="en-US" w:bidi="ar-SA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4"/>
                <w:szCs w:val="28"/>
                <w:u w:val="single"/>
                <w:lang w:val="ru-RU" w:eastAsia="en-US" w:bidi="ar-SA"/>
              </w:rPr>
            </w:r>
          </w:p>
        </w:tc>
        <w:tc>
          <w:tcPr>
            <w:tcW w:w="10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before="0" w:after="0"/>
              <w:jc w:val="left"/>
              <w:rPr>
                <w:rFonts w:ascii="Times New Roman" w:hAnsi="Times New Roman"/>
                <w:color w:val="000000"/>
                <w:kern w:val="0"/>
                <w:sz w:val="20"/>
                <w:szCs w:val="22"/>
                <w:lang w:val="ru-RU" w:eastAsia="en-US" w:bidi="ar-SA"/>
              </w:rPr>
            </w:pPr>
            <w:r>
              <w:rPr>
                <w:color w:val="000000"/>
                <w:kern w:val="0"/>
                <w:sz w:val="20"/>
                <w:szCs w:val="22"/>
                <w:lang w:val="ru-RU" w:eastAsia="en-US" w:bidi="ar-SA"/>
              </w:rPr>
            </w:r>
          </w:p>
        </w:tc>
        <w:tc>
          <w:tcPr>
            <w:tcW w:w="32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TableParagraph"/>
              <w:suppressAutoHyphens w:val="true"/>
              <w:spacing w:before="0" w:after="0"/>
              <w:jc w:val="center"/>
              <w:rPr/>
            </w:pPr>
            <w:r>
              <w:rPr>
                <w:rFonts w:eastAsia="Times New Roman" w:cs="Times New Roman"/>
                <w:b w:val="false"/>
                <w:i w:val="false"/>
                <w:caps w:val="false"/>
                <w:smallCaps w:val="false"/>
                <w:color w:val="000000"/>
                <w:spacing w:val="0"/>
                <w:kern w:val="0"/>
                <w:sz w:val="24"/>
                <w:szCs w:val="22"/>
                <w:lang w:val="ru-RU" w:eastAsia="en-US" w:bidi="ar-SA"/>
              </w:rPr>
              <w:t xml:space="preserve">Самостоятельно выполнить любые три задания из перечня практических работ </w:t>
            </w:r>
            <w:r>
              <w:rPr>
                <w:rFonts w:eastAsia="Times New Roman" w:cs="Times New Roman"/>
                <w:b w:val="false"/>
                <w:i w:val="false"/>
                <w:caps w:val="false"/>
                <w:smallCaps w:val="false"/>
                <w:color w:val="000000"/>
                <w:spacing w:val="0"/>
                <w:sz w:val="24"/>
                <w:szCs w:val="22"/>
              </w:rPr>
              <w:t>ПР №2.1 — 2.11</w:t>
            </w:r>
          </w:p>
          <w:p>
            <w:pPr>
              <w:pStyle w:val="TableParagraph"/>
              <w:suppressAutoHyphens w:val="true"/>
              <w:spacing w:before="0" w:after="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caps w:val="false"/>
                <w:smallCaps w:val="false"/>
                <w:color w:val="000000"/>
                <w:spacing w:val="0"/>
                <w:kern w:val="0"/>
                <w:sz w:val="24"/>
                <w:szCs w:val="22"/>
                <w:lang w:val="ru-RU" w:eastAsia="en-US" w:bidi="ar-SA"/>
              </w:rPr>
            </w:pPr>
            <w:r>
              <w:rPr>
                <w:rFonts w:eastAsia="Times New Roman" w:cs="Times New Roman"/>
                <w:b w:val="false"/>
                <w:i w:val="false"/>
                <w:caps w:val="false"/>
                <w:smallCaps w:val="false"/>
                <w:color w:val="000000"/>
                <w:spacing w:val="0"/>
                <w:kern w:val="0"/>
                <w:sz w:val="24"/>
                <w:szCs w:val="22"/>
                <w:lang w:val="ru-RU" w:eastAsia="en-US" w:bidi="ar-SA"/>
              </w:rPr>
            </w:r>
          </w:p>
          <w:p>
            <w:pPr>
              <w:pStyle w:val="TableParagraph"/>
              <w:suppressAutoHyphens w:val="true"/>
              <w:spacing w:before="0" w:after="0"/>
              <w:jc w:val="center"/>
              <w:rPr/>
            </w:pPr>
            <w:r>
              <w:rPr>
                <w:b w:val="false"/>
                <w:i w:val="false"/>
                <w:caps w:val="false"/>
                <w:smallCaps w:val="false"/>
                <w:color w:val="000000"/>
                <w:spacing w:val="0"/>
                <w:kern w:val="0"/>
                <w:sz w:val="24"/>
                <w:szCs w:val="22"/>
                <w:lang w:val="ru-RU" w:eastAsia="en-US" w:bidi="ar-SA"/>
              </w:rPr>
              <w:t xml:space="preserve"> </w:t>
            </w:r>
            <w:hyperlink r:id="rId3">
              <w:r>
                <w:rPr>
                  <w:rStyle w:val="Hyperlink"/>
                  <w:b w:val="false"/>
                  <w:i w:val="false"/>
                  <w:caps w:val="false"/>
                  <w:smallCaps w:val="false"/>
                  <w:color w:val="000000"/>
                  <w:spacing w:val="0"/>
                  <w:kern w:val="0"/>
                  <w:sz w:val="24"/>
                  <w:szCs w:val="22"/>
                  <w:lang w:val="ru-RU" w:eastAsia="en-US" w:bidi="ar-SA"/>
                </w:rPr>
                <w:t>https://github.com/softboxdev/programming_course/blob/main/full_practice_list.md</w:t>
              </w:r>
            </w:hyperlink>
          </w:p>
        </w:tc>
        <w:tc>
          <w:tcPr>
            <w:tcW w:w="14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TableParagraph"/>
              <w:suppressAutoHyphens w:val="true"/>
              <w:spacing w:before="0" w:after="0"/>
              <w:jc w:val="center"/>
              <w:rPr/>
            </w:pPr>
            <w:r>
              <w:rPr>
                <w:color w:val="000000"/>
                <w:kern w:val="0"/>
                <w:sz w:val="20"/>
                <w:szCs w:val="22"/>
                <w:lang w:val="ru-RU" w:eastAsia="en-US" w:bidi="ar-SA"/>
              </w:rPr>
              <w:t>+</w:t>
            </w:r>
          </w:p>
        </w:tc>
        <w:tc>
          <w:tcPr>
            <w:tcW w:w="15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before="0" w:after="0"/>
              <w:jc w:val="left"/>
              <w:rPr/>
            </w:pPr>
            <w:r>
              <w:rPr>
                <w:color w:val="000000"/>
                <w:kern w:val="0"/>
                <w:sz w:val="20"/>
                <w:szCs w:val="22"/>
                <w:lang w:val="ru-RU" w:eastAsia="en-US" w:bidi="ar-SA"/>
              </w:rPr>
              <w:t>В течении семестра</w:t>
            </w:r>
          </w:p>
        </w:tc>
        <w:tc>
          <w:tcPr>
            <w:tcW w:w="17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before="0" w:after="0"/>
              <w:jc w:val="left"/>
              <w:rPr>
                <w:rFonts w:ascii="Times New Roman" w:hAnsi="Times New Roman"/>
                <w:color w:val="000000"/>
                <w:kern w:val="0"/>
                <w:sz w:val="20"/>
                <w:szCs w:val="22"/>
                <w:lang w:val="ru-RU" w:eastAsia="en-US" w:bidi="ar-SA"/>
              </w:rPr>
            </w:pPr>
            <w:r>
              <w:rPr>
                <w:color w:val="000000"/>
                <w:kern w:val="0"/>
                <w:sz w:val="20"/>
                <w:szCs w:val="22"/>
                <w:lang w:val="ru-RU" w:eastAsia="en-US" w:bidi="ar-SA"/>
              </w:rPr>
            </w:r>
          </w:p>
        </w:tc>
        <w:tc>
          <w:tcPr>
            <w:tcW w:w="14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before="0" w:after="0"/>
              <w:jc w:val="left"/>
              <w:rPr>
                <w:rFonts w:ascii="Times New Roman" w:hAnsi="Times New Roman"/>
                <w:color w:val="000000"/>
                <w:kern w:val="0"/>
                <w:sz w:val="20"/>
                <w:szCs w:val="22"/>
                <w:lang w:val="ru-RU" w:eastAsia="en-US" w:bidi="ar-SA"/>
              </w:rPr>
            </w:pPr>
            <w:r>
              <w:rPr>
                <w:color w:val="000000"/>
                <w:kern w:val="0"/>
                <w:sz w:val="20"/>
                <w:szCs w:val="22"/>
                <w:lang w:val="ru-RU" w:eastAsia="en-US" w:bidi="ar-SA"/>
              </w:rPr>
            </w:r>
          </w:p>
        </w:tc>
      </w:tr>
      <w:tr>
        <w:trPr>
          <w:trHeight w:val="273" w:hRule="atLeast"/>
        </w:trPr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before="0" w:after="0"/>
              <w:jc w:val="left"/>
              <w:rPr>
                <w:rFonts w:ascii="Times New Roman" w:hAnsi="Times New Roman"/>
                <w:color w:val="000000"/>
                <w:kern w:val="0"/>
                <w:sz w:val="20"/>
                <w:szCs w:val="22"/>
                <w:lang w:val="ru-RU" w:eastAsia="en-US" w:bidi="ar-SA"/>
              </w:rPr>
            </w:pPr>
            <w:r>
              <w:rPr>
                <w:color w:val="000000"/>
                <w:kern w:val="0"/>
                <w:sz w:val="20"/>
                <w:szCs w:val="22"/>
                <w:lang w:val="ru-RU" w:eastAsia="en-US" w:bidi="ar-SA"/>
              </w:rPr>
            </w:r>
          </w:p>
        </w:tc>
        <w:tc>
          <w:tcPr>
            <w:tcW w:w="38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hd w:val="clear" w:color="auto" w:fill="FFFFFF"/>
              <w:suppressAutoHyphens w:val="true"/>
              <w:spacing w:lineRule="auto" w:line="240" w:before="0" w:after="0"/>
              <w:jc w:val="left"/>
              <w:rPr/>
            </w:pPr>
            <w:r>
              <w:rPr>
                <w:rFonts w:eastAsia="Calibri" w:cs="Times New Roman" w:ascii="Times New Roman" w:hAnsi="Times New Roman"/>
                <w:b/>
                <w:bCs/>
                <w:color w:val="000000"/>
                <w:kern w:val="0"/>
                <w:sz w:val="24"/>
                <w:szCs w:val="28"/>
                <w:lang w:val="en-US" w:eastAsia="en-US" w:bidi="ar-SA"/>
              </w:rPr>
              <w:t xml:space="preserve">Тема 3. </w:t>
            </w:r>
            <w:r>
              <w:rPr>
                <w:rFonts w:eastAsia="Calibri" w:cs="Times New Roman" w:ascii="Times New Roman" w:hAnsi="Times New Roman"/>
                <w:b w:val="false"/>
                <w:i w:val="false"/>
                <w:caps w:val="false"/>
                <w:smallCaps w:val="false"/>
                <w:color w:val="000000"/>
                <w:spacing w:val="0"/>
                <w:sz w:val="24"/>
                <w:szCs w:val="28"/>
                <w:lang w:val="en-US"/>
              </w:rPr>
              <w:t>Сопровождение и обслуживание ПО</w:t>
            </w:r>
          </w:p>
        </w:tc>
        <w:tc>
          <w:tcPr>
            <w:tcW w:w="10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before="0" w:after="0"/>
              <w:jc w:val="left"/>
              <w:rPr>
                <w:rFonts w:ascii="Times New Roman" w:hAnsi="Times New Roman"/>
                <w:color w:val="000000"/>
                <w:kern w:val="0"/>
                <w:sz w:val="20"/>
                <w:szCs w:val="22"/>
                <w:lang w:val="en-US" w:eastAsia="en-US" w:bidi="ar-SA"/>
              </w:rPr>
            </w:pPr>
            <w:r>
              <w:rPr>
                <w:color w:val="000000"/>
                <w:kern w:val="0"/>
                <w:sz w:val="20"/>
                <w:szCs w:val="22"/>
                <w:lang w:val="en-US" w:eastAsia="en-US" w:bidi="ar-SA"/>
              </w:rPr>
            </w:r>
          </w:p>
        </w:tc>
        <w:tc>
          <w:tcPr>
            <w:tcW w:w="32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TableParagraph"/>
              <w:suppressAutoHyphens w:val="true"/>
              <w:spacing w:before="0" w:after="0"/>
              <w:jc w:val="center"/>
              <w:rPr>
                <w:rFonts w:ascii="Times New Roman" w:hAnsi="Times New Roman"/>
                <w:color w:val="000000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color w:val="000000"/>
                <w:kern w:val="0"/>
                <w:sz w:val="22"/>
                <w:szCs w:val="22"/>
                <w:lang w:val="en-US" w:eastAsia="en-US" w:bidi="ar-SA"/>
              </w:rPr>
            </w:r>
          </w:p>
        </w:tc>
        <w:tc>
          <w:tcPr>
            <w:tcW w:w="14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TableParagraph"/>
              <w:suppressAutoHyphens w:val="true"/>
              <w:spacing w:before="0" w:after="0"/>
              <w:jc w:val="center"/>
              <w:rPr>
                <w:rFonts w:ascii="Times New Roman" w:hAnsi="Times New Roman"/>
                <w:color w:val="000000"/>
                <w:kern w:val="0"/>
                <w:sz w:val="20"/>
                <w:szCs w:val="22"/>
                <w:lang w:val="ru-RU" w:eastAsia="en-US" w:bidi="ar-SA"/>
              </w:rPr>
            </w:pPr>
            <w:r>
              <w:rPr>
                <w:color w:val="000000"/>
                <w:kern w:val="0"/>
                <w:sz w:val="20"/>
                <w:szCs w:val="22"/>
                <w:lang w:val="ru-RU" w:eastAsia="en-US" w:bidi="ar-SA"/>
              </w:rPr>
            </w:r>
          </w:p>
        </w:tc>
        <w:tc>
          <w:tcPr>
            <w:tcW w:w="15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before="0" w:after="0"/>
              <w:jc w:val="left"/>
              <w:rPr/>
            </w:pPr>
            <w:r>
              <w:rPr>
                <w:color w:val="000000"/>
                <w:kern w:val="0"/>
                <w:sz w:val="20"/>
                <w:szCs w:val="22"/>
                <w:lang w:val="ru-RU" w:eastAsia="en-US" w:bidi="ar-SA"/>
              </w:rPr>
              <w:t>В течении семестра</w:t>
            </w:r>
          </w:p>
        </w:tc>
        <w:tc>
          <w:tcPr>
            <w:tcW w:w="17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before="0" w:after="0"/>
              <w:jc w:val="left"/>
              <w:rPr>
                <w:rFonts w:ascii="Times New Roman" w:hAnsi="Times New Roman"/>
                <w:color w:val="000000"/>
                <w:kern w:val="0"/>
                <w:sz w:val="20"/>
                <w:szCs w:val="22"/>
                <w:lang w:val="ru-RU" w:eastAsia="en-US" w:bidi="ar-SA"/>
              </w:rPr>
            </w:pPr>
            <w:r>
              <w:rPr>
                <w:color w:val="000000"/>
                <w:kern w:val="0"/>
                <w:sz w:val="20"/>
                <w:szCs w:val="22"/>
                <w:lang w:val="ru-RU" w:eastAsia="en-US" w:bidi="ar-SA"/>
              </w:rPr>
            </w:r>
          </w:p>
        </w:tc>
        <w:tc>
          <w:tcPr>
            <w:tcW w:w="14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before="0" w:after="0"/>
              <w:jc w:val="left"/>
              <w:rPr>
                <w:rFonts w:ascii="Times New Roman" w:hAnsi="Times New Roman"/>
                <w:color w:val="000000"/>
                <w:kern w:val="0"/>
                <w:sz w:val="20"/>
                <w:szCs w:val="22"/>
                <w:lang w:val="ru-RU" w:eastAsia="en-US" w:bidi="ar-SA"/>
              </w:rPr>
            </w:pPr>
            <w:r>
              <w:rPr>
                <w:color w:val="000000"/>
                <w:kern w:val="0"/>
                <w:sz w:val="20"/>
                <w:szCs w:val="22"/>
                <w:lang w:val="ru-RU" w:eastAsia="en-US" w:bidi="ar-SA"/>
              </w:rPr>
            </w:r>
          </w:p>
        </w:tc>
      </w:tr>
      <w:tr>
        <w:trPr>
          <w:trHeight w:val="273" w:hRule="atLeast"/>
        </w:trPr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before="0" w:after="0"/>
              <w:jc w:val="left"/>
              <w:rPr>
                <w:rFonts w:ascii="Times New Roman" w:hAnsi="Times New Roman"/>
                <w:color w:val="000000"/>
                <w:kern w:val="0"/>
                <w:sz w:val="20"/>
                <w:szCs w:val="22"/>
                <w:lang w:val="en-US" w:eastAsia="en-US" w:bidi="ar-SA"/>
              </w:rPr>
            </w:pPr>
            <w:r>
              <w:rPr>
                <w:color w:val="000000"/>
                <w:kern w:val="0"/>
                <w:sz w:val="20"/>
                <w:szCs w:val="22"/>
                <w:lang w:val="en-US" w:eastAsia="en-US" w:bidi="ar-SA"/>
              </w:rPr>
            </w:r>
          </w:p>
        </w:tc>
        <w:tc>
          <w:tcPr>
            <w:tcW w:w="38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/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4"/>
                <w:szCs w:val="28"/>
                <w:u w:val="single"/>
                <w:lang w:val="ru-RU" w:eastAsia="en-US" w:bidi="ar-SA"/>
              </w:rPr>
              <w:t>Практические занятия с 3.1 по 3.4</w:t>
            </w:r>
          </w:p>
          <w:p>
            <w:pPr>
              <w:pStyle w:val="Normal"/>
              <w:widowControl w:val="false"/>
              <w:shd w:val="clear" w:color="auto" w:fill="FFFFFF"/>
              <w:suppressAutoHyphens w:val="true"/>
              <w:spacing w:lineRule="auto" w:line="240" w:before="0" w:after="0"/>
              <w:jc w:val="left"/>
              <w:rPr>
                <w:rFonts w:ascii="Times New Roman" w:hAnsi="Times New Roman"/>
                <w:b w:val="false"/>
                <w:i w:val="false"/>
                <w:caps w:val="false"/>
                <w:smallCaps w:val="false"/>
                <w:color w:val="000000"/>
                <w:spacing w:val="0"/>
                <w:sz w:val="24"/>
              </w:rPr>
            </w:pPr>
            <w:r>
              <w:rPr>
                <w:rFonts w:ascii="Times New Roman" w:hAnsi="Times New Roman"/>
                <w:b w:val="false"/>
                <w:i w:val="false"/>
                <w:caps w:val="false"/>
                <w:smallCaps w:val="false"/>
                <w:color w:val="000000"/>
                <w:spacing w:val="0"/>
                <w:sz w:val="24"/>
              </w:rPr>
            </w:r>
          </w:p>
        </w:tc>
        <w:tc>
          <w:tcPr>
            <w:tcW w:w="10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before="0" w:after="0"/>
              <w:jc w:val="left"/>
              <w:rPr>
                <w:rFonts w:ascii="Times New Roman" w:hAnsi="Times New Roman"/>
                <w:color w:val="000000"/>
                <w:kern w:val="0"/>
                <w:sz w:val="20"/>
                <w:szCs w:val="22"/>
                <w:lang w:val="ru-RU" w:eastAsia="en-US" w:bidi="ar-SA"/>
              </w:rPr>
            </w:pPr>
            <w:r>
              <w:rPr>
                <w:color w:val="000000"/>
                <w:kern w:val="0"/>
                <w:sz w:val="20"/>
                <w:szCs w:val="22"/>
                <w:lang w:val="ru-RU" w:eastAsia="en-US" w:bidi="ar-SA"/>
              </w:rPr>
            </w:r>
          </w:p>
        </w:tc>
        <w:tc>
          <w:tcPr>
            <w:tcW w:w="32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TableParagraph"/>
              <w:suppressAutoHyphens w:val="true"/>
              <w:spacing w:before="0" w:after="0"/>
              <w:jc w:val="center"/>
              <w:rPr/>
            </w:pPr>
            <w:r>
              <w:rPr>
                <w:rFonts w:eastAsia="Times New Roman" w:cs="Times New Roman"/>
                <w:b w:val="false"/>
                <w:i w:val="false"/>
                <w:caps w:val="false"/>
                <w:smallCaps w:val="false"/>
                <w:color w:val="000000"/>
                <w:spacing w:val="0"/>
                <w:kern w:val="0"/>
                <w:sz w:val="24"/>
                <w:szCs w:val="22"/>
                <w:lang w:val="ru-RU" w:eastAsia="en-US" w:bidi="ar-SA"/>
              </w:rPr>
              <w:t xml:space="preserve">Самостоятельно выполнить любые три задания из перечня практических работ </w:t>
            </w:r>
            <w:r>
              <w:rPr>
                <w:rFonts w:eastAsia="Times New Roman" w:cs="Times New Roman"/>
                <w:b w:val="false"/>
                <w:i w:val="false"/>
                <w:caps w:val="false"/>
                <w:smallCaps w:val="false"/>
                <w:color w:val="000000"/>
                <w:spacing w:val="0"/>
                <w:sz w:val="24"/>
                <w:szCs w:val="22"/>
              </w:rPr>
              <w:t>ПР №3.1 — 3.4</w:t>
            </w:r>
          </w:p>
          <w:p>
            <w:pPr>
              <w:pStyle w:val="TableParagraph"/>
              <w:suppressAutoHyphens w:val="true"/>
              <w:spacing w:before="0" w:after="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caps w:val="false"/>
                <w:smallCaps w:val="false"/>
                <w:color w:val="000000"/>
                <w:spacing w:val="0"/>
                <w:kern w:val="0"/>
                <w:sz w:val="24"/>
                <w:szCs w:val="22"/>
                <w:lang w:val="ru-RU" w:eastAsia="en-US" w:bidi="ar-SA"/>
              </w:rPr>
            </w:pPr>
            <w:r>
              <w:rPr>
                <w:rFonts w:eastAsia="Times New Roman" w:cs="Times New Roman"/>
                <w:b w:val="false"/>
                <w:i w:val="false"/>
                <w:caps w:val="false"/>
                <w:smallCaps w:val="false"/>
                <w:color w:val="000000"/>
                <w:spacing w:val="0"/>
                <w:kern w:val="0"/>
                <w:sz w:val="24"/>
                <w:szCs w:val="22"/>
                <w:lang w:val="ru-RU" w:eastAsia="en-US" w:bidi="ar-SA"/>
              </w:rPr>
            </w:r>
          </w:p>
          <w:p>
            <w:pPr>
              <w:pStyle w:val="TableParagraph"/>
              <w:suppressAutoHyphens w:val="true"/>
              <w:spacing w:before="0" w:after="0"/>
              <w:jc w:val="center"/>
              <w:rPr/>
            </w:pPr>
            <w:r>
              <w:rPr>
                <w:b w:val="false"/>
                <w:i w:val="false"/>
                <w:caps w:val="false"/>
                <w:smallCaps w:val="false"/>
                <w:color w:val="000000"/>
                <w:spacing w:val="0"/>
                <w:kern w:val="0"/>
                <w:sz w:val="24"/>
                <w:szCs w:val="22"/>
                <w:lang w:val="ru-RU" w:eastAsia="en-US" w:bidi="ar-SA"/>
              </w:rPr>
              <w:t xml:space="preserve"> </w:t>
            </w:r>
            <w:hyperlink r:id="rId4">
              <w:r>
                <w:rPr>
                  <w:rStyle w:val="Hyperlink"/>
                  <w:b w:val="false"/>
                  <w:i w:val="false"/>
                  <w:caps w:val="false"/>
                  <w:smallCaps w:val="false"/>
                  <w:color w:val="000000"/>
                  <w:spacing w:val="0"/>
                  <w:kern w:val="0"/>
                  <w:sz w:val="24"/>
                  <w:szCs w:val="22"/>
                  <w:lang w:val="ru-RU" w:eastAsia="en-US" w:bidi="ar-SA"/>
                </w:rPr>
                <w:t>https://github.com/softboxdev/programming_course/blob/main/full_practice_list.md</w:t>
              </w:r>
            </w:hyperlink>
          </w:p>
        </w:tc>
        <w:tc>
          <w:tcPr>
            <w:tcW w:w="14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TableParagraph"/>
              <w:suppressAutoHyphens w:val="true"/>
              <w:spacing w:before="0" w:after="0"/>
              <w:jc w:val="center"/>
              <w:rPr/>
            </w:pPr>
            <w:r>
              <w:rPr>
                <w:color w:val="000000"/>
                <w:kern w:val="0"/>
                <w:sz w:val="20"/>
                <w:szCs w:val="22"/>
                <w:lang w:val="ru-RU" w:eastAsia="en-US" w:bidi="ar-SA"/>
              </w:rPr>
              <w:t>+</w:t>
            </w:r>
          </w:p>
        </w:tc>
        <w:tc>
          <w:tcPr>
            <w:tcW w:w="15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before="0" w:after="0"/>
              <w:jc w:val="left"/>
              <w:rPr/>
            </w:pPr>
            <w:r>
              <w:rPr>
                <w:color w:val="000000"/>
                <w:kern w:val="0"/>
                <w:sz w:val="20"/>
                <w:szCs w:val="22"/>
                <w:lang w:val="ru-RU" w:eastAsia="en-US" w:bidi="ar-SA"/>
              </w:rPr>
              <w:t>В течении семестра</w:t>
            </w:r>
          </w:p>
        </w:tc>
        <w:tc>
          <w:tcPr>
            <w:tcW w:w="17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before="0" w:after="0"/>
              <w:jc w:val="left"/>
              <w:rPr>
                <w:rFonts w:ascii="Times New Roman" w:hAnsi="Times New Roman"/>
                <w:color w:val="000000"/>
                <w:kern w:val="0"/>
                <w:sz w:val="20"/>
                <w:szCs w:val="22"/>
                <w:lang w:val="en-US" w:eastAsia="en-US" w:bidi="ar-SA"/>
              </w:rPr>
            </w:pPr>
            <w:r>
              <w:rPr>
                <w:color w:val="000000"/>
                <w:kern w:val="0"/>
                <w:sz w:val="20"/>
                <w:szCs w:val="22"/>
                <w:lang w:val="en-US" w:eastAsia="en-US" w:bidi="ar-SA"/>
              </w:rPr>
            </w:r>
          </w:p>
        </w:tc>
        <w:tc>
          <w:tcPr>
            <w:tcW w:w="14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before="0" w:after="0"/>
              <w:jc w:val="left"/>
              <w:rPr>
                <w:rFonts w:ascii="Times New Roman" w:hAnsi="Times New Roman"/>
                <w:color w:val="000000"/>
                <w:kern w:val="0"/>
                <w:sz w:val="20"/>
                <w:szCs w:val="22"/>
                <w:lang w:val="en-US" w:eastAsia="en-US" w:bidi="ar-SA"/>
              </w:rPr>
            </w:pPr>
            <w:r>
              <w:rPr>
                <w:color w:val="000000"/>
                <w:kern w:val="0"/>
                <w:sz w:val="20"/>
                <w:szCs w:val="22"/>
                <w:lang w:val="en-US" w:eastAsia="en-US" w:bidi="ar-SA"/>
              </w:rPr>
            </w:r>
          </w:p>
        </w:tc>
      </w:tr>
      <w:tr>
        <w:trPr>
          <w:trHeight w:val="273" w:hRule="atLeast"/>
        </w:trPr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before="0" w:after="0"/>
              <w:jc w:val="left"/>
              <w:rPr>
                <w:rFonts w:ascii="Times New Roman" w:hAnsi="Times New Roman"/>
                <w:color w:val="000000"/>
                <w:kern w:val="0"/>
                <w:sz w:val="20"/>
                <w:szCs w:val="22"/>
                <w:lang w:val="ru-RU" w:eastAsia="en-US" w:bidi="ar-SA"/>
              </w:rPr>
            </w:pPr>
            <w:r>
              <w:rPr>
                <w:color w:val="000000"/>
                <w:kern w:val="0"/>
                <w:sz w:val="20"/>
                <w:szCs w:val="22"/>
                <w:lang w:val="ru-RU" w:eastAsia="en-US" w:bidi="ar-SA"/>
              </w:rPr>
            </w:r>
          </w:p>
        </w:tc>
        <w:tc>
          <w:tcPr>
            <w:tcW w:w="38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/>
            </w:pPr>
            <w:r>
              <w:rPr>
                <w:rFonts w:eastAsia="Calibri" w:cs="Times New Roman" w:ascii="Times New Roman" w:hAnsi="Times New Roman"/>
                <w:b/>
                <w:bCs/>
                <w:color w:val="000000"/>
                <w:kern w:val="0"/>
                <w:sz w:val="24"/>
                <w:szCs w:val="28"/>
                <w:lang w:val="ru-RU" w:eastAsia="en-US" w:bidi="ar-SA"/>
              </w:rPr>
              <w:t>Дифференцированный зачет</w:t>
            </w:r>
          </w:p>
        </w:tc>
        <w:tc>
          <w:tcPr>
            <w:tcW w:w="10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before="0" w:after="0"/>
              <w:jc w:val="center"/>
              <w:rPr/>
            </w:pPr>
            <w:r>
              <w:rPr>
                <w:color w:val="000000"/>
                <w:kern w:val="0"/>
                <w:sz w:val="20"/>
                <w:szCs w:val="22"/>
                <w:lang w:val="ru-RU" w:eastAsia="en-US" w:bidi="ar-SA"/>
              </w:rPr>
              <w:t>+</w:t>
            </w:r>
          </w:p>
        </w:tc>
        <w:tc>
          <w:tcPr>
            <w:tcW w:w="32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BodyText"/>
              <w:suppressAutoHyphens w:val="true"/>
              <w:spacing w:before="0" w:after="0"/>
              <w:jc w:val="center"/>
              <w:rPr>
                <w:rFonts w:ascii="Times New Roman" w:hAnsi="Times New Roman"/>
                <w:color w:val="000000"/>
                <w:kern w:val="0"/>
                <w:sz w:val="20"/>
                <w:szCs w:val="22"/>
                <w:lang w:val="ru-RU" w:eastAsia="en-US" w:bidi="ar-SA"/>
              </w:rPr>
            </w:pPr>
            <w:r>
              <w:rPr>
                <w:color w:val="000000"/>
                <w:kern w:val="0"/>
                <w:sz w:val="20"/>
                <w:szCs w:val="22"/>
                <w:lang w:val="ru-RU" w:eastAsia="en-US" w:bidi="ar-SA"/>
              </w:rPr>
              <w:t>Зачет производится дистанционно.</w:t>
            </w:r>
          </w:p>
          <w:p>
            <w:pPr>
              <w:pStyle w:val="BodyText"/>
              <w:suppressAutoHyphens w:val="true"/>
              <w:spacing w:before="0" w:after="0"/>
              <w:jc w:val="center"/>
              <w:rPr>
                <w:rFonts w:ascii="Times New Roman" w:hAnsi="Times New Roman"/>
                <w:color w:val="000000"/>
                <w:kern w:val="0"/>
                <w:sz w:val="20"/>
                <w:szCs w:val="22"/>
                <w:lang w:val="ru-RU" w:eastAsia="en-US" w:bidi="ar-SA"/>
              </w:rPr>
            </w:pPr>
            <w:r>
              <w:rPr>
                <w:color w:val="000000"/>
                <w:kern w:val="0"/>
                <w:sz w:val="20"/>
                <w:szCs w:val="22"/>
                <w:lang w:val="ru-RU" w:eastAsia="en-US" w:bidi="ar-SA"/>
              </w:rPr>
              <w:t xml:space="preserve">Оценка: выполнение всех работ согласно критериям оценки практической работы + отчет = 5 баллов за задание. Отчёт должен содержать: листинги всех скриптов, скриншоты терминала РОСА Линукс с результатами запуска, ответы на контрольные вопросы. Зачет выводится на основании средней оценки за все обязательные практики. Отчет с принтсринами запущенных проектов отправляем на почту </w:t>
            </w:r>
            <w:hyperlink r:id="rId5">
              <w:r>
                <w:rPr>
                  <w:rStyle w:val="Hyperlink"/>
                  <w:color w:val="000000"/>
                  <w:kern w:val="0"/>
                  <w:sz w:val="20"/>
                  <w:szCs w:val="22"/>
                  <w:lang w:val="ru-RU" w:eastAsia="en-US" w:bidi="ar-SA"/>
                </w:rPr>
                <w:t>a.kondybayeva@yandex.ru</w:t>
              </w:r>
            </w:hyperlink>
            <w:r>
              <w:rPr>
                <w:color w:val="000000"/>
                <w:kern w:val="0"/>
                <w:sz w:val="20"/>
                <w:szCs w:val="22"/>
                <w:lang w:val="ru-RU" w:eastAsia="en-US" w:bidi="ar-SA"/>
              </w:rPr>
              <w:t xml:space="preserve"> </w:t>
            </w:r>
          </w:p>
          <w:p>
            <w:pPr>
              <w:pStyle w:val="TableParagraph"/>
              <w:suppressAutoHyphens w:val="true"/>
              <w:spacing w:before="0" w:after="0"/>
              <w:jc w:val="center"/>
              <w:rPr>
                <w:rFonts w:ascii="Times New Roman" w:hAnsi="Times New Roman"/>
                <w:color w:val="000000"/>
                <w:kern w:val="0"/>
                <w:sz w:val="20"/>
                <w:szCs w:val="22"/>
                <w:lang w:val="ru-RU" w:eastAsia="en-US" w:bidi="ar-SA"/>
              </w:rPr>
            </w:pPr>
            <w:r>
              <w:rPr>
                <w:color w:val="000000"/>
                <w:kern w:val="0"/>
                <w:sz w:val="20"/>
                <w:szCs w:val="22"/>
                <w:lang w:val="ru-RU" w:eastAsia="en-US" w:bidi="ar-SA"/>
              </w:rPr>
            </w:r>
          </w:p>
        </w:tc>
        <w:tc>
          <w:tcPr>
            <w:tcW w:w="14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TableParagraph"/>
              <w:suppressAutoHyphens w:val="true"/>
              <w:spacing w:before="0" w:after="0"/>
              <w:jc w:val="center"/>
              <w:rPr>
                <w:rFonts w:ascii="Times New Roman" w:hAnsi="Times New Roman"/>
                <w:color w:val="000000"/>
                <w:kern w:val="0"/>
                <w:sz w:val="20"/>
                <w:szCs w:val="22"/>
                <w:lang w:val="ru-RU" w:eastAsia="en-US" w:bidi="ar-SA"/>
              </w:rPr>
            </w:pPr>
            <w:r>
              <w:rPr>
                <w:color w:val="000000"/>
                <w:kern w:val="0"/>
                <w:sz w:val="20"/>
                <w:szCs w:val="22"/>
                <w:lang w:val="ru-RU" w:eastAsia="en-US" w:bidi="ar-SA"/>
              </w:rPr>
            </w:r>
          </w:p>
        </w:tc>
        <w:tc>
          <w:tcPr>
            <w:tcW w:w="15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before="0" w:after="0"/>
              <w:jc w:val="left"/>
              <w:rPr>
                <w:rFonts w:ascii="Times New Roman" w:hAnsi="Times New Roman"/>
                <w:color w:val="000000"/>
                <w:kern w:val="0"/>
                <w:sz w:val="20"/>
                <w:szCs w:val="22"/>
                <w:lang w:val="ru-RU" w:eastAsia="en-US" w:bidi="ar-SA"/>
              </w:rPr>
            </w:pPr>
            <w:r>
              <w:rPr>
                <w:color w:val="000000"/>
                <w:kern w:val="0"/>
                <w:sz w:val="20"/>
                <w:szCs w:val="22"/>
                <w:lang w:val="ru-RU" w:eastAsia="en-US" w:bidi="ar-SA"/>
              </w:rPr>
            </w:r>
          </w:p>
        </w:tc>
        <w:tc>
          <w:tcPr>
            <w:tcW w:w="17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before="0" w:after="0"/>
              <w:jc w:val="left"/>
              <w:rPr/>
            </w:pPr>
            <w:r>
              <w:rPr>
                <w:color w:val="000000"/>
                <w:kern w:val="0"/>
                <w:sz w:val="20"/>
                <w:szCs w:val="22"/>
                <w:lang w:val="ru-RU" w:eastAsia="en-US" w:bidi="ar-SA"/>
              </w:rPr>
              <w:t>На крайнем занятии/</w:t>
            </w:r>
            <w:r>
              <w:rPr>
                <w:color w:val="000000"/>
                <w:kern w:val="0"/>
                <w:sz w:val="20"/>
                <w:szCs w:val="22"/>
                <w:lang w:val="ru-RU" w:eastAsia="en-US" w:bidi="ar-SA"/>
              </w:rPr>
              <w:t>неделе</w:t>
            </w:r>
            <w:r>
              <w:rPr>
                <w:color w:val="000000"/>
                <w:kern w:val="0"/>
                <w:sz w:val="20"/>
                <w:szCs w:val="22"/>
                <w:lang w:val="ru-RU" w:eastAsia="en-US" w:bidi="ar-SA"/>
              </w:rPr>
              <w:t xml:space="preserve"> по расписанию</w:t>
            </w:r>
          </w:p>
        </w:tc>
        <w:tc>
          <w:tcPr>
            <w:tcW w:w="14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before="0" w:after="0"/>
              <w:jc w:val="left"/>
              <w:rPr>
                <w:rFonts w:ascii="Times New Roman" w:hAnsi="Times New Roman"/>
                <w:color w:val="000000"/>
                <w:kern w:val="0"/>
                <w:sz w:val="20"/>
                <w:szCs w:val="22"/>
                <w:lang w:val="ru-RU" w:eastAsia="en-US" w:bidi="ar-SA"/>
              </w:rPr>
            </w:pPr>
            <w:r>
              <w:rPr>
                <w:color w:val="000000"/>
                <w:kern w:val="0"/>
                <w:sz w:val="20"/>
                <w:szCs w:val="22"/>
                <w:lang w:val="ru-RU" w:eastAsia="en-US" w:bidi="ar-SA"/>
              </w:rPr>
            </w:r>
          </w:p>
        </w:tc>
      </w:tr>
    </w:tbl>
    <w:p>
      <w:pPr>
        <w:pStyle w:val="Normal"/>
        <w:tabs>
          <w:tab w:val="clear" w:pos="708"/>
          <w:tab w:val="left" w:pos="2690" w:leader="none"/>
          <w:tab w:val="left" w:pos="4599" w:leader="none"/>
          <w:tab w:val="left" w:pos="5283" w:leader="none"/>
        </w:tabs>
        <w:spacing w:before="299" w:after="160"/>
        <w:ind w:left="105"/>
        <w:rPr/>
      </w:pPr>
      <w:r>
        <w:rPr>
          <w:rFonts w:ascii="Times New Roman" w:hAnsi="Times New Roman"/>
          <w:color w:val="000000"/>
          <w:spacing w:val="-2"/>
          <w:sz w:val="24"/>
          <w:szCs w:val="24"/>
        </w:rPr>
        <w:t>СОСТАВЛЕН «</w:t>
      </w:r>
      <w:r>
        <w:rPr>
          <w:rFonts w:ascii="Times New Roman" w:hAnsi="Times New Roman"/>
          <w:color w:val="000000"/>
          <w:sz w:val="24"/>
          <w:szCs w:val="24"/>
          <w:u w:val="single" w:color="414547"/>
        </w:rPr>
        <w:tab/>
      </w:r>
      <w:r>
        <w:rPr>
          <w:rFonts w:ascii="Times New Roman" w:hAnsi="Times New Roman"/>
          <w:color w:val="000000"/>
          <w:sz w:val="24"/>
          <w:szCs w:val="24"/>
        </w:rPr>
        <w:t xml:space="preserve">» </w:t>
      </w:r>
      <w:r>
        <w:rPr>
          <w:rFonts w:ascii="Times New Roman" w:hAnsi="Times New Roman"/>
          <w:color w:val="000000"/>
          <w:sz w:val="24"/>
          <w:szCs w:val="24"/>
          <w:u w:val="single" w:color="585C5F"/>
        </w:rPr>
        <w:tab/>
      </w:r>
      <w:r>
        <w:rPr>
          <w:rFonts w:ascii="Times New Roman" w:hAnsi="Times New Roman"/>
          <w:color w:val="000000"/>
          <w:sz w:val="24"/>
          <w:szCs w:val="24"/>
        </w:rPr>
        <w:t xml:space="preserve"> 20</w:t>
        <w:tab/>
      </w:r>
      <w:r>
        <w:rPr>
          <w:rFonts w:ascii="Times New Roman" w:hAnsi="Times New Roman"/>
          <w:color w:val="000000"/>
          <w:spacing w:val="-5"/>
          <w:sz w:val="24"/>
          <w:szCs w:val="24"/>
        </w:rPr>
        <w:t>г.:</w:t>
      </w:r>
    </w:p>
    <w:p>
      <w:pPr>
        <w:pStyle w:val="Normal"/>
        <w:spacing w:before="4" w:after="160"/>
        <w:ind w:left="4656"/>
        <w:jc w:val="center"/>
        <w:rPr/>
      </w:pPr>
      <w:r>
        <mc:AlternateContent>
          <mc:Choice Requires="wpg">
            <w:drawing>
              <wp:anchor distT="5080" distB="0" distL="4445" distR="4445" simplePos="0" relativeHeight="5" behindDoc="0" locked="0" layoutInCell="0" allowOverlap="1" wp14:anchorId="6F37B793">
                <wp:simplePos x="0" y="0"/>
                <wp:positionH relativeFrom="page">
                  <wp:posOffset>5280660</wp:posOffset>
                </wp:positionH>
                <wp:positionV relativeFrom="paragraph">
                  <wp:posOffset>191135</wp:posOffset>
                </wp:positionV>
                <wp:extent cx="4458970" cy="9525"/>
                <wp:effectExtent l="4445" t="5080" r="4445" b="0"/>
                <wp:wrapNone/>
                <wp:docPr id="2" name="Group 50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458960" cy="9360"/>
                          <a:chOff x="0" y="0"/>
                          <a:chExt cx="4458960" cy="9360"/>
                        </a:xfrm>
                      </wpg:grpSpPr>
                      <wps:wsp>
                        <wps:cNvPr id="3" name="Graphic 51"/>
                        <wps:cNvSpPr/>
                        <wps:spPr>
                          <a:xfrm>
                            <a:off x="0" y="0"/>
                            <a:ext cx="1873800" cy="9360"/>
                          </a:xfrm>
                          <a:custGeom>
                            <a:avLst/>
                            <a:gdLst>
                              <a:gd name="textAreaLeft" fmla="*/ 0 w 1062360"/>
                              <a:gd name="textAreaRight" fmla="*/ 1064520 w 1062360"/>
                              <a:gd name="textAreaTop" fmla="*/ 0 h 5400"/>
                              <a:gd name="textAreaBottom" fmla="*/ 7560 h 5400"/>
                            </a:gdLst>
                            <a:ahLst/>
                            <a:cxnLst/>
                            <a:rect l="textAreaLeft" t="textAreaTop" r="textAreaRight" b="textAreaBottom"/>
                            <a:pathLst>
                              <a:path w="1877695" h="0">
                                <a:moveTo>
                                  <a:pt x="0" y="0"/>
                                </a:moveTo>
                                <a:lnTo>
                                  <a:pt x="1877308" y="0"/>
                                </a:lnTo>
                              </a:path>
                            </a:pathLst>
                          </a:custGeom>
                          <a:noFill/>
                          <a:ln w="8958">
                            <a:solidFill>
                              <a:srgbClr val="414547"/>
                            </a:solidFill>
                            <a:prstDash val="dash"/>
                            <a:round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Pr id="4" name="Graphic 52"/>
                        <wps:cNvSpPr/>
                        <wps:spPr>
                          <a:xfrm>
                            <a:off x="1877040" y="0"/>
                            <a:ext cx="2581920" cy="9360"/>
                          </a:xfrm>
                          <a:custGeom>
                            <a:avLst/>
                            <a:gdLst>
                              <a:gd name="textAreaLeft" fmla="*/ 0 w 1463760"/>
                              <a:gd name="textAreaRight" fmla="*/ 1465920 w 1463760"/>
                              <a:gd name="textAreaTop" fmla="*/ 0 h 5400"/>
                              <a:gd name="textAreaBottom" fmla="*/ 7560 h 5400"/>
                            </a:gdLst>
                            <a:ahLst/>
                            <a:cxnLst/>
                            <a:rect l="textAreaLeft" t="textAreaTop" r="textAreaRight" b="textAreaBottom"/>
                            <a:pathLst>
                              <a:path w="2581910" h="0">
                                <a:moveTo>
                                  <a:pt x="0" y="0"/>
                                </a:moveTo>
                                <a:lnTo>
                                  <a:pt x="2581328" y="0"/>
                                </a:lnTo>
                              </a:path>
                            </a:pathLst>
                          </a:custGeom>
                          <a:noFill/>
                          <a:ln w="8958">
                            <a:solidFill>
                              <a:srgbClr val="585C5F"/>
                            </a:solidFill>
                            <a:prstDash val="dash"/>
                            <a:round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id="shape_0" alt="Group 50" style="position:absolute;margin-left:415.8pt;margin-top:15.05pt;width:351.1pt;height:0.75pt" coordorigin="8316,301" coordsize="7022,15"/>
            </w:pict>
          </mc:Fallback>
        </mc:AlternateContent>
      </w:r>
      <w:r>
        <w:rPr>
          <w:rFonts w:ascii="Times New Roman" w:hAnsi="Times New Roman"/>
          <w:color w:val="000000"/>
          <w:spacing w:val="-10"/>
          <w:w w:val="105"/>
          <w:sz w:val="24"/>
          <w:szCs w:val="24"/>
        </w:rPr>
        <w:t>/</w:t>
      </w:r>
    </w:p>
    <w:p>
      <w:pPr>
        <w:pStyle w:val="BodyText"/>
        <w:spacing w:lineRule="exact" w:line="20"/>
        <w:ind w:left="109"/>
        <w:rPr/>
      </w:pPr>
      <w:r>
        <w:rPr/>
        <mc:AlternateContent>
          <mc:Choice Requires="wpg">
            <w:drawing>
              <wp:inline distT="0" distB="0" distL="0" distR="0" wp14:anchorId="269373B6">
                <wp:extent cx="3555365" cy="6350"/>
                <wp:effectExtent l="9525" t="0" r="0" b="3175"/>
                <wp:docPr id="5" name="Group 53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555360" cy="6480"/>
                          <a:chOff x="0" y="0"/>
                          <a:chExt cx="3555360" cy="6480"/>
                        </a:xfrm>
                      </wpg:grpSpPr>
                      <wps:wsp>
                        <wps:cNvPr id="6" name="Graphic 54"/>
                        <wps:cNvSpPr/>
                        <wps:spPr>
                          <a:xfrm>
                            <a:off x="0" y="0"/>
                            <a:ext cx="3555360" cy="6480"/>
                          </a:xfrm>
                          <a:custGeom>
                            <a:avLst/>
                            <a:gdLst>
                              <a:gd name="textAreaLeft" fmla="*/ 0 w 2015640"/>
                              <a:gd name="textAreaRight" fmla="*/ 2017800 w 2015640"/>
                              <a:gd name="textAreaTop" fmla="*/ 0 h 3600"/>
                              <a:gd name="textAreaBottom" fmla="*/ 5760 h 3600"/>
                            </a:gdLst>
                            <a:ahLst/>
                            <a:cxnLst/>
                            <a:rect l="textAreaLeft" t="textAreaTop" r="textAreaRight" b="textAreaBottom"/>
                            <a:pathLst>
                              <a:path w="3555365" h="0">
                                <a:moveTo>
                                  <a:pt x="0" y="0"/>
                                </a:moveTo>
                                <a:lnTo>
                                  <a:pt x="3555024" y="0"/>
                                </a:lnTo>
                              </a:path>
                            </a:pathLst>
                          </a:custGeom>
                          <a:noFill/>
                          <a:ln w="6480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id="shape_0" alt="Group 53" style="position:absolute;margin-left:0pt;margin-top:-0.8pt;width:279.95pt;height:0.5pt" coordorigin="0,-16" coordsize="5599,10"/>
            </w:pict>
          </mc:Fallback>
        </mc:AlternateContent>
      </w:r>
    </w:p>
    <w:p>
      <w:pPr>
        <w:pStyle w:val="Normal"/>
        <w:tabs>
          <w:tab w:val="clear" w:pos="708"/>
          <w:tab w:val="left" w:pos="7870" w:leader="none"/>
          <w:tab w:val="left" w:pos="10700" w:leader="none"/>
        </w:tabs>
        <w:spacing w:before="30" w:after="160"/>
        <w:ind w:left="2231"/>
        <w:rPr/>
      </w:pPr>
      <w:r>
        <w:rPr>
          <w:rFonts w:ascii="Times New Roman" w:hAnsi="Times New Roman"/>
          <w:b/>
          <w:color w:val="000000"/>
          <w:spacing w:val="-2"/>
          <w:w w:val="105"/>
          <w:sz w:val="24"/>
          <w:szCs w:val="24"/>
        </w:rPr>
        <w:t>должность</w:t>
      </w:r>
      <w:r>
        <w:rPr>
          <w:rFonts w:ascii="Times New Roman" w:hAnsi="Times New Roman"/>
          <w:b/>
          <w:color w:val="000000"/>
          <w:sz w:val="24"/>
          <w:szCs w:val="24"/>
        </w:rPr>
        <w:tab/>
      </w:r>
      <w:r>
        <w:rPr>
          <w:rFonts w:ascii="Times New Roman" w:hAnsi="Times New Roman"/>
          <w:b/>
          <w:color w:val="000000"/>
          <w:spacing w:val="-2"/>
          <w:w w:val="105"/>
          <w:sz w:val="24"/>
          <w:szCs w:val="24"/>
        </w:rPr>
        <w:t>подпись</w:t>
      </w:r>
      <w:r>
        <w:rPr>
          <w:rFonts w:ascii="Times New Roman" w:hAnsi="Times New Roman"/>
          <w:b/>
          <w:color w:val="000000"/>
          <w:sz w:val="24"/>
          <w:szCs w:val="24"/>
        </w:rPr>
        <w:tab/>
      </w:r>
      <w:r>
        <w:rPr>
          <w:rFonts w:ascii="Times New Roman" w:hAnsi="Times New Roman"/>
          <w:b/>
          <w:color w:val="000000"/>
          <w:w w:val="105"/>
          <w:sz w:val="24"/>
          <w:szCs w:val="24"/>
        </w:rPr>
        <w:t>ФИО</w:t>
      </w:r>
      <w:r>
        <w:rPr>
          <w:rFonts w:ascii="Times New Roman" w:hAnsi="Times New Roman"/>
          <w:b/>
          <w:color w:val="000000"/>
          <w:spacing w:val="46"/>
          <w:w w:val="105"/>
          <w:sz w:val="24"/>
          <w:szCs w:val="24"/>
        </w:rPr>
        <w:t xml:space="preserve"> </w:t>
      </w:r>
      <w:r>
        <w:rPr>
          <w:rFonts w:ascii="Times New Roman" w:hAnsi="Times New Roman"/>
          <w:b/>
          <w:color w:val="000000"/>
          <w:w w:val="105"/>
          <w:sz w:val="24"/>
          <w:szCs w:val="24"/>
        </w:rPr>
        <w:t>лица,</w:t>
      </w:r>
      <w:r>
        <w:rPr>
          <w:rFonts w:ascii="Times New Roman" w:hAnsi="Times New Roman"/>
          <w:b/>
          <w:color w:val="000000"/>
          <w:spacing w:val="3"/>
          <w:w w:val="105"/>
          <w:sz w:val="24"/>
          <w:szCs w:val="24"/>
        </w:rPr>
        <w:t xml:space="preserve"> </w:t>
      </w:r>
      <w:r>
        <w:rPr>
          <w:rFonts w:ascii="Times New Roman" w:hAnsi="Times New Roman"/>
          <w:b/>
          <w:color w:val="000000"/>
          <w:w w:val="105"/>
          <w:sz w:val="24"/>
          <w:szCs w:val="24"/>
        </w:rPr>
        <w:t>ответственного</w:t>
      </w:r>
      <w:r>
        <w:rPr>
          <w:rFonts w:ascii="Times New Roman" w:hAnsi="Times New Roman"/>
          <w:b/>
          <w:color w:val="000000"/>
          <w:spacing w:val="-1"/>
          <w:w w:val="105"/>
          <w:sz w:val="24"/>
          <w:szCs w:val="24"/>
        </w:rPr>
        <w:t xml:space="preserve"> </w:t>
      </w:r>
      <w:r>
        <w:rPr>
          <w:rFonts w:ascii="Times New Roman" w:hAnsi="Times New Roman"/>
          <w:b/>
          <w:color w:val="000000"/>
          <w:w w:val="105"/>
          <w:sz w:val="24"/>
          <w:szCs w:val="24"/>
        </w:rPr>
        <w:t>за</w:t>
      </w:r>
      <w:r>
        <w:rPr>
          <w:rFonts w:ascii="Times New Roman" w:hAnsi="Times New Roman"/>
          <w:b/>
          <w:color w:val="000000"/>
          <w:spacing w:val="1"/>
          <w:w w:val="105"/>
          <w:sz w:val="24"/>
          <w:szCs w:val="24"/>
        </w:rPr>
        <w:t xml:space="preserve"> </w:t>
      </w:r>
      <w:r>
        <w:rPr>
          <w:rFonts w:ascii="Times New Roman" w:hAnsi="Times New Roman"/>
          <w:b/>
          <w:color w:val="000000"/>
          <w:spacing w:val="-2"/>
          <w:w w:val="105"/>
          <w:sz w:val="24"/>
          <w:szCs w:val="24"/>
        </w:rPr>
        <w:t>составление</w:t>
      </w:r>
    </w:p>
    <w:p>
      <w:pPr>
        <w:pStyle w:val="BodyText"/>
        <w:spacing w:before="16" w:after="0"/>
        <w:rPr>
          <w:rFonts w:ascii="Times New Roman" w:hAnsi="Times New Roman"/>
          <w:b/>
          <w:color w:val="000000"/>
          <w:sz w:val="24"/>
          <w:szCs w:val="24"/>
        </w:rPr>
      </w:pPr>
      <w:r>
        <w:rPr>
          <w:b/>
          <w:color w:val="000000"/>
          <w:sz w:val="24"/>
          <w:szCs w:val="24"/>
        </w:rPr>
      </w:r>
    </w:p>
    <w:p>
      <w:pPr>
        <w:pStyle w:val="Normal"/>
        <w:tabs>
          <w:tab w:val="clear" w:pos="708"/>
          <w:tab w:val="left" w:pos="5023" w:leader="none"/>
          <w:tab w:val="left" w:pos="5728" w:leader="none"/>
        </w:tabs>
        <w:ind w:left="110"/>
        <w:rPr/>
      </w:pPr>
      <w:r>
        <w:rPr>
          <w:rFonts w:ascii="Times New Roman" w:hAnsi="Times New Roman"/>
          <w:color w:val="000000"/>
          <w:w w:val="105"/>
          <w:sz w:val="24"/>
          <w:szCs w:val="24"/>
        </w:rPr>
        <w:t>СОГЛАСОВАНО «</w:t>
      </w:r>
      <w:r>
        <w:rPr>
          <w:rFonts w:ascii="Times New Roman" w:hAnsi="Times New Roman"/>
          <w:color w:val="000000"/>
          <w:spacing w:val="-160"/>
          <w:w w:val="105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pacing w:val="17"/>
          <w:w w:val="150"/>
          <w:sz w:val="24"/>
          <w:szCs w:val="24"/>
          <w:u w:val="single" w:color="585C5F"/>
        </w:rPr>
        <w:t xml:space="preserve">  </w:t>
      </w:r>
      <w:r>
        <w:rPr>
          <w:rFonts w:ascii="Times New Roman" w:hAnsi="Times New Roman"/>
          <w:color w:val="000000"/>
          <w:spacing w:val="-106"/>
          <w:w w:val="15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w w:val="105"/>
          <w:sz w:val="24"/>
          <w:szCs w:val="24"/>
        </w:rPr>
        <w:t>»</w:t>
      </w:r>
      <w:r>
        <w:rPr>
          <w:rFonts w:ascii="Times New Roman" w:hAnsi="Times New Roman"/>
          <w:color w:val="000000"/>
          <w:spacing w:val="-1"/>
          <w:w w:val="105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  <w:u w:val="single" w:color="585C5F"/>
        </w:rPr>
        <w:tab/>
      </w:r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w w:val="105"/>
          <w:sz w:val="24"/>
          <w:szCs w:val="24"/>
        </w:rPr>
        <w:t>20</w:t>
      </w:r>
      <w:r>
        <w:rPr>
          <w:rFonts w:ascii="Times New Roman" w:hAnsi="Times New Roman"/>
          <w:color w:val="000000"/>
          <w:sz w:val="24"/>
          <w:szCs w:val="24"/>
        </w:rPr>
        <w:tab/>
      </w:r>
      <w:r>
        <w:rPr>
          <w:rFonts w:ascii="Times New Roman" w:hAnsi="Times New Roman"/>
          <w:color w:val="000000"/>
          <w:spacing w:val="-5"/>
          <w:w w:val="105"/>
          <w:sz w:val="24"/>
          <w:szCs w:val="24"/>
        </w:rPr>
        <w:t>г.:</w:t>
      </w:r>
    </w:p>
    <w:p>
      <w:pPr>
        <w:pStyle w:val="Normal"/>
        <w:tabs>
          <w:tab w:val="clear" w:pos="708"/>
          <w:tab w:val="left" w:pos="9829" w:leader="none"/>
          <w:tab w:val="left" w:pos="14196" w:leader="none"/>
        </w:tabs>
        <w:spacing w:before="4" w:after="160"/>
        <w:ind w:left="7160"/>
        <w:rPr/>
      </w:pPr>
      <w:r>
        <w:rPr>
          <w:rFonts w:ascii="Times New Roman" w:hAnsi="Times New Roman"/>
          <w:color w:val="000000"/>
          <w:sz w:val="24"/>
          <w:szCs w:val="24"/>
          <w:u w:val="dotted" w:color="414547"/>
        </w:rPr>
        <w:t xml:space="preserve">___________________ </w:t>
      </w:r>
      <w:r>
        <w:rPr>
          <w:rFonts w:ascii="Times New Roman" w:hAnsi="Times New Roman"/>
          <w:color w:val="000000"/>
          <w:spacing w:val="-10"/>
          <w:w w:val="105"/>
          <w:sz w:val="24"/>
          <w:szCs w:val="24"/>
          <w:u w:val="dotted" w:color="414547"/>
        </w:rPr>
        <w:t>/</w:t>
      </w:r>
      <w:r>
        <w:rPr>
          <w:rFonts w:ascii="Times New Roman" w:hAnsi="Times New Roman"/>
          <w:color w:val="000000"/>
          <w:sz w:val="24"/>
          <w:szCs w:val="24"/>
          <w:u w:val="dotted" w:color="414547"/>
        </w:rPr>
        <w:t>________________________________</w:t>
      </w:r>
    </w:p>
    <w:p>
      <w:pPr>
        <w:pStyle w:val="BodyText"/>
        <w:spacing w:lineRule="exact" w:line="20"/>
        <w:ind w:left="109"/>
        <w:rPr/>
      </w:pPr>
      <w:r>
        <w:rPr/>
        <mc:AlternateContent>
          <mc:Choice Requires="wpg">
            <w:drawing>
              <wp:inline distT="0" distB="0" distL="0" distR="0" wp14:anchorId="5DEBCF1E">
                <wp:extent cx="3555365" cy="6350"/>
                <wp:effectExtent l="9525" t="0" r="0" b="3175"/>
                <wp:docPr id="7" name="Group 55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555360" cy="6480"/>
                          <a:chOff x="0" y="0"/>
                          <a:chExt cx="3555360" cy="6480"/>
                        </a:xfrm>
                      </wpg:grpSpPr>
                      <wps:wsp>
                        <wps:cNvPr id="8" name="Graphic 56"/>
                        <wps:cNvSpPr/>
                        <wps:spPr>
                          <a:xfrm>
                            <a:off x="0" y="0"/>
                            <a:ext cx="3555360" cy="6480"/>
                          </a:xfrm>
                          <a:custGeom>
                            <a:avLst/>
                            <a:gdLst>
                              <a:gd name="textAreaLeft" fmla="*/ 0 w 2015640"/>
                              <a:gd name="textAreaRight" fmla="*/ 2017800 w 2015640"/>
                              <a:gd name="textAreaTop" fmla="*/ 0 h 3600"/>
                              <a:gd name="textAreaBottom" fmla="*/ 5760 h 3600"/>
                            </a:gdLst>
                            <a:ahLst/>
                            <a:cxnLst/>
                            <a:rect l="textAreaLeft" t="textAreaTop" r="textAreaRight" b="textAreaBottom"/>
                            <a:pathLst>
                              <a:path w="3555365" h="0">
                                <a:moveTo>
                                  <a:pt x="0" y="0"/>
                                </a:moveTo>
                                <a:lnTo>
                                  <a:pt x="3555024" y="0"/>
                                </a:lnTo>
                              </a:path>
                            </a:pathLst>
                          </a:custGeom>
                          <a:noFill/>
                          <a:ln w="6480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id="shape_0" alt="Group 55" style="position:absolute;margin-left:0pt;margin-top:-0.8pt;width:279.95pt;height:0.5pt" coordorigin="0,-16" coordsize="5599,10"/>
            </w:pict>
          </mc:Fallback>
        </mc:AlternateContent>
      </w:r>
    </w:p>
    <w:p>
      <w:pPr>
        <w:pStyle w:val="Normal"/>
        <w:tabs>
          <w:tab w:val="clear" w:pos="708"/>
          <w:tab w:val="left" w:pos="7870" w:leader="none"/>
          <w:tab w:val="left" w:pos="10699" w:leader="none"/>
        </w:tabs>
        <w:spacing w:before="16" w:after="160"/>
        <w:ind w:left="2231"/>
        <w:rPr/>
      </w:pPr>
      <w:r>
        <w:rPr>
          <w:rFonts w:ascii="Times New Roman" w:hAnsi="Times New Roman"/>
          <w:b/>
          <w:color w:val="000000"/>
          <w:spacing w:val="-2"/>
          <w:w w:val="105"/>
          <w:sz w:val="24"/>
          <w:szCs w:val="24"/>
        </w:rPr>
        <w:t>должность</w:t>
      </w:r>
      <w:r>
        <w:rPr>
          <w:rFonts w:ascii="Times New Roman" w:hAnsi="Times New Roman"/>
          <w:b/>
          <w:color w:val="000000"/>
          <w:sz w:val="24"/>
          <w:szCs w:val="24"/>
        </w:rPr>
        <w:tab/>
      </w:r>
      <w:r>
        <w:rPr>
          <w:rFonts w:ascii="Times New Roman" w:hAnsi="Times New Roman"/>
          <w:b/>
          <w:color w:val="000000"/>
          <w:spacing w:val="-2"/>
          <w:w w:val="105"/>
          <w:sz w:val="24"/>
          <w:szCs w:val="24"/>
        </w:rPr>
        <w:t>подпись</w:t>
      </w:r>
      <w:r>
        <w:rPr>
          <w:rFonts w:ascii="Times New Roman" w:hAnsi="Times New Roman"/>
          <w:b/>
          <w:color w:val="000000"/>
          <w:sz w:val="24"/>
          <w:szCs w:val="24"/>
        </w:rPr>
        <w:tab/>
      </w:r>
      <w:r>
        <w:rPr>
          <w:rFonts w:ascii="Times New Roman" w:hAnsi="Times New Roman"/>
          <w:b/>
          <w:color w:val="000000"/>
          <w:w w:val="105"/>
          <w:sz w:val="24"/>
          <w:szCs w:val="24"/>
        </w:rPr>
        <w:t>ФИО</w:t>
      </w:r>
      <w:r>
        <w:rPr>
          <w:rFonts w:ascii="Times New Roman" w:hAnsi="Times New Roman"/>
          <w:b/>
          <w:color w:val="000000"/>
          <w:spacing w:val="-3"/>
          <w:w w:val="105"/>
          <w:sz w:val="24"/>
          <w:szCs w:val="24"/>
        </w:rPr>
        <w:t xml:space="preserve"> </w:t>
      </w:r>
      <w:r>
        <w:rPr>
          <w:rFonts w:ascii="Times New Roman" w:hAnsi="Times New Roman"/>
          <w:b/>
          <w:color w:val="000000"/>
          <w:w w:val="105"/>
          <w:sz w:val="24"/>
          <w:szCs w:val="24"/>
        </w:rPr>
        <w:t>л</w:t>
      </w:r>
      <w:r>
        <w:rPr>
          <w:rFonts w:ascii="Times New Roman" w:hAnsi="Times New Roman"/>
          <w:b/>
          <w:color w:val="000000"/>
          <w:spacing w:val="4"/>
          <w:w w:val="105"/>
          <w:sz w:val="24"/>
          <w:szCs w:val="24"/>
        </w:rPr>
        <w:t>иц</w:t>
      </w:r>
      <w:r>
        <w:rPr>
          <w:rFonts w:ascii="Times New Roman" w:hAnsi="Times New Roman"/>
          <w:b/>
          <w:color w:val="000000"/>
          <w:w w:val="105"/>
          <w:sz w:val="24"/>
          <w:szCs w:val="24"/>
        </w:rPr>
        <w:t>а,</w:t>
      </w:r>
      <w:r>
        <w:rPr>
          <w:rFonts w:ascii="Times New Roman" w:hAnsi="Times New Roman"/>
          <w:b/>
          <w:color w:val="000000"/>
          <w:spacing w:val="4"/>
          <w:w w:val="105"/>
          <w:sz w:val="24"/>
          <w:szCs w:val="24"/>
        </w:rPr>
        <w:t xml:space="preserve"> </w:t>
      </w:r>
      <w:r>
        <w:rPr>
          <w:rFonts w:ascii="Times New Roman" w:hAnsi="Times New Roman"/>
          <w:b/>
          <w:color w:val="000000"/>
          <w:w w:val="105"/>
          <w:sz w:val="24"/>
          <w:szCs w:val="24"/>
        </w:rPr>
        <w:t>ответственного</w:t>
      </w:r>
      <w:r>
        <w:rPr>
          <w:rFonts w:ascii="Times New Roman" w:hAnsi="Times New Roman"/>
          <w:b/>
          <w:color w:val="000000"/>
          <w:spacing w:val="9"/>
          <w:w w:val="105"/>
          <w:sz w:val="24"/>
          <w:szCs w:val="24"/>
        </w:rPr>
        <w:t xml:space="preserve"> </w:t>
      </w:r>
      <w:r>
        <w:rPr>
          <w:rFonts w:ascii="Times New Roman" w:hAnsi="Times New Roman"/>
          <w:b/>
          <w:color w:val="000000"/>
          <w:w w:val="105"/>
          <w:sz w:val="24"/>
          <w:szCs w:val="24"/>
        </w:rPr>
        <w:t>за</w:t>
      </w:r>
      <w:r>
        <w:rPr>
          <w:rFonts w:ascii="Times New Roman" w:hAnsi="Times New Roman"/>
          <w:b/>
          <w:color w:val="000000"/>
          <w:spacing w:val="4"/>
          <w:w w:val="105"/>
          <w:sz w:val="24"/>
          <w:szCs w:val="24"/>
        </w:rPr>
        <w:t xml:space="preserve"> </w:t>
      </w:r>
      <w:r>
        <w:rPr>
          <w:rFonts w:ascii="Times New Roman" w:hAnsi="Times New Roman"/>
          <w:b/>
          <w:color w:val="000000"/>
          <w:spacing w:val="-2"/>
          <w:w w:val="105"/>
          <w:sz w:val="24"/>
          <w:szCs w:val="24"/>
        </w:rPr>
        <w:t>реализацию</w:t>
      </w:r>
    </w:p>
    <w:p>
      <w:pPr>
        <w:pStyle w:val="BodyText"/>
        <w:spacing w:before="152" w:after="0"/>
        <w:rPr>
          <w:rFonts w:ascii="Times New Roman" w:hAnsi="Times New Roman"/>
          <w:b/>
          <w:color w:val="000000"/>
          <w:sz w:val="24"/>
          <w:szCs w:val="24"/>
        </w:rPr>
      </w:pPr>
      <w:r>
        <w:rPr>
          <w:b/>
          <w:color w:val="000000"/>
          <w:sz w:val="24"/>
          <w:szCs w:val="24"/>
        </w:rPr>
      </w:r>
    </w:p>
    <w:p>
      <w:pPr>
        <w:sectPr>
          <w:type w:val="continuous"/>
          <w:pgSz w:orient="landscape" w:w="16838" w:h="11906"/>
          <w:pgMar w:left="1160" w:right="600" w:gutter="0" w:header="0" w:top="800" w:footer="0" w:bottom="280"/>
          <w:formProt w:val="false"/>
          <w:textDirection w:val="lrTb"/>
          <w:docGrid w:type="default" w:linePitch="600" w:charSpace="36864"/>
        </w:sectPr>
      </w:pPr>
    </w:p>
    <w:p>
      <w:pPr>
        <w:pStyle w:val="Normal"/>
        <w:tabs>
          <w:tab w:val="clear" w:pos="708"/>
          <w:tab w:val="left" w:pos="5352" w:leader="none"/>
          <w:tab w:val="left" w:pos="6011" w:leader="none"/>
        </w:tabs>
        <w:spacing w:before="98" w:after="160"/>
        <w:ind w:left="113"/>
        <w:rPr/>
      </w:pPr>
      <w:r>
        <w:rPr>
          <w:rFonts w:ascii="Times New Roman" w:hAnsi="Times New Roman"/>
          <w:color w:val="000000"/>
          <w:sz w:val="24"/>
          <w:szCs w:val="24"/>
        </w:rPr>
        <w:t>ОЗНАКОМЛЕН(А)«</w:t>
      </w:r>
      <w:r>
        <w:rPr>
          <w:rFonts w:ascii="Times New Roman" w:hAnsi="Times New Roman"/>
          <w:color w:val="000000"/>
          <w:spacing w:val="22"/>
          <w:sz w:val="24"/>
          <w:szCs w:val="24"/>
          <w:u w:val="single" w:color="585C5F"/>
        </w:rPr>
        <w:t xml:space="preserve">  </w:t>
      </w:r>
      <w:r>
        <w:rPr>
          <w:rFonts w:ascii="Times New Roman" w:hAnsi="Times New Roman"/>
          <w:color w:val="000000"/>
          <w:spacing w:val="38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</w:rPr>
        <w:t>»</w:t>
      </w:r>
      <w:r>
        <w:rPr>
          <w:rFonts w:ascii="Times New Roman" w:hAnsi="Times New Roman"/>
          <w:color w:val="000000"/>
          <w:spacing w:val="-4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  <w:u w:val="single" w:color="585C5F"/>
        </w:rPr>
        <w:tab/>
      </w:r>
      <w:r>
        <w:rPr>
          <w:rFonts w:ascii="Times New Roman" w:hAnsi="Times New Roman"/>
          <w:color w:val="000000"/>
          <w:spacing w:val="-4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</w:rPr>
        <w:t>20</w:t>
        <w:tab/>
      </w:r>
      <w:r>
        <w:rPr>
          <w:rFonts w:ascii="Times New Roman" w:hAnsi="Times New Roman"/>
          <w:color w:val="000000"/>
          <w:spacing w:val="-5"/>
          <w:sz w:val="24"/>
          <w:szCs w:val="24"/>
        </w:rPr>
        <w:t>г.</w:t>
      </w:r>
    </w:p>
    <w:p>
      <w:pPr>
        <w:pStyle w:val="Normal"/>
        <w:tabs>
          <w:tab w:val="clear" w:pos="708"/>
          <w:tab w:val="left" w:pos="2787" w:leader="hyphen"/>
        </w:tabs>
        <w:spacing w:lineRule="exact" w:line="367" w:before="0" w:after="160"/>
        <w:ind w:left="113"/>
        <w:rPr/>
      </w:pPr>
      <w:r>
        <w:br w:type="column"/>
      </w:r>
      <w:r>
        <w:rPr>
          <w:rFonts w:ascii="Times New Roman" w:hAnsi="Times New Roman"/>
          <w:color w:val="000000"/>
          <w:spacing w:val="-10"/>
          <w:w w:val="580"/>
          <w:sz w:val="24"/>
          <w:szCs w:val="24"/>
        </w:rPr>
        <w:t>-</w:t>
      </w:r>
      <w:r>
        <w:rPr>
          <w:rFonts w:ascii="Times New Roman" w:hAnsi="Times New Roman"/>
          <w:color w:val="000000"/>
          <w:sz w:val="24"/>
          <w:szCs w:val="24"/>
        </w:rPr>
        <w:tab/>
      </w:r>
      <w:r>
        <w:rPr>
          <w:rFonts w:ascii="Times New Roman" w:hAnsi="Times New Roman"/>
          <w:color w:val="000000"/>
          <w:spacing w:val="-10"/>
          <w:w w:val="120"/>
          <w:position w:val="8"/>
          <w:sz w:val="24"/>
          <w:szCs w:val="24"/>
        </w:rPr>
        <w:t>/</w:t>
      </w:r>
    </w:p>
    <w:p>
      <w:pPr>
        <w:pStyle w:val="Normal"/>
        <w:tabs>
          <w:tab w:val="clear" w:pos="708"/>
          <w:tab w:val="left" w:pos="2787" w:leader="hyphen"/>
        </w:tabs>
        <w:spacing w:lineRule="exact" w:line="367" w:before="0" w:after="160"/>
        <w:ind w:left="113"/>
        <w:rPr/>
      </w:pPr>
      <w:r>
        <w:br w:type="column"/>
      </w:r>
      <w:r>
        <w:rPr>
          <w:rFonts w:ascii="Times New Roman" w:hAnsi="Times New Roman"/>
          <w:color w:val="000000"/>
          <w:sz w:val="24"/>
          <w:szCs w:val="24"/>
        </w:rPr>
        <w:t>______________________________________</w:t>
      </w:r>
    </w:p>
    <w:p>
      <w:pPr>
        <w:sectPr>
          <w:type w:val="continuous"/>
          <w:pgSz w:orient="landscape" w:w="16838" w:h="11906"/>
          <w:pgMar w:left="1160" w:right="600" w:gutter="0" w:header="0" w:top="800" w:footer="0" w:bottom="280"/>
          <w:cols w:num="3" w:equalWidth="false" w:sep="false">
            <w:col w:w="6228" w:space="816"/>
            <w:col w:w="2899" w:space="58"/>
            <w:col w:w="5076"/>
          </w:cols>
          <w:formProt w:val="false"/>
          <w:textDirection w:val="lrTb"/>
          <w:docGrid w:type="default" w:linePitch="600" w:charSpace="36864"/>
        </w:sectPr>
      </w:pPr>
    </w:p>
    <w:p>
      <w:pPr>
        <w:pStyle w:val="Normal"/>
        <w:tabs>
          <w:tab w:val="clear" w:pos="708"/>
          <w:tab w:val="left" w:pos="10003" w:leader="none"/>
        </w:tabs>
        <w:spacing w:lineRule="exact" w:line="123"/>
        <w:ind w:left="7889"/>
        <w:rPr>
          <w:rFonts w:ascii="Times New Roman" w:hAnsi="Times New Roman"/>
          <w:b/>
          <w:color w:val="000000"/>
          <w:spacing w:val="-2"/>
          <w:w w:val="105"/>
          <w:sz w:val="24"/>
          <w:szCs w:val="24"/>
        </w:rPr>
      </w:pPr>
      <w:r>
        <w:rPr>
          <w:rFonts w:ascii="Times New Roman" w:hAnsi="Times New Roman"/>
          <w:b/>
          <w:color w:val="000000"/>
          <w:spacing w:val="-2"/>
          <w:w w:val="105"/>
          <w:sz w:val="24"/>
          <w:szCs w:val="24"/>
        </w:rPr>
      </w:r>
    </w:p>
    <w:p>
      <w:pPr>
        <w:pStyle w:val="Normal"/>
        <w:tabs>
          <w:tab w:val="clear" w:pos="708"/>
          <w:tab w:val="left" w:pos="10003" w:leader="none"/>
        </w:tabs>
        <w:spacing w:lineRule="exact" w:line="123"/>
        <w:ind w:left="7889"/>
        <w:rPr>
          <w:rFonts w:ascii="Times New Roman" w:hAnsi="Times New Roman"/>
          <w:b/>
          <w:color w:val="000000"/>
          <w:spacing w:val="-2"/>
          <w:w w:val="105"/>
          <w:sz w:val="24"/>
          <w:szCs w:val="24"/>
        </w:rPr>
      </w:pPr>
      <w:r>
        <w:rPr>
          <w:rFonts w:ascii="Times New Roman" w:hAnsi="Times New Roman"/>
          <w:b/>
          <w:color w:val="000000"/>
          <w:spacing w:val="-2"/>
          <w:w w:val="105"/>
          <w:sz w:val="24"/>
          <w:szCs w:val="24"/>
        </w:rPr>
      </w:r>
    </w:p>
    <w:p>
      <w:pPr>
        <w:pStyle w:val="Normal"/>
        <w:tabs>
          <w:tab w:val="clear" w:pos="708"/>
          <w:tab w:val="left" w:pos="10003" w:leader="none"/>
        </w:tabs>
        <w:spacing w:lineRule="exact" w:line="123" w:before="0" w:after="160"/>
        <w:ind w:left="7889"/>
        <w:rPr/>
      </w:pPr>
      <w:r>
        <w:rPr>
          <w:rFonts w:ascii="Times New Roman" w:hAnsi="Times New Roman"/>
          <w:b/>
          <w:color w:val="000000"/>
          <w:spacing w:val="-2"/>
          <w:w w:val="105"/>
          <w:sz w:val="11"/>
        </w:rPr>
        <w:t>подпись</w:t>
      </w:r>
      <w:r>
        <w:rPr>
          <w:rFonts w:ascii="Times New Roman" w:hAnsi="Times New Roman"/>
          <w:b/>
          <w:color w:val="000000"/>
          <w:sz w:val="11"/>
        </w:rPr>
        <w:tab/>
      </w:r>
      <w:r>
        <w:rPr>
          <w:rFonts w:ascii="Times New Roman" w:hAnsi="Times New Roman"/>
          <w:b/>
          <w:color w:val="000000"/>
          <w:w w:val="105"/>
          <w:sz w:val="11"/>
        </w:rPr>
        <w:t>фамилия, имя,</w:t>
      </w:r>
      <w:r>
        <w:rPr>
          <w:rFonts w:ascii="Times New Roman" w:hAnsi="Times New Roman"/>
          <w:b/>
          <w:color w:val="000000"/>
          <w:spacing w:val="-4"/>
          <w:w w:val="105"/>
          <w:sz w:val="11"/>
        </w:rPr>
        <w:t xml:space="preserve"> </w:t>
      </w:r>
      <w:r>
        <w:rPr>
          <w:rFonts w:ascii="Times New Roman" w:hAnsi="Times New Roman"/>
          <w:b/>
          <w:color w:val="000000"/>
          <w:w w:val="105"/>
          <w:sz w:val="11"/>
        </w:rPr>
        <w:t>отчество</w:t>
      </w:r>
      <w:r>
        <w:rPr>
          <w:rFonts w:ascii="Times New Roman" w:hAnsi="Times New Roman"/>
          <w:b/>
          <w:color w:val="000000"/>
          <w:spacing w:val="2"/>
          <w:w w:val="105"/>
          <w:sz w:val="11"/>
        </w:rPr>
        <w:t xml:space="preserve"> </w:t>
      </w:r>
      <w:r>
        <w:rPr>
          <w:rFonts w:ascii="Times New Roman" w:hAnsi="Times New Roman"/>
          <w:b/>
          <w:color w:val="000000"/>
          <w:w w:val="105"/>
          <w:sz w:val="11"/>
        </w:rPr>
        <w:t>(при</w:t>
      </w:r>
      <w:r>
        <w:rPr>
          <w:rFonts w:ascii="Times New Roman" w:hAnsi="Times New Roman"/>
          <w:b/>
          <w:color w:val="000000"/>
          <w:spacing w:val="-1"/>
          <w:w w:val="105"/>
          <w:sz w:val="11"/>
        </w:rPr>
        <w:t xml:space="preserve"> </w:t>
      </w:r>
      <w:r>
        <w:rPr>
          <w:rFonts w:ascii="Times New Roman" w:hAnsi="Times New Roman"/>
          <w:b/>
          <w:color w:val="000000"/>
          <w:w w:val="105"/>
          <w:sz w:val="11"/>
        </w:rPr>
        <w:t>наличии) совершеннолетнего</w:t>
      </w:r>
      <w:r>
        <w:rPr>
          <w:rFonts w:ascii="Times New Roman" w:hAnsi="Times New Roman"/>
          <w:b/>
          <w:color w:val="000000"/>
          <w:spacing w:val="-1"/>
          <w:w w:val="105"/>
          <w:sz w:val="11"/>
        </w:rPr>
        <w:t xml:space="preserve"> </w:t>
      </w:r>
      <w:r>
        <w:rPr>
          <w:rFonts w:ascii="Times New Roman" w:hAnsi="Times New Roman"/>
          <w:b/>
          <w:color w:val="000000"/>
          <w:spacing w:val="-2"/>
          <w:w w:val="105"/>
          <w:sz w:val="11"/>
        </w:rPr>
        <w:t>обучающегося</w:t>
      </w:r>
    </w:p>
    <w:sectPr>
      <w:type w:val="continuous"/>
      <w:pgSz w:orient="landscape" w:w="16838" w:h="11906"/>
      <w:pgMar w:left="1160" w:right="600" w:gutter="0" w:header="0" w:top="800" w:footer="0" w:bottom="280"/>
      <w:formProt w:val="false"/>
      <w:textDirection w:val="lrTb"/>
      <w:docGrid w:type="default" w:linePitch="600" w:charSpace="36864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Times New Roman">
    <w:charset w:val="01"/>
    <w:family w:val="roman"/>
    <w:pitch w:val="variable"/>
  </w:font>
  <w:font w:name="Liberation Sans">
    <w:altName w:val="Arial"/>
    <w:charset w:val="01"/>
    <w:family w:val="swiss"/>
    <w:pitch w:val="variable"/>
  </w:font>
</w:fonts>
</file>

<file path=word/settings.xml><?xml version="1.0" encoding="utf-8"?>
<w:settings xmlns:w="http://schemas.openxmlformats.org/wordprocessingml/2006/main">
  <w:zoom w:percent="130"/>
  <w:defaultTabStop w:val="708"/>
  <w:autoHyphenation w:val="true"/>
  <w:hyphenationZone w:val="0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themeFontLang w:val="ru-RU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ru-RU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uiPriority="1" w:semiHidden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suppressAutoHyphens w:val="true"/>
      <w:bidi w:val="0"/>
      <w:spacing w:lineRule="auto" w:line="259" w:before="0" w:after="16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ru-RU" w:eastAsia="en-US" w:bidi="ar-SA"/>
    </w:rPr>
  </w:style>
  <w:style w:type="paragraph" w:styleId="Heading1">
    <w:name w:val="heading 1"/>
    <w:basedOn w:val="user1"/>
    <w:next w:val="BodyText"/>
    <w:qFormat/>
    <w:pPr>
      <w:spacing w:before="240" w:after="120"/>
      <w:outlineLvl w:val="0"/>
    </w:pPr>
    <w:rPr>
      <w:rFonts w:ascii="Liberation Serif" w:hAnsi="Liberation Serif" w:eastAsia="DejaVu Sans" w:cs="DejaVu Sans"/>
      <w:b/>
      <w:bCs/>
      <w:sz w:val="48"/>
      <w:szCs w:val="48"/>
    </w:rPr>
  </w:style>
  <w:style w:type="paragraph" w:styleId="Heading2">
    <w:name w:val="heading 2"/>
    <w:basedOn w:val="user1"/>
    <w:next w:val="BodyText"/>
    <w:qFormat/>
    <w:pPr>
      <w:spacing w:before="200" w:after="120"/>
      <w:outlineLvl w:val="1"/>
    </w:pPr>
    <w:rPr>
      <w:rFonts w:ascii="Liberation Serif" w:hAnsi="Liberation Serif" w:eastAsia="DejaVu Sans" w:cs="DejaVu Sans"/>
      <w:b/>
      <w:bCs/>
      <w:sz w:val="36"/>
      <w:szCs w:val="36"/>
    </w:rPr>
  </w:style>
  <w:style w:type="paragraph" w:styleId="Heading3">
    <w:name w:val="heading 3"/>
    <w:basedOn w:val="user1"/>
    <w:next w:val="BodyText"/>
    <w:qFormat/>
    <w:pPr>
      <w:spacing w:before="140" w:after="120"/>
      <w:outlineLvl w:val="2"/>
    </w:pPr>
    <w:rPr>
      <w:rFonts w:ascii="Liberation Serif" w:hAnsi="Liberation Serif" w:eastAsia="DejaVu Sans" w:cs="DejaVu Sans"/>
      <w:b/>
      <w:bCs/>
      <w:sz w:val="28"/>
      <w:szCs w:val="28"/>
    </w:rPr>
  </w:style>
  <w:style w:type="paragraph" w:styleId="Heading4">
    <w:name w:val="heading 4"/>
    <w:basedOn w:val="user1"/>
    <w:next w:val="BodyText"/>
    <w:qFormat/>
    <w:pPr>
      <w:spacing w:before="120" w:after="120"/>
      <w:outlineLvl w:val="3"/>
    </w:pPr>
    <w:rPr>
      <w:rFonts w:ascii="Liberation Serif" w:hAnsi="Liberation Serif" w:eastAsia="DejaVu Sans" w:cs="DejaVu Sans"/>
      <w:b/>
      <w:bCs/>
      <w:sz w:val="24"/>
      <w:szCs w:val="24"/>
    </w:rPr>
  </w:style>
  <w:style w:type="paragraph" w:styleId="Heading6">
    <w:name w:val="heading 6"/>
    <w:basedOn w:val="user1"/>
    <w:next w:val="BodyText"/>
    <w:qFormat/>
    <w:pPr>
      <w:spacing w:before="60" w:after="60"/>
      <w:outlineLvl w:val="5"/>
    </w:pPr>
    <w:rPr>
      <w:rFonts w:ascii="Liberation Serif" w:hAnsi="Liberation Serif" w:eastAsia="DejaVu Sans" w:cs="Noto Sans Arabic"/>
      <w:b/>
      <w:bCs/>
      <w:sz w:val="14"/>
      <w:szCs w:val="14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Style9" w:customStyle="1">
    <w:name w:val="Основной текст Знак"/>
    <w:basedOn w:val="DefaultParagraphFont"/>
    <w:uiPriority w:val="1"/>
    <w:qFormat/>
    <w:rsid w:val="00455e22"/>
    <w:rPr>
      <w:rFonts w:ascii="Times New Roman" w:hAnsi="Times New Roman" w:eastAsia="Times New Roman" w:cs="Times New Roman"/>
      <w:sz w:val="27"/>
      <w:szCs w:val="27"/>
    </w:rPr>
  </w:style>
  <w:style w:type="character" w:styleId="user">
    <w:name w:val="Символ нумерации (user)"/>
    <w:qFormat/>
    <w:rPr/>
  </w:style>
  <w:style w:type="character" w:styleId="Strong">
    <w:name w:val="Strong"/>
    <w:qFormat/>
    <w:rPr>
      <w:b/>
      <w:bCs/>
    </w:rPr>
  </w:style>
  <w:style w:type="character" w:styleId="Hyperlink">
    <w:name w:val="Hyperlink"/>
    <w:rPr>
      <w:color w:val="000080"/>
      <w:u w:val="single"/>
    </w:rPr>
  </w:style>
  <w:style w:type="paragraph" w:styleId="Style10">
    <w:name w:val="Заголовок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Droid Sans Fallback" w:cs="FreeSans"/>
      <w:sz w:val="28"/>
      <w:szCs w:val="28"/>
    </w:rPr>
  </w:style>
  <w:style w:type="paragraph" w:styleId="BodyText">
    <w:name w:val="Body Text"/>
    <w:basedOn w:val="Normal"/>
    <w:link w:val="Style9"/>
    <w:uiPriority w:val="1"/>
    <w:qFormat/>
    <w:rsid w:val="00455e22"/>
    <w:pPr>
      <w:widowControl w:val="false"/>
      <w:spacing w:lineRule="auto" w:line="240" w:before="0" w:after="0"/>
    </w:pPr>
    <w:rPr>
      <w:rFonts w:ascii="Times New Roman" w:hAnsi="Times New Roman" w:eastAsia="Times New Roman" w:cs="Times New Roman"/>
      <w:sz w:val="27"/>
      <w:szCs w:val="27"/>
    </w:rPr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Style11">
    <w:name w:val="Указатель"/>
    <w:basedOn w:val="Normal"/>
    <w:qFormat/>
    <w:pPr>
      <w:suppressLineNumbers/>
    </w:pPr>
    <w:rPr>
      <w:rFonts w:cs="FreeSans"/>
    </w:rPr>
  </w:style>
  <w:style w:type="paragraph" w:styleId="user1">
    <w:name w:val="Заголовок (user)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Droid Sans Fallback" w:cs="FreeSans"/>
      <w:sz w:val="28"/>
      <w:szCs w:val="28"/>
    </w:rPr>
  </w:style>
  <w:style w:type="paragraph" w:styleId="user2">
    <w:name w:val="Указатель (user)"/>
    <w:basedOn w:val="Normal"/>
    <w:qFormat/>
    <w:pPr>
      <w:suppressLineNumbers/>
    </w:pPr>
    <w:rPr>
      <w:rFonts w:cs="FreeSans"/>
    </w:rPr>
  </w:style>
  <w:style w:type="paragraph" w:styleId="TableParagraph" w:customStyle="1">
    <w:name w:val="Table Paragraph"/>
    <w:basedOn w:val="Normal"/>
    <w:uiPriority w:val="1"/>
    <w:qFormat/>
    <w:rsid w:val="00455e22"/>
    <w:pPr>
      <w:widowControl w:val="false"/>
      <w:spacing w:lineRule="auto" w:line="240" w:before="0" w:after="0"/>
    </w:pPr>
    <w:rPr>
      <w:rFonts w:ascii="Times New Roman" w:hAnsi="Times New Roman" w:eastAsia="Times New Roman" w:cs="Times New Roman"/>
    </w:rPr>
  </w:style>
  <w:style w:type="paragraph" w:styleId="user3">
    <w:name w:val="Содержимое таблицы (user)"/>
    <w:basedOn w:val="Normal"/>
    <w:qFormat/>
    <w:pPr>
      <w:widowControl w:val="false"/>
      <w:suppressLineNumbers/>
    </w:pPr>
    <w:rPr/>
  </w:style>
  <w:style w:type="paragraph" w:styleId="user4">
    <w:name w:val="Заголовок таблицы (user)"/>
    <w:basedOn w:val="user3"/>
    <w:qFormat/>
    <w:pPr>
      <w:suppressLineNumbers/>
      <w:jc w:val="center"/>
    </w:pPr>
    <w:rPr>
      <w:b/>
      <w:bCs/>
    </w:rPr>
  </w:style>
  <w:style w:type="paragraph" w:styleId="Style12">
    <w:name w:val="Содержимое таблицы"/>
    <w:basedOn w:val="Normal"/>
    <w:qFormat/>
    <w:pPr>
      <w:widowControl w:val="false"/>
      <w:suppressLineNumbers/>
    </w:pPr>
    <w:rPr/>
  </w:style>
  <w:style w:type="paragraph" w:styleId="Style13">
    <w:name w:val="Заголовок таблицы"/>
    <w:basedOn w:val="Style12"/>
    <w:qFormat/>
    <w:pPr>
      <w:suppressLineNumbers/>
      <w:jc w:val="center"/>
    </w:pPr>
    <w:rPr>
      <w:b/>
      <w:bCs/>
    </w:rPr>
  </w:style>
  <w:style w:type="numbering" w:styleId="user5" w:default="1">
    <w:name w:val="Без списка (user)"/>
    <w:uiPriority w:val="99"/>
    <w:semiHidden/>
    <w:unhideWhenUsed/>
    <w:qFormat/>
  </w:style>
  <w:style w:type="table" w:default="1" w:styleId="a1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Normal">
    <w:name w:val="Table Normal"/>
    <w:uiPriority w:val="2"/>
    <w:semiHidden/>
    <w:unhideWhenUsed/>
    <w:qFormat/>
    <w:rsid w:val="00455e22"/>
    <w:pPr>
      <w:spacing w:after="0" w:line="240" w:lineRule="auto"/>
    </w:pPr>
    <w:rPr>
      <w:lang w:val="en-US"/>
    </w:r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s://github.com/softboxdev/programming_course/blob/main/full_practice_list.md" TargetMode="External"/><Relationship Id="rId3" Type="http://schemas.openxmlformats.org/officeDocument/2006/relationships/hyperlink" Target="https://github.com/softboxdev/programming_course/blob/main/full_practice_list.md" TargetMode="External"/><Relationship Id="rId4" Type="http://schemas.openxmlformats.org/officeDocument/2006/relationships/hyperlink" Target="https://github.com/softboxdev/programming_course/blob/main/full_practice_list.md" TargetMode="External"/><Relationship Id="rId5" Type="http://schemas.openxmlformats.org/officeDocument/2006/relationships/hyperlink" Target="mailto:a.kondybayeva@yandex.ru" TargetMode="External"/><Relationship Id="rId6" Type="http://schemas.openxmlformats.org/officeDocument/2006/relationships/fontTable" Target="fontTable.xml"/><Relationship Id="rId7" Type="http://schemas.openxmlformats.org/officeDocument/2006/relationships/settings" Target="settings.xml"/><Relationship Id="rId8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Тема Office">
  <a:themeElements>
    <a:clrScheme name="Стандартная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185</TotalTime>
  <Application>LibreOffice/26.2.6.3$Linux_X86_64 LibreOffice_project/6673c99d96549ce65101be79fa29dd8a8e58eb52</Application>
  <AppVersion>15.0000</AppVersion>
  <Pages>3</Pages>
  <Words>292</Words>
  <Characters>2170</Characters>
  <CharactersWithSpaces>2456</CharactersWithSpaces>
  <Paragraphs>55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2026-09-22T10:53:00Z</dcterms:created>
  <dc:creator>User1</dc:creator>
  <dc:description/>
  <dc:language>ru-RU</dc:language>
  <cp:lastModifiedBy/>
  <dcterms:modified xsi:type="dcterms:W3CDTF">2026-10-28T13:28:51Z</dcterms:modified>
  <cp:revision>43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