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behindDoc="0" distT="3175" distB="1905" distL="3810" distR="2540" simplePos="0" locked="0" layoutInCell="0" allowOverlap="1" relativeHeight="4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2880 w 423180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7"/>
          <w:szCs w:val="27"/>
          <w:u w:val="single" w:color="686D71"/>
        </w:rPr>
        <w:t>МДК.05.03 «Тестирование информационных систем»</w:t>
      </w:r>
      <w:r>
        <w:rPr>
          <w:color w:val="000000"/>
          <w:u w:val="single" w:color="686D71"/>
        </w:rPr>
        <w:t xml:space="preserve"> 4 ИСП 9-45, 4ИСП9-46, 4ИСП9-49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ab/>
        <w:t xml:space="preserve">» </w:t>
      </w:r>
      <w:r>
        <w:rPr>
          <w:color w:val="000000"/>
          <w:u w:val="single" w:color="585C5F"/>
        </w:rPr>
        <w:tab/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</w:t>
      </w:r>
      <w:r>
        <w:rPr>
          <w:color w:val="000000"/>
        </w:rPr>
        <w:t xml:space="preserve">26 </w:t>
      </w:r>
      <w:r>
        <w:rPr>
          <w:color w:val="000000"/>
        </w:rPr>
        <w:t>г. по «</w:t>
      </w:r>
      <w:r>
        <w:rPr>
          <w:color w:val="000000"/>
          <w:highlight w:val="yellow"/>
        </w:rPr>
        <w:t>29 декабря</w:t>
      </w:r>
      <w:r>
        <w:rPr>
          <w:color w:val="000000"/>
        </w:rPr>
        <w:t>» »</w:t>
      </w:r>
      <w:r>
        <w:rPr>
          <w:color w:val="000000"/>
          <w:spacing w:val="-6"/>
        </w:rPr>
        <w:t>2026</w:t>
      </w:r>
      <w:r>
        <w:rPr>
          <w:color w:val="000000"/>
        </w:rPr>
        <w:tab/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67"/>
        <w:gridCol w:w="3801"/>
        <w:gridCol w:w="1270"/>
        <w:gridCol w:w="1832"/>
        <w:gridCol w:w="2132"/>
        <w:gridCol w:w="1844"/>
        <w:gridCol w:w="1553"/>
        <w:gridCol w:w="1"/>
        <w:gridCol w:w="1856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,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практик</w:t>
            </w:r>
          </w:p>
        </w:tc>
        <w:tc>
          <w:tcPr>
            <w:tcW w:w="5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.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firstLine="249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8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55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8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1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Практическое занятие 3.1.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rong"/>
                <w:rFonts w:eastAsia="Calibri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Задание №1 (Тема 3.1):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 Разработать чек-лист, 5 тест-кейсов и баг-репорт для веб-сервиса (самостоятельно составить выбрать ресурс и выполнить задание).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Обязательное задание №1:</w:t>
            </w:r>
            <w:r>
              <w:rPr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ru-RU" w:eastAsia="en-US" w:bidi="ar-SA"/>
              </w:rPr>
              <w:t> 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 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азработать чек-лист и 5 тест-кейсов для любого веб-сервиса. Оформить баг-репорт по найденному дефекту 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.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https://github.com/softboxdev/test_methodologies/blob/main/program_practice.md</w:t>
              </w:r>
            </w:hyperlink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26.10.2026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2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 xml:space="preserve">Практическое занятие 3.2.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Проанализировать HTTP-запрос и ответ через DevTools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Обязательное задание №2:</w:t>
            </w:r>
            <w:r>
              <w:rPr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ru-RU" w:eastAsia="en-US" w:bidi="ar-SA"/>
              </w:rPr>
              <w:t> 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 помощью  DevTools 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проанализировать HTTP-запрос и ответ для любого сайта. Определить метод, статус-код, заголовки, тело запроса/ответа.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https://github.com/softboxdev/test_methodologies/blob/main/program_practice.md</w:t>
              </w:r>
            </w:hyperlink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26.10.2026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3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Практическое занятие 3.3.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Провести тестирование формы регистрации/авторизации с проверкой валидации и негативных сценариев.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Обязательное задание №3:</w:t>
            </w:r>
            <w:r>
              <w:rPr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ru-RU" w:eastAsia="en-US" w:bidi="ar-SA"/>
              </w:rPr>
              <w:t> 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 п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ровести тестирование формы регистрации/авторизации любого сервиса: валидация полей, позитивные и негативные сценарии. Зафиксировать результаты.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https://github.com/softboxdev/test_methodologies/blob/main/program_practice.md</w:t>
              </w:r>
            </w:hyperlink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26.10.2026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30"/>
        </w:rPr>
        <w:t>СОСТАВЛЕН «</w:t>
      </w:r>
      <w:r>
        <w:rPr>
          <w:rFonts w:ascii="Times New Roman" w:hAnsi="Times New Roman"/>
          <w:color w:val="000000"/>
          <w:sz w:val="30"/>
          <w:u w:val="single" w:color="414547"/>
        </w:rPr>
        <w:tab/>
      </w:r>
      <w:r>
        <w:rPr>
          <w:rFonts w:ascii="Times New Roman" w:hAnsi="Times New Roman"/>
          <w:color w:val="000000"/>
          <w:sz w:val="27"/>
        </w:rPr>
        <w:t xml:space="preserve">» </w:t>
      </w:r>
      <w:r>
        <w:rPr>
          <w:rFonts w:ascii="Times New Roman" w:hAnsi="Times New Roman"/>
          <w:color w:val="000000"/>
          <w:sz w:val="27"/>
          <w:u w:val="single" w:color="585C5F"/>
        </w:rPr>
        <w:tab/>
      </w:r>
      <w:r>
        <w:rPr>
          <w:rFonts w:ascii="Times New Roman" w:hAnsi="Times New Roman"/>
          <w:color w:val="000000"/>
          <w:sz w:val="27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behindDoc="0" distT="5080" distB="0" distL="4445" distR="4445" simplePos="0" locked="0" layoutInCell="0" allowOverlap="1" relativeHeight="5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5960" cy="9360"/>
                          </a:xfrm>
                          <a:custGeom>
                            <a:avLst/>
                            <a:gdLst>
                              <a:gd name="textAreaLeft" fmla="*/ 0 w 1063440"/>
                              <a:gd name="textAreaRight" fmla="*/ 1064520 w 1063440"/>
                              <a:gd name="textAreaTop" fmla="*/ 0 h 5400"/>
                              <a:gd name="textAreaBottom" fmla="*/ 648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4840 w 1463760"/>
                              <a:gd name="textAreaTop" fmla="*/ 0 h 5400"/>
                              <a:gd name="textAreaBottom" fmla="*/ 648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7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>
          <w:color w:val="000000"/>
        </w:rPr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720 w 201564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должность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лица</w:t>
      </w:r>
      <w:r>
        <w:rPr>
          <w:rFonts w:ascii="Times New Roman" w:hAnsi="Times New Roman"/>
          <w:b/>
          <w:color w:val="000000"/>
          <w:w w:val="105"/>
          <w:sz w:val="11"/>
        </w:rPr>
        <w:t>,</w:t>
      </w:r>
      <w:r>
        <w:rPr>
          <w:rFonts w:ascii="Times New Roman" w:hAnsi="Times New Roman"/>
          <w:b/>
          <w:color w:val="000000"/>
          <w:spacing w:val="3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11"/>
        </w:rPr>
      </w:pPr>
      <w:r>
        <w:rPr>
          <w:b/>
          <w:color w:val="000000"/>
          <w:sz w:val="11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30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30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30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30"/>
        </w:rPr>
        <w:t xml:space="preserve"> </w:t>
      </w:r>
      <w:r>
        <w:rPr>
          <w:rFonts w:ascii="Times New Roman" w:hAnsi="Times New Roman"/>
          <w:color w:val="000000"/>
          <w:w w:val="105"/>
          <w:sz w:val="27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  <w:u w:val="single" w:color="585C5F"/>
        </w:rPr>
        <w:tab/>
      </w:r>
      <w:r>
        <w:rPr>
          <w:rFonts w:ascii="Times New Roman" w:hAnsi="Times New Roman"/>
          <w:color w:val="000000"/>
          <w:sz w:val="27"/>
        </w:rPr>
        <w:t xml:space="preserve"> </w:t>
      </w:r>
      <w:r>
        <w:rPr>
          <w:rFonts w:ascii="Times New Roman" w:hAnsi="Times New Roman"/>
          <w:color w:val="000000"/>
          <w:w w:val="105"/>
          <w:sz w:val="27"/>
        </w:rPr>
        <w:t>20</w:t>
      </w:r>
      <w:r>
        <w:rPr>
          <w:rFonts w:ascii="Times New Roman" w:hAnsi="Times New Roman"/>
          <w:color w:val="000000"/>
          <w:sz w:val="27"/>
        </w:rPr>
        <w:tab/>
      </w:r>
      <w:r>
        <w:rPr>
          <w:rFonts w:ascii="Times New Roman" w:hAnsi="Times New Roman"/>
          <w:color w:val="000000"/>
          <w:spacing w:val="-5"/>
          <w:w w:val="105"/>
          <w:sz w:val="26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7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7"/>
          <w:u w:val="dotted" w:color="414547"/>
        </w:rPr>
        <w:t>/</w:t>
      </w:r>
      <w:r>
        <w:rPr>
          <w:rFonts w:ascii="Times New Roman" w:hAnsi="Times New Roman"/>
          <w:color w:val="000000"/>
          <w:sz w:val="27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>
          <w:color w:val="000000"/>
        </w:rPr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720 w 201564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должность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од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3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13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11"/>
        </w:rPr>
        <w:t>иц</w:t>
      </w:r>
      <w:r>
        <w:rPr>
          <w:rFonts w:ascii="Times New Roman" w:hAnsi="Times New Roman"/>
          <w:b/>
          <w:color w:val="000000"/>
          <w:w w:val="105"/>
          <w:sz w:val="11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ответствен</w:t>
      </w:r>
      <w:r>
        <w:rPr>
          <w:rFonts w:ascii="Times New Roman" w:hAnsi="Times New Roman"/>
          <w:b/>
          <w:color w:val="000000"/>
          <w:w w:val="105"/>
          <w:sz w:val="11"/>
        </w:rPr>
        <w:t>ного</w:t>
      </w:r>
      <w:r>
        <w:rPr>
          <w:rFonts w:ascii="Times New Roman" w:hAnsi="Times New Roman"/>
          <w:b/>
          <w:color w:val="000000"/>
          <w:spacing w:val="9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30"/>
        </w:rPr>
        <w:t>ОЗНАКОМЛЕН(А)</w:t>
      </w:r>
      <w:r>
        <w:rPr>
          <w:rFonts w:ascii="Times New Roman" w:hAnsi="Times New Roman"/>
          <w:color w:val="000000"/>
          <w:sz w:val="30"/>
        </w:rPr>
        <w:t>«</w:t>
      </w:r>
      <w:r>
        <w:rPr>
          <w:rFonts w:ascii="Times New Roman" w:hAnsi="Times New Roman"/>
          <w:color w:val="000000"/>
          <w:spacing w:val="22"/>
          <w:sz w:val="30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30"/>
        </w:rPr>
        <w:t xml:space="preserve"> </w:t>
      </w:r>
      <w:r>
        <w:rPr>
          <w:rFonts w:ascii="Times New Roman" w:hAnsi="Times New Roman"/>
          <w:color w:val="000000"/>
          <w:sz w:val="27"/>
        </w:rPr>
        <w:t>»</w:t>
      </w:r>
      <w:r>
        <w:rPr>
          <w:rFonts w:ascii="Times New Roman" w:hAns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</w:rPr>
        <w:t>20</w:t>
        <w:tab/>
      </w:r>
      <w:r>
        <w:rPr>
          <w:rFonts w:ascii="Times New Roman" w:hAnsi="Times New Roman"/>
          <w:color w:val="000000"/>
          <w:spacing w:val="-5"/>
          <w:sz w:val="27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16"/>
        </w:rPr>
        <w:t>-</w:t>
      </w:r>
      <w:r>
        <w:rPr>
          <w:rFonts w:ascii="Times New Roman" w:hAnsi="Times New Roman"/>
          <w:color w:val="000000"/>
          <w:sz w:val="16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9"/>
          <w:sz w:val="27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901" w:space="58"/>
            <w:col w:w="5073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11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11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11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</w:t>
      </w:r>
      <w:r>
        <w:rPr>
          <w:rFonts w:ascii="Times New Roman" w:hAnsi="Times New Roman"/>
          <w:b/>
          <w:color w:val="000000"/>
          <w:w w:val="105"/>
          <w:sz w:val="11"/>
        </w:rPr>
        <w:t xml:space="preserve">, </w:t>
      </w:r>
      <w:r>
        <w:rPr>
          <w:rFonts w:ascii="Times New Roman" w:hAnsi="Times New Roman"/>
          <w:b/>
          <w:color w:val="000000"/>
          <w:w w:val="105"/>
          <w:sz w:val="11"/>
        </w:rPr>
        <w:t>имя</w:t>
      </w:r>
      <w:r>
        <w:rPr>
          <w:rFonts w:ascii="Times New Roman" w:hAnsi="Times New Roman"/>
          <w:b/>
          <w:color w:val="000000"/>
          <w:w w:val="105"/>
          <w:sz w:val="11"/>
        </w:rPr>
        <w:t>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 xml:space="preserve">наличии) </w:t>
      </w:r>
      <w:r>
        <w:rPr>
          <w:rFonts w:ascii="Times New Roman" w:hAnsi="Times New Roman"/>
          <w:b/>
          <w:color w:val="000000"/>
          <w:w w:val="105"/>
          <w:sz w:val="11"/>
        </w:rPr>
        <w:t>совер</w:t>
      </w:r>
      <w:r>
        <w:rPr>
          <w:rFonts w:ascii="Times New Roman" w:hAnsi="Times New Roman"/>
          <w:b/>
          <w:color w:val="000000"/>
          <w:w w:val="105"/>
          <w:sz w:val="11"/>
        </w:rPr>
        <w:t>ш</w:t>
      </w:r>
      <w:r>
        <w:rPr>
          <w:rFonts w:ascii="Times New Roman" w:hAnsi="Times New Roman"/>
          <w:b/>
          <w:color w:val="000000"/>
          <w:w w:val="105"/>
          <w:sz w:val="11"/>
        </w:rPr>
        <w:t>е</w:t>
      </w:r>
      <w:r>
        <w:rPr>
          <w:rFonts w:ascii="Times New Roman" w:hAnsi="Times New Roman"/>
          <w:b/>
          <w:color w:val="000000"/>
          <w:w w:val="105"/>
          <w:sz w:val="11"/>
        </w:rPr>
        <w:t>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test_methodologies/blob/main/program_practice.md" TargetMode="External"/><Relationship Id="rId3" Type="http://schemas.openxmlformats.org/officeDocument/2006/relationships/hyperlink" Target="https://github.com/softboxdev/test_methodologies/blob/main/program_practice.md" TargetMode="External"/><Relationship Id="rId4" Type="http://schemas.openxmlformats.org/officeDocument/2006/relationships/hyperlink" Target="https://github.com/softboxdev/test_methodologies/blob/main/program_practice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МосТех.Офис/25.2.3.2$Linux_X86_64 MosTechOffice_project/520$Build-2</Application>
  <AppVersion>15.0000</AppVersion>
  <Pages>3</Pages>
  <Words>232</Words>
  <Characters>1938</Characters>
  <CharactersWithSpaces>2163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>user</cp:lastModifiedBy>
  <dcterms:modified xsi:type="dcterms:W3CDTF">2026-09-28T15:12:24Z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