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2FAA" w14:textId="4A9FFAC3" w:rsidR="006A2F22" w:rsidRDefault="00527FE7">
      <w:pPr>
        <w:rPr>
          <w:rFonts w:ascii="Times New Roman" w:hAnsi="Times New Roman" w:cs="Times New Roman"/>
          <w:sz w:val="40"/>
          <w:szCs w:val="40"/>
        </w:rPr>
      </w:pPr>
      <w:r>
        <w:t xml:space="preserve">      </w:t>
      </w:r>
      <w:r w:rsidR="00C41314">
        <w:t xml:space="preserve">                     </w:t>
      </w:r>
      <w:r w:rsidR="00C41314">
        <w:rPr>
          <w:rFonts w:ascii="Times New Roman" w:hAnsi="Times New Roman" w:cs="Times New Roman"/>
          <w:sz w:val="40"/>
          <w:szCs w:val="40"/>
        </w:rPr>
        <w:t xml:space="preserve">ENERGY MATRIX – USER MANUAL </w:t>
      </w:r>
    </w:p>
    <w:p w14:paraId="1E4DC634" w14:textId="77777777" w:rsidR="00C41314" w:rsidRDefault="00C41314">
      <w:pPr>
        <w:rPr>
          <w:rFonts w:ascii="Times New Roman" w:hAnsi="Times New Roman" w:cs="Times New Roman"/>
          <w:sz w:val="40"/>
          <w:szCs w:val="40"/>
        </w:rPr>
      </w:pPr>
    </w:p>
    <w:p w14:paraId="6C2327F5" w14:textId="7B4BFAE7" w:rsidR="00C41314" w:rsidRPr="00C41314" w:rsidRDefault="00C41314" w:rsidP="00C4131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1.</w:t>
      </w:r>
      <w:r w:rsidRPr="00C41314">
        <w:rPr>
          <w:rFonts w:ascii="Times New Roman" w:hAnsi="Times New Roman" w:cs="Times New Roman"/>
          <w:sz w:val="30"/>
          <w:szCs w:val="30"/>
        </w:rPr>
        <w:t>INTRODUCTION</w:t>
      </w:r>
    </w:p>
    <w:p w14:paraId="128DAE3A" w14:textId="77777777" w:rsidR="00C41314" w:rsidRPr="00C41314" w:rsidRDefault="00C41314" w:rsidP="00C41314">
      <w:pPr>
        <w:rPr>
          <w:rFonts w:ascii="Times New Roman" w:hAnsi="Times New Roman" w:cs="Times New Roman"/>
          <w:sz w:val="28"/>
          <w:szCs w:val="28"/>
        </w:rPr>
      </w:pPr>
      <w:r w:rsidRPr="00C41314">
        <w:rPr>
          <w:rFonts w:ascii="Times New Roman" w:hAnsi="Times New Roman" w:cs="Times New Roman"/>
          <w:sz w:val="28"/>
          <w:szCs w:val="28"/>
        </w:rPr>
        <w:t>Energy Matrix is a comprehensive energy management and billing platform designed to streamline the process of energy allotment, customer management, and statement reconciliation for Wind and Solar energy assets.</w:t>
      </w:r>
    </w:p>
    <w:p w14:paraId="60619DC4" w14:textId="77777777" w:rsidR="00C41314" w:rsidRDefault="00C41314" w:rsidP="00C41314">
      <w:pPr>
        <w:rPr>
          <w:rFonts w:ascii="Times New Roman" w:hAnsi="Times New Roman" w:cs="Times New Roman"/>
          <w:sz w:val="28"/>
          <w:szCs w:val="28"/>
        </w:rPr>
      </w:pPr>
      <w:r w:rsidRPr="00C41314">
        <w:rPr>
          <w:rFonts w:ascii="Times New Roman" w:hAnsi="Times New Roman" w:cs="Times New Roman"/>
          <w:sz w:val="28"/>
          <w:szCs w:val="28"/>
        </w:rPr>
        <w:t>The system automates the parsing of EB (Electricity Board) statements, applies complex energy borrowing logic across different consumption slots, and maintains a rigorous audit trail of all master data changes and system activities.</w:t>
      </w:r>
    </w:p>
    <w:p w14:paraId="7AC163F1" w14:textId="77777777" w:rsidR="00C41314" w:rsidRPr="00C41314" w:rsidRDefault="00C41314" w:rsidP="00C41314">
      <w:pPr>
        <w:rPr>
          <w:rFonts w:ascii="Times New Roman" w:hAnsi="Times New Roman" w:cs="Times New Roman"/>
          <w:sz w:val="28"/>
          <w:szCs w:val="28"/>
        </w:rPr>
      </w:pPr>
    </w:p>
    <w:p w14:paraId="2B7D4CD0" w14:textId="0950BD0A" w:rsidR="00C41314" w:rsidRPr="00C41314" w:rsidRDefault="00C41314" w:rsidP="00C41314">
      <w:pPr>
        <w:rPr>
          <w:rFonts w:ascii="Times New Roman" w:hAnsi="Times New Roman" w:cs="Times New Roman"/>
          <w:sz w:val="30"/>
          <w:szCs w:val="30"/>
        </w:rPr>
      </w:pPr>
      <w:r w:rsidRPr="00C41314">
        <w:rPr>
          <w:rFonts w:ascii="Times New Roman" w:hAnsi="Times New Roman" w:cs="Times New Roman"/>
          <w:sz w:val="30"/>
          <w:szCs w:val="30"/>
        </w:rPr>
        <w:t>2.</w:t>
      </w:r>
      <w:r w:rsidRPr="00C41314">
        <w:rPr>
          <w:rFonts w:ascii="Segoe UI" w:eastAsia="Times New Roman" w:hAnsi="Segoe UI" w:cs="Segoe UI"/>
          <w:b/>
          <w:bCs/>
          <w:color w:val="CCCCCC"/>
          <w:kern w:val="0"/>
          <w:sz w:val="30"/>
          <w:szCs w:val="30"/>
          <w:lang w:eastAsia="en-IN"/>
          <w14:ligatures w14:val="none"/>
        </w:rPr>
        <w:t xml:space="preserve"> </w:t>
      </w:r>
      <w:r w:rsidRPr="00C41314">
        <w:rPr>
          <w:rFonts w:ascii="Times New Roman" w:hAnsi="Times New Roman" w:cs="Times New Roman"/>
          <w:sz w:val="30"/>
          <w:szCs w:val="30"/>
        </w:rPr>
        <w:t xml:space="preserve">USER ACCESS AND SECURITY </w:t>
      </w:r>
    </w:p>
    <w:p w14:paraId="6A7452CA" w14:textId="4100F131" w:rsidR="00C41314" w:rsidRPr="00C41314" w:rsidRDefault="00C41314" w:rsidP="00C413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C41314">
        <w:rPr>
          <w:rFonts w:ascii="Times New Roman" w:hAnsi="Times New Roman" w:cs="Times New Roman"/>
          <w:sz w:val="30"/>
          <w:szCs w:val="30"/>
        </w:rPr>
        <w:t>2.1 LOGIN AND AUTHENTICATION</w:t>
      </w:r>
    </w:p>
    <w:p w14:paraId="7173056E" w14:textId="77777777" w:rsidR="00C41314" w:rsidRPr="00C41314" w:rsidRDefault="00C41314" w:rsidP="00C41314">
      <w:pPr>
        <w:rPr>
          <w:rFonts w:ascii="Times New Roman" w:hAnsi="Times New Roman" w:cs="Times New Roman"/>
          <w:sz w:val="28"/>
          <w:szCs w:val="28"/>
        </w:rPr>
      </w:pPr>
      <w:r w:rsidRPr="00C41314">
        <w:rPr>
          <w:rFonts w:ascii="Times New Roman" w:hAnsi="Times New Roman" w:cs="Times New Roman"/>
          <w:sz w:val="28"/>
          <w:szCs w:val="28"/>
        </w:rPr>
        <w:t>Users must log in using their registered credentials. The system uses secure JWT-based authentication to manage sessions.</w:t>
      </w:r>
    </w:p>
    <w:p w14:paraId="64A443CC" w14:textId="77777777" w:rsidR="00C41314" w:rsidRPr="00C41314" w:rsidRDefault="00C41314" w:rsidP="00C413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1314">
        <w:rPr>
          <w:rFonts w:ascii="Times New Roman" w:hAnsi="Times New Roman" w:cs="Times New Roman"/>
          <w:b/>
          <w:bCs/>
          <w:sz w:val="28"/>
          <w:szCs w:val="28"/>
        </w:rPr>
        <w:t>Endpoint</w:t>
      </w:r>
      <w:r w:rsidRPr="00C41314">
        <w:rPr>
          <w:rFonts w:ascii="Times New Roman" w:hAnsi="Times New Roman" w:cs="Times New Roman"/>
          <w:sz w:val="28"/>
          <w:szCs w:val="28"/>
        </w:rPr>
        <w:t>: /login</w:t>
      </w:r>
    </w:p>
    <w:p w14:paraId="0CC9C640" w14:textId="77777777" w:rsidR="00C41314" w:rsidRDefault="00C41314" w:rsidP="00C413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1314">
        <w:rPr>
          <w:rFonts w:ascii="Times New Roman" w:hAnsi="Times New Roman" w:cs="Times New Roman"/>
          <w:b/>
          <w:bCs/>
          <w:sz w:val="28"/>
          <w:szCs w:val="28"/>
        </w:rPr>
        <w:t>Session Timeout</w:t>
      </w:r>
      <w:r w:rsidRPr="00C41314">
        <w:rPr>
          <w:rFonts w:ascii="Times New Roman" w:hAnsi="Times New Roman" w:cs="Times New Roman"/>
          <w:sz w:val="28"/>
          <w:szCs w:val="28"/>
        </w:rPr>
        <w:t>: Automatic logout occurs if the session token expires.</w:t>
      </w:r>
    </w:p>
    <w:p w14:paraId="4BDDFA9E" w14:textId="77777777" w:rsidR="00C41314" w:rsidRDefault="00C41314" w:rsidP="00C41314">
      <w:pPr>
        <w:rPr>
          <w:rFonts w:ascii="Times New Roman" w:hAnsi="Times New Roman" w:cs="Times New Roman"/>
          <w:sz w:val="28"/>
          <w:szCs w:val="28"/>
        </w:rPr>
      </w:pPr>
    </w:p>
    <w:p w14:paraId="5D23609D" w14:textId="16A6D7C1" w:rsidR="00C41314" w:rsidRDefault="00C41314" w:rsidP="00C413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ROLE BASED ACCESS CONTROL (RBAC)</w:t>
      </w:r>
    </w:p>
    <w:p w14:paraId="5DC8E0B6" w14:textId="77777777" w:rsidR="00C41314" w:rsidRPr="00C41314" w:rsidRDefault="00C41314" w:rsidP="00C41314">
      <w:pPr>
        <w:rPr>
          <w:rFonts w:ascii="Times New Roman" w:hAnsi="Times New Roman" w:cs="Times New Roman"/>
          <w:sz w:val="28"/>
          <w:szCs w:val="28"/>
        </w:rPr>
      </w:pPr>
      <w:r w:rsidRPr="00C41314">
        <w:rPr>
          <w:rFonts w:ascii="Times New Roman" w:hAnsi="Times New Roman" w:cs="Times New Roman"/>
          <w:sz w:val="28"/>
          <w:szCs w:val="28"/>
        </w:rPr>
        <w:t>The system enforces strict access control based on user roles:</w:t>
      </w:r>
    </w:p>
    <w:p w14:paraId="7E618054" w14:textId="422CA685" w:rsidR="00C41314" w:rsidRPr="00C41314" w:rsidRDefault="00C41314" w:rsidP="00C413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314">
        <w:rPr>
          <w:rFonts w:ascii="Times New Roman" w:hAnsi="Times New Roman" w:cs="Times New Roman"/>
          <w:b/>
          <w:bCs/>
          <w:sz w:val="28"/>
          <w:szCs w:val="28"/>
        </w:rPr>
        <w:t>Admin</w:t>
      </w:r>
      <w:r w:rsidRPr="00C41314">
        <w:rPr>
          <w:rFonts w:ascii="Times New Roman" w:hAnsi="Times New Roman" w:cs="Times New Roman"/>
          <w:sz w:val="28"/>
          <w:szCs w:val="28"/>
        </w:rPr>
        <w:t>: Full access to all modules, user management, and sensitive master data.</w:t>
      </w:r>
    </w:p>
    <w:p w14:paraId="7D850B07" w14:textId="03487FE3" w:rsidR="00C41314" w:rsidRPr="00C41314" w:rsidRDefault="00C41314" w:rsidP="00C413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314">
        <w:rPr>
          <w:rFonts w:ascii="Times New Roman" w:hAnsi="Times New Roman" w:cs="Times New Roman"/>
          <w:b/>
          <w:bCs/>
          <w:sz w:val="28"/>
          <w:szCs w:val="28"/>
        </w:rPr>
        <w:t>Staff</w:t>
      </w:r>
      <w:r w:rsidRPr="00C41314">
        <w:rPr>
          <w:rFonts w:ascii="Times New Roman" w:hAnsi="Times New Roman" w:cs="Times New Roman"/>
          <w:sz w:val="28"/>
          <w:szCs w:val="28"/>
        </w:rPr>
        <w:t>: Operational access to data entry, statement uploads, and allotment grids. Restricted from certain admin-only logging modules</w:t>
      </w:r>
      <w:r w:rsidR="003E6129">
        <w:rPr>
          <w:rFonts w:ascii="Times New Roman" w:hAnsi="Times New Roman" w:cs="Times New Roman"/>
          <w:sz w:val="28"/>
          <w:szCs w:val="28"/>
        </w:rPr>
        <w:t xml:space="preserve"> ,  including system logs.</w:t>
      </w:r>
    </w:p>
    <w:p w14:paraId="7404F6C3" w14:textId="77777777" w:rsidR="00C41314" w:rsidRPr="00C41314" w:rsidRDefault="00C41314" w:rsidP="00C4131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1314">
        <w:rPr>
          <w:rFonts w:ascii="Times New Roman" w:hAnsi="Times New Roman" w:cs="Times New Roman"/>
          <w:b/>
          <w:bCs/>
          <w:sz w:val="28"/>
          <w:szCs w:val="28"/>
        </w:rPr>
        <w:t>Guest</w:t>
      </w:r>
      <w:r w:rsidRPr="00C41314">
        <w:rPr>
          <w:rFonts w:ascii="Times New Roman" w:hAnsi="Times New Roman" w:cs="Times New Roman"/>
          <w:sz w:val="28"/>
          <w:szCs w:val="28"/>
        </w:rPr>
        <w:t>: Read-only access across the platform. Guest users cannot create, edit, delete, or upload any data. Actions like "+ New", "Edit", and "Delete" are automatically hidden.</w:t>
      </w:r>
    </w:p>
    <w:p w14:paraId="09507099" w14:textId="77777777" w:rsidR="00C41314" w:rsidRPr="00C41314" w:rsidRDefault="00C41314" w:rsidP="00C41314">
      <w:pPr>
        <w:rPr>
          <w:rFonts w:ascii="Times New Roman" w:hAnsi="Times New Roman" w:cs="Times New Roman"/>
          <w:sz w:val="28"/>
          <w:szCs w:val="28"/>
        </w:rPr>
      </w:pPr>
    </w:p>
    <w:p w14:paraId="7C49C85B" w14:textId="19B286FD" w:rsidR="00C41314" w:rsidRDefault="00C4131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3. MASTER DATA MANAGEMENT </w:t>
      </w:r>
    </w:p>
    <w:p w14:paraId="73420E01" w14:textId="61723DA0" w:rsidR="00C41314" w:rsidRDefault="00C41314">
      <w:pPr>
        <w:rPr>
          <w:rFonts w:ascii="Times New Roman" w:hAnsi="Times New Roman" w:cs="Times New Roman"/>
          <w:sz w:val="28"/>
          <w:szCs w:val="28"/>
        </w:rPr>
      </w:pPr>
      <w:r w:rsidRPr="00C41314">
        <w:rPr>
          <w:rFonts w:ascii="Times New Roman" w:hAnsi="Times New Roman" w:cs="Times New Roman"/>
          <w:sz w:val="28"/>
          <w:szCs w:val="28"/>
        </w:rPr>
        <w:t xml:space="preserve">3.1 CUSTOMER MASTER </w:t>
      </w:r>
    </w:p>
    <w:p w14:paraId="3F06CBE8" w14:textId="77777777" w:rsidR="009736C8" w:rsidRPr="009736C8" w:rsidRDefault="009736C8" w:rsidP="009736C8">
      <w:p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>Manages all customer records and their associated service numbers.</w:t>
      </w:r>
    </w:p>
    <w:p w14:paraId="02C94D2A" w14:textId="77777777" w:rsidR="009736C8" w:rsidRPr="009736C8" w:rsidRDefault="009736C8" w:rsidP="009736C8">
      <w:p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>Tabs:</w:t>
      </w:r>
    </w:p>
    <w:p w14:paraId="7FA1FB7A" w14:textId="77777777" w:rsidR="009736C8" w:rsidRPr="009736C8" w:rsidRDefault="009736C8" w:rsidP="009736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Customer</w:t>
      </w:r>
      <w:r w:rsidRPr="009736C8">
        <w:rPr>
          <w:rFonts w:ascii="Times New Roman" w:hAnsi="Times New Roman" w:cs="Times New Roman"/>
          <w:sz w:val="28"/>
          <w:szCs w:val="28"/>
        </w:rPr>
        <w:t>: Basic details (Name, City, Phone, Email, Address, GST).</w:t>
      </w:r>
    </w:p>
    <w:p w14:paraId="04397282" w14:textId="77777777" w:rsidR="009736C8" w:rsidRPr="009736C8" w:rsidRDefault="009736C8" w:rsidP="009736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Service Number</w:t>
      </w:r>
      <w:r w:rsidRPr="009736C8">
        <w:rPr>
          <w:rFonts w:ascii="Times New Roman" w:hAnsi="Times New Roman" w:cs="Times New Roman"/>
          <w:sz w:val="28"/>
          <w:szCs w:val="28"/>
        </w:rPr>
        <w:t>: Associating multiple Service Numbers (SE) with a single customer.</w:t>
      </w:r>
    </w:p>
    <w:p w14:paraId="2AEAA119" w14:textId="77777777" w:rsidR="009736C8" w:rsidRPr="009736C8" w:rsidRDefault="009736C8" w:rsidP="009736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Contact Details</w:t>
      </w:r>
      <w:r w:rsidRPr="009736C8">
        <w:rPr>
          <w:rFonts w:ascii="Times New Roman" w:hAnsi="Times New Roman" w:cs="Times New Roman"/>
          <w:sz w:val="28"/>
          <w:szCs w:val="28"/>
        </w:rPr>
        <w:t>: Primary and secondary contact persons.</w:t>
      </w:r>
    </w:p>
    <w:p w14:paraId="0632F495" w14:textId="77777777" w:rsidR="009736C8" w:rsidRPr="009736C8" w:rsidRDefault="009736C8" w:rsidP="009736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Upload Docs</w:t>
      </w:r>
      <w:r w:rsidRPr="009736C8">
        <w:rPr>
          <w:rFonts w:ascii="Times New Roman" w:hAnsi="Times New Roman" w:cs="Times New Roman"/>
          <w:sz w:val="28"/>
          <w:szCs w:val="28"/>
        </w:rPr>
        <w:t>: Storage for PPA, Share Transfer Forms, and Share Certificates.</w:t>
      </w:r>
    </w:p>
    <w:p w14:paraId="6BDDA9F4" w14:textId="77777777" w:rsidR="009736C8" w:rsidRDefault="009736C8" w:rsidP="009736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Agreed Units</w:t>
      </w:r>
      <w:r w:rsidRPr="009736C8">
        <w:rPr>
          <w:rFonts w:ascii="Times New Roman" w:hAnsi="Times New Roman" w:cs="Times New Roman"/>
          <w:sz w:val="28"/>
          <w:szCs w:val="28"/>
        </w:rPr>
        <w:t>: Defining the monthly energy units agreed upon with the customer.</w:t>
      </w:r>
    </w:p>
    <w:p w14:paraId="10C37546" w14:textId="77777777" w:rsid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WINDMILL MASTER</w:t>
      </w:r>
    </w:p>
    <w:p w14:paraId="3576BEA5" w14:textId="77777777" w:rsid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>Tracks technical and administrative details for energy-producing assets (Windmills and Solar Plants).</w:t>
      </w:r>
    </w:p>
    <w:p w14:paraId="277C8CF8" w14:textId="77777777" w:rsid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FEATURES: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038D571" w14:textId="77777777" w:rsid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</w:p>
    <w:p w14:paraId="4F61379A" w14:textId="77777777" w:rsidR="00B54974" w:rsidRPr="009736C8" w:rsidRDefault="00B54974" w:rsidP="00B5497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Type Selection</w:t>
      </w:r>
      <w:r w:rsidRPr="009736C8">
        <w:rPr>
          <w:rFonts w:ascii="Times New Roman" w:hAnsi="Times New Roman" w:cs="Times New Roman"/>
          <w:sz w:val="28"/>
          <w:szCs w:val="28"/>
        </w:rPr>
        <w:t>: Assets can be categorized as 'Windmill' or 'Solar'.</w:t>
      </w:r>
    </w:p>
    <w:p w14:paraId="5F9EE9FB" w14:textId="77777777" w:rsidR="00B54974" w:rsidRPr="009736C8" w:rsidRDefault="00B54974" w:rsidP="00B5497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Automated Loss Calculation</w:t>
      </w:r>
      <w:r w:rsidRPr="009736C8">
        <w:rPr>
          <w:rFonts w:ascii="Times New Roman" w:hAnsi="Times New Roman" w:cs="Times New Roman"/>
          <w:sz w:val="28"/>
          <w:szCs w:val="28"/>
        </w:rPr>
        <w:t>: When a KVA is selected, the system automatically applies the corresponding </w:t>
      </w:r>
      <w:r w:rsidRPr="009736C8">
        <w:rPr>
          <w:rFonts w:ascii="Times New Roman" w:hAnsi="Times New Roman" w:cs="Times New Roman"/>
          <w:b/>
          <w:bCs/>
          <w:sz w:val="28"/>
          <w:szCs w:val="28"/>
        </w:rPr>
        <w:t>Transmission Loss %</w:t>
      </w:r>
      <w:r w:rsidRPr="009736C8">
        <w:rPr>
          <w:rFonts w:ascii="Times New Roman" w:hAnsi="Times New Roman" w:cs="Times New Roman"/>
          <w:sz w:val="28"/>
          <w:szCs w:val="28"/>
        </w:rPr>
        <w:t> from the master configuration.</w:t>
      </w:r>
    </w:p>
    <w:p w14:paraId="6E83369F" w14:textId="77777777" w:rsidR="00B54974" w:rsidRPr="009736C8" w:rsidRDefault="00B54974" w:rsidP="00B5497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Contract Tracking</w:t>
      </w:r>
      <w:r w:rsidRPr="009736C8">
        <w:rPr>
          <w:rFonts w:ascii="Times New Roman" w:hAnsi="Times New Roman" w:cs="Times New Roman"/>
          <w:sz w:val="28"/>
          <w:szCs w:val="28"/>
        </w:rPr>
        <w:t>: Stores AMC (Annual Maintenance Contract) and Insurance details, including validity dates.</w:t>
      </w:r>
    </w:p>
    <w:p w14:paraId="3AD355F1" w14:textId="77777777" w:rsid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 VALIDATIONS: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894D2D8" w14:textId="77777777" w:rsidR="00B54974" w:rsidRPr="009736C8" w:rsidRDefault="00B54974" w:rsidP="00B5497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Windmill Number</w:t>
      </w:r>
      <w:r w:rsidRPr="009736C8">
        <w:rPr>
          <w:rFonts w:ascii="Times New Roman" w:hAnsi="Times New Roman" w:cs="Times New Roman"/>
          <w:sz w:val="28"/>
          <w:szCs w:val="28"/>
        </w:rPr>
        <w:t>: Must be unique within the system.</w:t>
      </w:r>
    </w:p>
    <w:p w14:paraId="60698F92" w14:textId="77777777" w:rsidR="00B54974" w:rsidRPr="009736C8" w:rsidRDefault="00B54974" w:rsidP="00B5497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Date Logic</w:t>
      </w:r>
      <w:r w:rsidRPr="009736C8">
        <w:rPr>
          <w:rFonts w:ascii="Times New Roman" w:hAnsi="Times New Roman" w:cs="Times New Roman"/>
          <w:sz w:val="28"/>
          <w:szCs w:val="28"/>
        </w:rPr>
        <w:t>: AMC 'To Date' must be after the 'From Date'.</w:t>
      </w:r>
    </w:p>
    <w:p w14:paraId="4CB5AB7B" w14:textId="77777777" w:rsidR="00B54974" w:rsidRPr="009736C8" w:rsidRDefault="00B54974" w:rsidP="00B5497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lastRenderedPageBreak/>
        <w:t>Document Uploads</w:t>
      </w:r>
      <w:r w:rsidRPr="009736C8">
        <w:rPr>
          <w:rFonts w:ascii="Times New Roman" w:hAnsi="Times New Roman" w:cs="Times New Roman"/>
          <w:sz w:val="28"/>
          <w:szCs w:val="28"/>
        </w:rPr>
        <w:t>: Specifically tracks Commissioning certificates, Wheeling agreements, and Insurance policies.</w:t>
      </w:r>
    </w:p>
    <w:p w14:paraId="64544AB9" w14:textId="77777777" w:rsidR="00B54974" w:rsidRPr="009736C8" w:rsidRDefault="00B54974" w:rsidP="00B54974">
      <w:pPr>
        <w:rPr>
          <w:rFonts w:ascii="Times New Roman" w:hAnsi="Times New Roman" w:cs="Times New Roman"/>
          <w:sz w:val="28"/>
          <w:szCs w:val="28"/>
        </w:rPr>
      </w:pPr>
    </w:p>
    <w:p w14:paraId="633365E7" w14:textId="08EAF309" w:rsidR="00B54974" w:rsidRPr="00F14547" w:rsidRDefault="00B54974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3.3.</w:t>
      </w:r>
      <w:r w:rsidRPr="00F14547">
        <w:rPr>
          <w:rFonts w:ascii="Segoe UI" w:eastAsia="Times New Roman" w:hAnsi="Segoe UI" w:cs="Segoe UI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F14547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  <w:sz w:val="28"/>
          <w:szCs w:val="28"/>
        </w:rPr>
        <w:t>INVESTOR MASTER</w:t>
      </w:r>
    </w:p>
    <w:p w14:paraId="45D93977" w14:textId="77777777" w:rsidR="00B54974" w:rsidRPr="00F14547" w:rsidRDefault="00B54974" w:rsidP="00B5497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F14547">
        <w:rPr>
          <w:rFonts w:ascii="Times New Roman" w:hAnsi="Times New Roman" w:cs="Times New Roman"/>
          <w:sz w:val="28"/>
          <w:szCs w:val="28"/>
        </w:rPr>
        <w:t>: Manage individual investors who own shares in the assets.</w:t>
      </w:r>
    </w:p>
    <w:p w14:paraId="397E6F4F" w14:textId="77777777" w:rsidR="00B54974" w:rsidRPr="00F14547" w:rsidRDefault="00B54974" w:rsidP="00B5497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F14547">
        <w:rPr>
          <w:rFonts w:ascii="Times New Roman" w:hAnsi="Times New Roman" w:cs="Times New Roman"/>
          <w:sz w:val="28"/>
          <w:szCs w:val="28"/>
        </w:rPr>
        <w:t>: Name, contact info, and total share quantity owned.</w:t>
      </w:r>
    </w:p>
    <w:p w14:paraId="428104D0" w14:textId="4A24BE74" w:rsid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3.4.</w:t>
      </w:r>
      <w:r w:rsidRPr="00F14547">
        <w:rPr>
          <w:rFonts w:ascii="Times New Roman" w:hAnsi="Times New Roman" w:cs="Times New Roman"/>
          <w:sz w:val="28"/>
          <w:szCs w:val="28"/>
        </w:rPr>
        <w:t>SHARE HOLDINGS</w:t>
      </w:r>
    </w:p>
    <w:p w14:paraId="6AA2749B" w14:textId="77777777" w:rsidR="00B54974" w:rsidRPr="00F14547" w:rsidRDefault="00B54974" w:rsidP="00B5497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F14547">
        <w:rPr>
          <w:rFonts w:ascii="Times New Roman" w:hAnsi="Times New Roman" w:cs="Times New Roman"/>
          <w:sz w:val="28"/>
          <w:szCs w:val="28"/>
        </w:rPr>
        <w:t>: Maps customers to their specific share quantities.</w:t>
      </w:r>
    </w:p>
    <w:p w14:paraId="75603E5D" w14:textId="77777777" w:rsidR="00B54974" w:rsidRPr="00F14547" w:rsidRDefault="00B54974" w:rsidP="00B5497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Calculation</w:t>
      </w:r>
      <w:r w:rsidRPr="00F14547">
        <w:rPr>
          <w:rFonts w:ascii="Times New Roman" w:hAnsi="Times New Roman" w:cs="Times New Roman"/>
          <w:sz w:val="28"/>
          <w:szCs w:val="28"/>
        </w:rPr>
        <w:t>: Share % = (</w:t>
      </w:r>
      <w:proofErr w:type="spellStart"/>
      <w:r w:rsidRPr="00F14547">
        <w:rPr>
          <w:rFonts w:ascii="Times New Roman" w:hAnsi="Times New Roman" w:cs="Times New Roman"/>
          <w:sz w:val="28"/>
          <w:szCs w:val="28"/>
        </w:rPr>
        <w:t>Customer_Shares</w:t>
      </w:r>
      <w:proofErr w:type="spellEnd"/>
      <w:r w:rsidRPr="00F1454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14547">
        <w:rPr>
          <w:rFonts w:ascii="Times New Roman" w:hAnsi="Times New Roman" w:cs="Times New Roman"/>
          <w:sz w:val="28"/>
          <w:szCs w:val="28"/>
        </w:rPr>
        <w:t>Total_Customer_Pool</w:t>
      </w:r>
      <w:proofErr w:type="spellEnd"/>
      <w:r w:rsidRPr="00F14547">
        <w:rPr>
          <w:rFonts w:ascii="Times New Roman" w:hAnsi="Times New Roman" w:cs="Times New Roman"/>
          <w:sz w:val="28"/>
          <w:szCs w:val="28"/>
        </w:rPr>
        <w:t>) * 100.</w:t>
      </w:r>
    </w:p>
    <w:p w14:paraId="084570BF" w14:textId="77777777" w:rsidR="00B54974" w:rsidRPr="00F14547" w:rsidRDefault="00B54974" w:rsidP="00B5497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Validation</w:t>
      </w:r>
      <w:r w:rsidRPr="00F14547">
        <w:rPr>
          <w:rFonts w:ascii="Times New Roman" w:hAnsi="Times New Roman" w:cs="Times New Roman"/>
          <w:sz w:val="28"/>
          <w:szCs w:val="28"/>
        </w:rPr>
        <w:t>: Cannot allot more shares than what is available in the "Remaining Customer Share" pool.</w:t>
      </w:r>
    </w:p>
    <w:p w14:paraId="6B0305B5" w14:textId="09711E7B" w:rsid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3.5.COMPANY SHARES(TOTAL SHARES)</w:t>
      </w:r>
    </w:p>
    <w:p w14:paraId="6DFEE50A" w14:textId="77777777" w:rsidR="00B54974" w:rsidRPr="00F14547" w:rsidRDefault="00B54974" w:rsidP="00B5497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F14547">
        <w:rPr>
          <w:rFonts w:ascii="Times New Roman" w:hAnsi="Times New Roman" w:cs="Times New Roman"/>
          <w:sz w:val="28"/>
          <w:szCs w:val="28"/>
        </w:rPr>
        <w:t>: Defines the total capital structure.</w:t>
      </w:r>
    </w:p>
    <w:p w14:paraId="66A5AD3D" w14:textId="77777777" w:rsidR="00B54974" w:rsidRPr="00F14547" w:rsidRDefault="00B54974" w:rsidP="00B5497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Logic</w:t>
      </w:r>
      <w:r w:rsidRPr="00F14547">
        <w:rPr>
          <w:rFonts w:ascii="Times New Roman" w:hAnsi="Times New Roman" w:cs="Times New Roman"/>
          <w:sz w:val="28"/>
          <w:szCs w:val="28"/>
        </w:rPr>
        <w:t xml:space="preserve">: Customer_Pool = </w:t>
      </w:r>
      <w:proofErr w:type="spellStart"/>
      <w:r w:rsidRPr="00F14547">
        <w:rPr>
          <w:rFonts w:ascii="Times New Roman" w:hAnsi="Times New Roman" w:cs="Times New Roman"/>
          <w:sz w:val="28"/>
          <w:szCs w:val="28"/>
        </w:rPr>
        <w:t>Total_Company_Shares</w:t>
      </w:r>
      <w:proofErr w:type="spellEnd"/>
      <w:r w:rsidRPr="00F1454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14547">
        <w:rPr>
          <w:rFonts w:ascii="Times New Roman" w:hAnsi="Times New Roman" w:cs="Times New Roman"/>
          <w:sz w:val="28"/>
          <w:szCs w:val="28"/>
        </w:rPr>
        <w:t>Total_Investor_Shares</w:t>
      </w:r>
      <w:proofErr w:type="spellEnd"/>
      <w:r w:rsidRPr="00F14547">
        <w:rPr>
          <w:rFonts w:ascii="Times New Roman" w:hAnsi="Times New Roman" w:cs="Times New Roman"/>
          <w:sz w:val="28"/>
          <w:szCs w:val="28"/>
        </w:rPr>
        <w:t>.</w:t>
      </w:r>
    </w:p>
    <w:p w14:paraId="7CF3D9B1" w14:textId="77777777" w:rsidR="00B54974" w:rsidRPr="00F14547" w:rsidRDefault="00B54974" w:rsidP="00B5497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Validation</w:t>
      </w:r>
      <w:r w:rsidRPr="00F14547">
        <w:rPr>
          <w:rFonts w:ascii="Times New Roman" w:hAnsi="Times New Roman" w:cs="Times New Roman"/>
          <w:sz w:val="28"/>
          <w:szCs w:val="28"/>
        </w:rPr>
        <w:t>: Investor shares cannot exceed total company shares.</w:t>
      </w:r>
    </w:p>
    <w:p w14:paraId="31F36804" w14:textId="660B400B" w:rsid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3.6.CONSUMPTION CHARGES</w:t>
      </w:r>
    </w:p>
    <w:p w14:paraId="61EA4016" w14:textId="77777777" w:rsidR="00B54974" w:rsidRPr="00F14547" w:rsidRDefault="00B54974" w:rsidP="00B5497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F14547">
        <w:rPr>
          <w:rFonts w:ascii="Times New Roman" w:hAnsi="Times New Roman" w:cs="Times New Roman"/>
          <w:sz w:val="28"/>
          <w:szCs w:val="28"/>
        </w:rPr>
        <w:t>: Define rates for various energy-related charges (O&amp;M, Meter, etc.).</w:t>
      </w:r>
    </w:p>
    <w:p w14:paraId="72A975A3" w14:textId="77777777" w:rsidR="00B54974" w:rsidRPr="00F14547" w:rsidRDefault="00B54974" w:rsidP="00B5497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Logic</w:t>
      </w:r>
      <w:r w:rsidRPr="00F14547">
        <w:rPr>
          <w:rFonts w:ascii="Times New Roman" w:hAnsi="Times New Roman" w:cs="Times New Roman"/>
          <w:sz w:val="28"/>
          <w:szCs w:val="28"/>
        </w:rPr>
        <w:t>: Displays a </w:t>
      </w:r>
      <w:r w:rsidRPr="00F14547">
        <w:rPr>
          <w:rFonts w:ascii="Times New Roman" w:hAnsi="Times New Roman" w:cs="Times New Roman"/>
          <w:b/>
          <w:bCs/>
          <w:sz w:val="28"/>
          <w:szCs w:val="28"/>
        </w:rPr>
        <w:t>Formula Preview</w:t>
      </w:r>
      <w:r w:rsidRPr="00F14547">
        <w:rPr>
          <w:rFonts w:ascii="Times New Roman" w:hAnsi="Times New Roman" w:cs="Times New Roman"/>
          <w:sz w:val="28"/>
          <w:szCs w:val="28"/>
        </w:rPr>
        <w:t> based on UOM (Unit/Month/Paisa) and Type (Year/Month).</w:t>
      </w:r>
    </w:p>
    <w:p w14:paraId="6A12F2C3" w14:textId="47095C41" w:rsid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3.7.TRANSMISSION LOSS MASTER</w:t>
      </w:r>
    </w:p>
    <w:p w14:paraId="73F8091D" w14:textId="77777777" w:rsidR="00B54974" w:rsidRPr="00F14547" w:rsidRDefault="00B54974" w:rsidP="00B5497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F14547">
        <w:rPr>
          <w:rFonts w:ascii="Times New Roman" w:hAnsi="Times New Roman" w:cs="Times New Roman"/>
          <w:sz w:val="28"/>
          <w:szCs w:val="28"/>
        </w:rPr>
        <w:t>: Map KVA ratings to specific loss percentages.</w:t>
      </w:r>
    </w:p>
    <w:p w14:paraId="0D829B6B" w14:textId="77777777" w:rsidR="00B54974" w:rsidRPr="00F14547" w:rsidRDefault="00B54974" w:rsidP="00B5497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14547">
        <w:rPr>
          <w:rFonts w:ascii="Times New Roman" w:hAnsi="Times New Roman" w:cs="Times New Roman"/>
          <w:b/>
          <w:bCs/>
          <w:sz w:val="28"/>
          <w:szCs w:val="28"/>
        </w:rPr>
        <w:t>Logic</w:t>
      </w:r>
      <w:r w:rsidRPr="00F14547">
        <w:rPr>
          <w:rFonts w:ascii="Times New Roman" w:hAnsi="Times New Roman" w:cs="Times New Roman"/>
          <w:sz w:val="28"/>
          <w:szCs w:val="28"/>
        </w:rPr>
        <w:t>: These values feed directly into the Windmill Master.</w:t>
      </w:r>
    </w:p>
    <w:p w14:paraId="27822C59" w14:textId="1FD44CE2" w:rsidR="009736C8" w:rsidRDefault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3.8 CAPACITY MASTER</w:t>
      </w:r>
    </w:p>
    <w:p w14:paraId="64022CF1" w14:textId="77777777" w:rsidR="00B54974" w:rsidRPr="00B54974" w:rsidRDefault="00B54974" w:rsidP="00B5497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54974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B54974">
        <w:rPr>
          <w:rFonts w:ascii="Times New Roman" w:hAnsi="Times New Roman" w:cs="Times New Roman"/>
          <w:sz w:val="28"/>
          <w:szCs w:val="28"/>
        </w:rPr>
        <w:t>: Pre-define available asset capacities (e.g., 0.6MW, 1.5MW).</w:t>
      </w:r>
    </w:p>
    <w:p w14:paraId="7BE8666B" w14:textId="566FE99F" w:rsidR="00B54974" w:rsidRDefault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3.9 EDC MASTER</w:t>
      </w:r>
    </w:p>
    <w:p w14:paraId="1EED25F9" w14:textId="77777777" w:rsidR="00B54974" w:rsidRPr="00B54974" w:rsidRDefault="00B54974" w:rsidP="00B5497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54974">
        <w:rPr>
          <w:rFonts w:ascii="Times New Roman" w:hAnsi="Times New Roman" w:cs="Times New Roman"/>
          <w:b/>
          <w:bCs/>
          <w:sz w:val="28"/>
          <w:szCs w:val="28"/>
        </w:rPr>
        <w:lastRenderedPageBreak/>
        <w:t>Purpose</w:t>
      </w:r>
      <w:r w:rsidRPr="00B54974">
        <w:rPr>
          <w:rFonts w:ascii="Times New Roman" w:hAnsi="Times New Roman" w:cs="Times New Roman"/>
          <w:sz w:val="28"/>
          <w:szCs w:val="28"/>
        </w:rPr>
        <w:t>: Manage EDC (Electricity Distribution Circle) names.</w:t>
      </w:r>
    </w:p>
    <w:p w14:paraId="40E021BC" w14:textId="51369C1A" w:rsidR="00B54974" w:rsidRDefault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3.10 EMAIL MASTER </w:t>
      </w:r>
    </w:p>
    <w:p w14:paraId="72154E29" w14:textId="77777777" w:rsidR="00B54974" w:rsidRPr="00B54974" w:rsidRDefault="00B54974" w:rsidP="00B5497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54974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B54974">
        <w:rPr>
          <w:rFonts w:ascii="Times New Roman" w:hAnsi="Times New Roman" w:cs="Times New Roman"/>
          <w:sz w:val="28"/>
          <w:szCs w:val="28"/>
        </w:rPr>
        <w:t>: Configure automated email triggers and recipient lists.</w:t>
      </w:r>
    </w:p>
    <w:p w14:paraId="066FFFA9" w14:textId="77777777" w:rsidR="00B54974" w:rsidRDefault="00B54974">
      <w:pPr>
        <w:rPr>
          <w:rFonts w:ascii="Times New Roman" w:hAnsi="Times New Roman" w:cs="Times New Roman"/>
          <w:sz w:val="28"/>
          <w:szCs w:val="28"/>
        </w:rPr>
      </w:pPr>
    </w:p>
    <w:p w14:paraId="4CE9F288" w14:textId="4715B9B5" w:rsidR="00C41314" w:rsidRDefault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VALIDATIONS: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D9AA8E7" w14:textId="77777777" w:rsidR="009736C8" w:rsidRPr="009736C8" w:rsidRDefault="009736C8" w:rsidP="009736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Mandatory Fields</w:t>
      </w:r>
      <w:r w:rsidRPr="009736C8">
        <w:rPr>
          <w:rFonts w:ascii="Times New Roman" w:hAnsi="Times New Roman" w:cs="Times New Roman"/>
          <w:sz w:val="28"/>
          <w:szCs w:val="28"/>
        </w:rPr>
        <w:t>: Customer Name and Status are required.</w:t>
      </w:r>
    </w:p>
    <w:p w14:paraId="514E54AC" w14:textId="77777777" w:rsidR="009736C8" w:rsidRPr="009736C8" w:rsidRDefault="009736C8" w:rsidP="009736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Service Number Unique Check</w:t>
      </w:r>
      <w:r w:rsidRPr="009736C8">
        <w:rPr>
          <w:rFonts w:ascii="Times New Roman" w:hAnsi="Times New Roman" w:cs="Times New Roman"/>
          <w:sz w:val="28"/>
          <w:szCs w:val="28"/>
        </w:rPr>
        <w:t>: The system prevents adding the same SE Number with the same KVA and EDC Circle twice.</w:t>
      </w:r>
    </w:p>
    <w:p w14:paraId="45133183" w14:textId="77777777" w:rsidR="009736C8" w:rsidRPr="009736C8" w:rsidRDefault="009736C8" w:rsidP="009736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Agreed Units Mismatch</w:t>
      </w:r>
      <w:r w:rsidRPr="009736C8">
        <w:rPr>
          <w:rFonts w:ascii="Times New Roman" w:hAnsi="Times New Roman" w:cs="Times New Roman"/>
          <w:sz w:val="28"/>
          <w:szCs w:val="28"/>
        </w:rPr>
        <w:t>: A warning is displayed if the "Grand Total" of monthly slot units (C1-C5) does not match the "Total Agreed Units" field.</w:t>
      </w:r>
    </w:p>
    <w:p w14:paraId="0C5F3F11" w14:textId="77777777" w:rsidR="009736C8" w:rsidRPr="009736C8" w:rsidRDefault="009736C8" w:rsidP="009736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Address Limit</w:t>
      </w:r>
      <w:r w:rsidRPr="009736C8">
        <w:rPr>
          <w:rFonts w:ascii="Times New Roman" w:hAnsi="Times New Roman" w:cs="Times New Roman"/>
          <w:sz w:val="28"/>
          <w:szCs w:val="28"/>
        </w:rPr>
        <w:t>: Address field is restricted to 100 characters.</w:t>
      </w:r>
    </w:p>
    <w:p w14:paraId="3D0325CD" w14:textId="77777777" w:rsidR="009736C8" w:rsidRDefault="009736C8" w:rsidP="009736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Document Verification</w:t>
      </w:r>
      <w:r w:rsidRPr="009736C8">
        <w:rPr>
          <w:rFonts w:ascii="Times New Roman" w:hAnsi="Times New Roman" w:cs="Times New Roman"/>
          <w:sz w:val="28"/>
          <w:szCs w:val="28"/>
        </w:rPr>
        <w:t>: Uploaded documents can be viewed directly within the system for quick verification.</w:t>
      </w:r>
    </w:p>
    <w:p w14:paraId="66C1739C" w14:textId="273FF5A0" w:rsid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OPERATIONS  MODULE</w:t>
      </w:r>
    </w:p>
    <w:p w14:paraId="42DD3AD3" w14:textId="6E2ED862" w:rsidR="00B54974" w:rsidRPr="009736C8" w:rsidRDefault="00B54974" w:rsidP="00B54974">
      <w:pPr>
        <w:rPr>
          <w:rFonts w:ascii="Times New Roman" w:hAnsi="Times New Roman" w:cs="Times New Roman"/>
          <w:sz w:val="28"/>
          <w:szCs w:val="28"/>
        </w:rPr>
      </w:pPr>
      <w:r w:rsidRPr="00B54974">
        <w:rPr>
          <w:rFonts w:ascii="Times New Roman" w:hAnsi="Times New Roman" w:cs="Times New Roman"/>
          <w:sz w:val="28"/>
          <w:szCs w:val="28"/>
        </w:rPr>
        <w:t>This module handles the monthly data entry and energy distribution.</w:t>
      </w:r>
    </w:p>
    <w:p w14:paraId="781BC7A4" w14:textId="77777777" w:rsidR="00B54974" w:rsidRPr="00B54974" w:rsidRDefault="009736C8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B54974">
        <w:rPr>
          <w:rFonts w:ascii="Times New Roman" w:hAnsi="Times New Roman" w:cs="Times New Roman"/>
          <w:sz w:val="28"/>
          <w:szCs w:val="28"/>
        </w:rPr>
        <w:t xml:space="preserve">1 </w:t>
      </w:r>
      <w:r w:rsidR="00B54974" w:rsidRPr="00B54974">
        <w:rPr>
          <w:rFonts w:ascii="Times New Roman" w:hAnsi="Times New Roman" w:cs="Times New Roman"/>
          <w:sz w:val="28"/>
          <w:szCs w:val="28"/>
        </w:rPr>
        <w:t>EB Statement (Windmill)</w:t>
      </w:r>
    </w:p>
    <w:p w14:paraId="5CC6DEDB" w14:textId="77777777" w:rsidR="00B54974" w:rsidRPr="00B54974" w:rsidRDefault="00B54974" w:rsidP="00B5497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54974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B54974">
        <w:rPr>
          <w:rFonts w:ascii="Times New Roman" w:hAnsi="Times New Roman" w:cs="Times New Roman"/>
          <w:sz w:val="28"/>
          <w:szCs w:val="28"/>
        </w:rPr>
        <w:t>: Upload and parse monthly statements from the Electricity Board.</w:t>
      </w:r>
    </w:p>
    <w:p w14:paraId="54605033" w14:textId="77777777" w:rsidR="00B54974" w:rsidRPr="00B54974" w:rsidRDefault="00B54974" w:rsidP="00B5497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54974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B54974">
        <w:rPr>
          <w:rFonts w:ascii="Times New Roman" w:hAnsi="Times New Roman" w:cs="Times New Roman"/>
          <w:sz w:val="28"/>
          <w:szCs w:val="28"/>
        </w:rPr>
        <w:t>: Extract slots (C1, C2, C4, C5) and Banking units from PDF.</w:t>
      </w:r>
    </w:p>
    <w:p w14:paraId="0DF189CD" w14:textId="77777777" w:rsidR="00B54974" w:rsidRPr="00B54974" w:rsidRDefault="00B54974" w:rsidP="00B5497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54974">
        <w:rPr>
          <w:rFonts w:ascii="Times New Roman" w:hAnsi="Times New Roman" w:cs="Times New Roman"/>
          <w:b/>
          <w:bCs/>
          <w:sz w:val="28"/>
          <w:szCs w:val="28"/>
        </w:rPr>
        <w:t>Logic</w:t>
      </w:r>
      <w:r w:rsidRPr="00B54974">
        <w:rPr>
          <w:rFonts w:ascii="Times New Roman" w:hAnsi="Times New Roman" w:cs="Times New Roman"/>
          <w:sz w:val="28"/>
          <w:szCs w:val="28"/>
        </w:rPr>
        <w:t>: Validates PDF content against user-selected Month/Year.</w:t>
      </w:r>
    </w:p>
    <w:p w14:paraId="064025B7" w14:textId="77777777" w:rsidR="00B54974" w:rsidRDefault="00B54974" w:rsidP="00B5497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54974">
        <w:rPr>
          <w:rFonts w:ascii="Times New Roman" w:hAnsi="Times New Roman" w:cs="Times New Roman"/>
          <w:b/>
          <w:bCs/>
          <w:sz w:val="28"/>
          <w:szCs w:val="28"/>
        </w:rPr>
        <w:t>Calculation</w:t>
      </w:r>
      <w:r w:rsidRPr="00B54974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B54974">
        <w:rPr>
          <w:rFonts w:ascii="Times New Roman" w:hAnsi="Times New Roman" w:cs="Times New Roman"/>
          <w:sz w:val="28"/>
          <w:szCs w:val="28"/>
        </w:rPr>
        <w:t>System_Net</w:t>
      </w:r>
      <w:proofErr w:type="spellEnd"/>
      <w:r w:rsidRPr="00B54974">
        <w:rPr>
          <w:rFonts w:ascii="Times New Roman" w:hAnsi="Times New Roman" w:cs="Times New Roman"/>
          <w:sz w:val="28"/>
          <w:szCs w:val="28"/>
        </w:rPr>
        <w:t xml:space="preserve"> = Sum(</w:t>
      </w:r>
      <w:proofErr w:type="spellStart"/>
      <w:r w:rsidRPr="00B54974">
        <w:rPr>
          <w:rFonts w:ascii="Times New Roman" w:hAnsi="Times New Roman" w:cs="Times New Roman"/>
          <w:sz w:val="28"/>
          <w:szCs w:val="28"/>
        </w:rPr>
        <w:t>Daily_Transaction_Units</w:t>
      </w:r>
      <w:proofErr w:type="spellEnd"/>
      <w:r w:rsidRPr="00B54974">
        <w:rPr>
          <w:rFonts w:ascii="Times New Roman" w:hAnsi="Times New Roman" w:cs="Times New Roman"/>
          <w:sz w:val="28"/>
          <w:szCs w:val="28"/>
        </w:rPr>
        <w:t>).</w:t>
      </w:r>
    </w:p>
    <w:p w14:paraId="44FFF7E4" w14:textId="77777777" w:rsidR="00B54974" w:rsidRP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5497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B54974">
        <w:rPr>
          <w:rFonts w:ascii="Times New Roman" w:hAnsi="Times New Roman" w:cs="Times New Roman"/>
          <w:sz w:val="28"/>
          <w:szCs w:val="28"/>
        </w:rPr>
        <w:t>Windmill Transaction (Daily Entry)</w:t>
      </w:r>
    </w:p>
    <w:p w14:paraId="2AD5CA29" w14:textId="77777777" w:rsidR="00B54974" w:rsidRDefault="00B54974" w:rsidP="00B5497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B54974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B54974">
        <w:rPr>
          <w:rFonts w:ascii="Times New Roman" w:hAnsi="Times New Roman" w:cs="Times New Roman"/>
          <w:sz w:val="28"/>
          <w:szCs w:val="28"/>
        </w:rPr>
        <w:t>: Manual entry of daily generation units if automated telemetry is unavailable.</w:t>
      </w:r>
    </w:p>
    <w:p w14:paraId="2CC03D85" w14:textId="77777777" w:rsidR="00B54974" w:rsidRPr="00B54974" w:rsidRDefault="00B54974" w:rsidP="00B549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5497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B54974">
        <w:rPr>
          <w:rFonts w:ascii="Times New Roman" w:hAnsi="Times New Roman" w:cs="Times New Roman"/>
        </w:rPr>
        <w:t> </w:t>
      </w:r>
      <w:r w:rsidRPr="00B54974">
        <w:rPr>
          <w:rFonts w:ascii="Times New Roman" w:hAnsi="Times New Roman" w:cs="Times New Roman"/>
          <w:sz w:val="28"/>
          <w:szCs w:val="28"/>
        </w:rPr>
        <w:t>Consumption Request</w:t>
      </w:r>
    </w:p>
    <w:p w14:paraId="6604DF65" w14:textId="77777777" w:rsidR="00B54974" w:rsidRPr="00B54974" w:rsidRDefault="00B54974" w:rsidP="00B54974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B54974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B54974">
        <w:rPr>
          <w:rFonts w:ascii="Times New Roman" w:hAnsi="Times New Roman" w:cs="Times New Roman"/>
          <w:sz w:val="28"/>
          <w:szCs w:val="28"/>
        </w:rPr>
        <w:t>: Tracks and manages specific requests for additional energy consumption.</w:t>
      </w:r>
    </w:p>
    <w:p w14:paraId="41A6DC4C" w14:textId="77777777" w:rsidR="0084453A" w:rsidRPr="0084453A" w:rsidRDefault="0084453A" w:rsidP="00844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4.4 </w:t>
      </w:r>
      <w:r w:rsidRPr="0084453A">
        <w:rPr>
          <w:rFonts w:ascii="Times New Roman" w:hAnsi="Times New Roman" w:cs="Times New Roman"/>
        </w:rPr>
        <w:t> </w:t>
      </w:r>
      <w:r w:rsidRPr="0084453A">
        <w:rPr>
          <w:rFonts w:ascii="Times New Roman" w:hAnsi="Times New Roman" w:cs="Times New Roman"/>
          <w:sz w:val="28"/>
          <w:szCs w:val="28"/>
        </w:rPr>
        <w:t>Actual Allotment (Actuals)</w:t>
      </w:r>
    </w:p>
    <w:p w14:paraId="395E1824" w14:textId="77777777" w:rsidR="0084453A" w:rsidRPr="0084453A" w:rsidRDefault="0084453A" w:rsidP="0084453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84453A">
        <w:rPr>
          <w:rFonts w:ascii="Times New Roman" w:hAnsi="Times New Roman" w:cs="Times New Roman"/>
          <w:sz w:val="28"/>
          <w:szCs w:val="28"/>
        </w:rPr>
        <w:t>: This module is used to record the </w:t>
      </w:r>
      <w:r w:rsidRPr="0084453A">
        <w:rPr>
          <w:rFonts w:ascii="Times New Roman" w:hAnsi="Times New Roman" w:cs="Times New Roman"/>
          <w:b/>
          <w:bCs/>
          <w:sz w:val="28"/>
          <w:szCs w:val="28"/>
        </w:rPr>
        <w:t>final, official allotment</w:t>
      </w:r>
      <w:r w:rsidRPr="0084453A">
        <w:rPr>
          <w:rFonts w:ascii="Times New Roman" w:hAnsi="Times New Roman" w:cs="Times New Roman"/>
          <w:sz w:val="28"/>
          <w:szCs w:val="28"/>
        </w:rPr>
        <w:t> as provided by the Electricity Board in their "Energy Adjusted Report".</w:t>
      </w:r>
    </w:p>
    <w:p w14:paraId="69D0F052" w14:textId="77777777" w:rsidR="0084453A" w:rsidRPr="0084453A" w:rsidRDefault="0084453A" w:rsidP="0084453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Workflow</w:t>
      </w:r>
      <w:r w:rsidRPr="0084453A">
        <w:rPr>
          <w:rFonts w:ascii="Times New Roman" w:hAnsi="Times New Roman" w:cs="Times New Roman"/>
          <w:sz w:val="28"/>
          <w:szCs w:val="28"/>
        </w:rPr>
        <w:t>:</w:t>
      </w:r>
    </w:p>
    <w:p w14:paraId="0FA0726D" w14:textId="77777777" w:rsidR="0084453A" w:rsidRPr="0084453A" w:rsidRDefault="0084453A" w:rsidP="0084453A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sz w:val="28"/>
          <w:szCs w:val="28"/>
        </w:rPr>
        <w:t>Select the </w:t>
      </w:r>
      <w:r w:rsidRPr="0084453A">
        <w:rPr>
          <w:rFonts w:ascii="Times New Roman" w:hAnsi="Times New Roman" w:cs="Times New Roman"/>
          <w:b/>
          <w:bCs/>
          <w:sz w:val="28"/>
          <w:szCs w:val="28"/>
        </w:rPr>
        <w:t>Windmill</w:t>
      </w:r>
      <w:r w:rsidRPr="0084453A">
        <w:rPr>
          <w:rFonts w:ascii="Times New Roman" w:hAnsi="Times New Roman" w:cs="Times New Roman"/>
          <w:sz w:val="28"/>
          <w:szCs w:val="28"/>
        </w:rPr>
        <w:t>, </w:t>
      </w:r>
      <w:r w:rsidRPr="0084453A">
        <w:rPr>
          <w:rFonts w:ascii="Times New Roman" w:hAnsi="Times New Roman" w:cs="Times New Roman"/>
          <w:b/>
          <w:bCs/>
          <w:sz w:val="28"/>
          <w:szCs w:val="28"/>
        </w:rPr>
        <w:t>Year</w:t>
      </w:r>
      <w:r w:rsidRPr="0084453A">
        <w:rPr>
          <w:rFonts w:ascii="Times New Roman" w:hAnsi="Times New Roman" w:cs="Times New Roman"/>
          <w:sz w:val="28"/>
          <w:szCs w:val="28"/>
        </w:rPr>
        <w:t>, and </w:t>
      </w:r>
      <w:r w:rsidRPr="0084453A">
        <w:rPr>
          <w:rFonts w:ascii="Times New Roman" w:hAnsi="Times New Roman" w:cs="Times New Roman"/>
          <w:b/>
          <w:bCs/>
          <w:sz w:val="28"/>
          <w:szCs w:val="28"/>
        </w:rPr>
        <w:t>Month</w:t>
      </w:r>
      <w:r w:rsidRPr="0084453A">
        <w:rPr>
          <w:rFonts w:ascii="Times New Roman" w:hAnsi="Times New Roman" w:cs="Times New Roman"/>
          <w:sz w:val="28"/>
          <w:szCs w:val="28"/>
        </w:rPr>
        <w:t>.</w:t>
      </w:r>
    </w:p>
    <w:p w14:paraId="19528403" w14:textId="77777777" w:rsidR="0084453A" w:rsidRPr="0084453A" w:rsidRDefault="0084453A" w:rsidP="0084453A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sz w:val="28"/>
          <w:szCs w:val="28"/>
        </w:rPr>
        <w:t>Upload the official </w:t>
      </w:r>
      <w:r w:rsidRPr="0084453A">
        <w:rPr>
          <w:rFonts w:ascii="Times New Roman" w:hAnsi="Times New Roman" w:cs="Times New Roman"/>
          <w:b/>
          <w:bCs/>
          <w:sz w:val="28"/>
          <w:szCs w:val="28"/>
        </w:rPr>
        <w:t>Energy Adjusted Report (PDF)</w:t>
      </w:r>
      <w:r w:rsidRPr="0084453A">
        <w:rPr>
          <w:rFonts w:ascii="Times New Roman" w:hAnsi="Times New Roman" w:cs="Times New Roman"/>
          <w:sz w:val="28"/>
          <w:szCs w:val="28"/>
        </w:rPr>
        <w:t>.</w:t>
      </w:r>
    </w:p>
    <w:p w14:paraId="0D9F145A" w14:textId="77777777" w:rsidR="0084453A" w:rsidRPr="0084453A" w:rsidRDefault="0084453A" w:rsidP="0084453A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sz w:val="28"/>
          <w:szCs w:val="28"/>
        </w:rPr>
        <w:t>The system parses the report to extract </w:t>
      </w:r>
      <w:r w:rsidRPr="0084453A">
        <w:rPr>
          <w:rFonts w:ascii="Times New Roman" w:hAnsi="Times New Roman" w:cs="Times New Roman"/>
          <w:b/>
          <w:bCs/>
          <w:sz w:val="28"/>
          <w:szCs w:val="28"/>
        </w:rPr>
        <w:t>Consumer Numbers</w:t>
      </w:r>
      <w:r w:rsidRPr="0084453A">
        <w:rPr>
          <w:rFonts w:ascii="Times New Roman" w:hAnsi="Times New Roman" w:cs="Times New Roman"/>
          <w:sz w:val="28"/>
          <w:szCs w:val="28"/>
        </w:rPr>
        <w:t> and their </w:t>
      </w:r>
      <w:r w:rsidRPr="0084453A">
        <w:rPr>
          <w:rFonts w:ascii="Times New Roman" w:hAnsi="Times New Roman" w:cs="Times New Roman"/>
          <w:b/>
          <w:bCs/>
          <w:sz w:val="28"/>
          <w:szCs w:val="28"/>
        </w:rPr>
        <w:t>Adjusted Unit Totals</w:t>
      </w:r>
      <w:r w:rsidRPr="0084453A">
        <w:rPr>
          <w:rFonts w:ascii="Times New Roman" w:hAnsi="Times New Roman" w:cs="Times New Roman"/>
          <w:sz w:val="28"/>
          <w:szCs w:val="28"/>
        </w:rPr>
        <w:t>.</w:t>
      </w:r>
    </w:p>
    <w:p w14:paraId="2ADC6915" w14:textId="77777777" w:rsidR="0084453A" w:rsidRPr="0084453A" w:rsidRDefault="0084453A" w:rsidP="0084453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Auto-Reconciliation</w:t>
      </w:r>
      <w:r w:rsidRPr="0084453A">
        <w:rPr>
          <w:rFonts w:ascii="Times New Roman" w:hAnsi="Times New Roman" w:cs="Times New Roman"/>
          <w:sz w:val="28"/>
          <w:szCs w:val="28"/>
        </w:rPr>
        <w:t>:</w:t>
      </w:r>
    </w:p>
    <w:p w14:paraId="64B820CB" w14:textId="77777777" w:rsidR="0084453A" w:rsidRPr="0084453A" w:rsidRDefault="0084453A" w:rsidP="0084453A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sz w:val="28"/>
          <w:szCs w:val="28"/>
        </w:rPr>
        <w:t>The system compares the </w:t>
      </w:r>
      <w:r w:rsidRPr="0084453A">
        <w:rPr>
          <w:rFonts w:ascii="Times New Roman" w:hAnsi="Times New Roman" w:cs="Times New Roman"/>
          <w:b/>
          <w:bCs/>
          <w:sz w:val="28"/>
          <w:szCs w:val="28"/>
        </w:rPr>
        <w:t>System Calculated Allotment</w:t>
      </w:r>
      <w:r w:rsidRPr="0084453A">
        <w:rPr>
          <w:rFonts w:ascii="Times New Roman" w:hAnsi="Times New Roman" w:cs="Times New Roman"/>
          <w:sz w:val="28"/>
          <w:szCs w:val="28"/>
        </w:rPr>
        <w:t> (from the Energy Allotment Grid) against the </w:t>
      </w:r>
      <w:r w:rsidRPr="0084453A">
        <w:rPr>
          <w:rFonts w:ascii="Times New Roman" w:hAnsi="Times New Roman" w:cs="Times New Roman"/>
          <w:b/>
          <w:bCs/>
          <w:sz w:val="28"/>
          <w:szCs w:val="28"/>
        </w:rPr>
        <w:t>Adjusted Report Units</w:t>
      </w:r>
      <w:r w:rsidRPr="0084453A">
        <w:rPr>
          <w:rFonts w:ascii="Times New Roman" w:hAnsi="Times New Roman" w:cs="Times New Roman"/>
          <w:sz w:val="28"/>
          <w:szCs w:val="28"/>
        </w:rPr>
        <w:t> (from the uploaded PDF).</w:t>
      </w:r>
    </w:p>
    <w:p w14:paraId="06CF079B" w14:textId="77777777" w:rsidR="0084453A" w:rsidRPr="0084453A" w:rsidRDefault="0084453A" w:rsidP="0084453A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Matched</w:t>
      </w:r>
      <w:r w:rsidRPr="0084453A">
        <w:rPr>
          <w:rFonts w:ascii="Times New Roman" w:hAnsi="Times New Roman" w:cs="Times New Roman"/>
          <w:sz w:val="28"/>
          <w:szCs w:val="28"/>
        </w:rPr>
        <w:t>: If the units align within the system's threshold.</w:t>
      </w:r>
    </w:p>
    <w:p w14:paraId="4F638273" w14:textId="77777777" w:rsidR="0084453A" w:rsidRPr="0084453A" w:rsidRDefault="0084453A" w:rsidP="0084453A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Mismatch</w:t>
      </w:r>
      <w:r w:rsidRPr="0084453A">
        <w:rPr>
          <w:rFonts w:ascii="Times New Roman" w:hAnsi="Times New Roman" w:cs="Times New Roman"/>
          <w:sz w:val="28"/>
          <w:szCs w:val="28"/>
        </w:rPr>
        <w:t>: If there is a discrepancy, the record is flagged in red for manual investigation.</w:t>
      </w:r>
    </w:p>
    <w:p w14:paraId="37905802" w14:textId="77777777" w:rsidR="0084453A" w:rsidRPr="0084453A" w:rsidRDefault="0084453A" w:rsidP="0084453A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Report</w:t>
      </w:r>
      <w:r w:rsidRPr="0084453A">
        <w:rPr>
          <w:rFonts w:ascii="Times New Roman" w:hAnsi="Times New Roman" w:cs="Times New Roman"/>
          <w:sz w:val="28"/>
          <w:szCs w:val="28"/>
        </w:rPr>
        <w:t>: Provides a "Printable Auto Reconciled Summary" for audit purposes.</w:t>
      </w:r>
    </w:p>
    <w:p w14:paraId="3EA69881" w14:textId="77777777" w:rsidR="0084453A" w:rsidRPr="0084453A" w:rsidRDefault="0084453A" w:rsidP="008445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4.5 </w:t>
      </w:r>
      <w:r w:rsidRPr="0084453A">
        <w:rPr>
          <w:rFonts w:ascii="Times New Roman" w:hAnsi="Times New Roman" w:cs="Times New Roman"/>
          <w:sz w:val="28"/>
          <w:szCs w:val="28"/>
        </w:rPr>
        <w:t>Client Invoice</w:t>
      </w:r>
    </w:p>
    <w:p w14:paraId="18355E03" w14:textId="77777777" w:rsidR="0084453A" w:rsidRPr="0084453A" w:rsidRDefault="0084453A" w:rsidP="0084453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84453A">
        <w:rPr>
          <w:rFonts w:ascii="Times New Roman" w:hAnsi="Times New Roman" w:cs="Times New Roman"/>
          <w:sz w:val="28"/>
          <w:szCs w:val="28"/>
        </w:rPr>
        <w:t>: The final billing engine used to generate commercial invoices for customers.</w:t>
      </w:r>
    </w:p>
    <w:p w14:paraId="52646810" w14:textId="77777777" w:rsidR="0084453A" w:rsidRPr="0084453A" w:rsidRDefault="0084453A" w:rsidP="0084453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84453A">
        <w:rPr>
          <w:rFonts w:ascii="Times New Roman" w:hAnsi="Times New Roman" w:cs="Times New Roman"/>
          <w:sz w:val="28"/>
          <w:szCs w:val="28"/>
        </w:rPr>
        <w:t>:</w:t>
      </w:r>
    </w:p>
    <w:p w14:paraId="70F918E2" w14:textId="77777777" w:rsidR="0084453A" w:rsidRPr="0084453A" w:rsidRDefault="0084453A" w:rsidP="0084453A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Auto-Generation</w:t>
      </w:r>
      <w:r w:rsidRPr="0084453A">
        <w:rPr>
          <w:rFonts w:ascii="Times New Roman" w:hAnsi="Times New Roman" w:cs="Times New Roman"/>
          <w:sz w:val="28"/>
          <w:szCs w:val="28"/>
        </w:rPr>
        <w:t>: Pulls data from the Energy Allotment and Consumption Charges modules.</w:t>
      </w:r>
    </w:p>
    <w:p w14:paraId="1F3C8599" w14:textId="77777777" w:rsidR="0084453A" w:rsidRPr="0084453A" w:rsidRDefault="0084453A" w:rsidP="0084453A">
      <w:pPr>
        <w:numPr>
          <w:ilvl w:val="1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PDF Generation</w:t>
      </w:r>
      <w:r w:rsidRPr="0084453A">
        <w:rPr>
          <w:rFonts w:ascii="Times New Roman" w:hAnsi="Times New Roman" w:cs="Times New Roman"/>
          <w:sz w:val="28"/>
          <w:szCs w:val="28"/>
        </w:rPr>
        <w:t>: Produces a professional, printable invoice with a unique Invoice ID.</w:t>
      </w:r>
    </w:p>
    <w:p w14:paraId="6FDDFCD8" w14:textId="77777777" w:rsidR="0084453A" w:rsidRPr="0084453A" w:rsidRDefault="0084453A" w:rsidP="0084453A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Workflow</w:t>
      </w:r>
      <w:r w:rsidRPr="0084453A">
        <w:rPr>
          <w:rFonts w:ascii="Times New Roman" w:hAnsi="Times New Roman" w:cs="Times New Roman"/>
          <w:sz w:val="28"/>
          <w:szCs w:val="28"/>
        </w:rPr>
        <w:t>: Select Customer -&gt; Select SE Number -&gt; Select Month/Year -&gt; Generate.</w:t>
      </w:r>
    </w:p>
    <w:p w14:paraId="2926421B" w14:textId="77777777" w:rsidR="0084453A" w:rsidRPr="0084453A" w:rsidRDefault="0084453A" w:rsidP="008445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5. Solar Module</w:t>
      </w:r>
    </w:p>
    <w:p w14:paraId="3BC2C0DA" w14:textId="77777777" w:rsidR="0084453A" w:rsidRPr="0084453A" w:rsidRDefault="0084453A" w:rsidP="0084453A">
      <w:p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sz w:val="28"/>
          <w:szCs w:val="28"/>
        </w:rPr>
        <w:t>This module is dedicated to managing Solar energy assets specifically.</w:t>
      </w:r>
    </w:p>
    <w:p w14:paraId="396D4A21" w14:textId="77777777" w:rsidR="0084453A" w:rsidRPr="0084453A" w:rsidRDefault="0084453A" w:rsidP="0084453A">
      <w:p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sz w:val="28"/>
          <w:szCs w:val="28"/>
        </w:rPr>
        <w:lastRenderedPageBreak/>
        <w:t>5.1 EB Statement (Solar)</w:t>
      </w:r>
    </w:p>
    <w:p w14:paraId="30C1B326" w14:textId="77777777" w:rsidR="0084453A" w:rsidRPr="0084453A" w:rsidRDefault="0084453A" w:rsidP="0084453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84453A">
        <w:rPr>
          <w:rFonts w:ascii="Times New Roman" w:hAnsi="Times New Roman" w:cs="Times New Roman"/>
          <w:sz w:val="28"/>
          <w:szCs w:val="28"/>
        </w:rPr>
        <w:t>: Specifically designed to parse and upload Solar energy statements from the Electricity Board.</w:t>
      </w:r>
    </w:p>
    <w:p w14:paraId="12028682" w14:textId="77777777" w:rsidR="0084453A" w:rsidRPr="0084453A" w:rsidRDefault="0084453A" w:rsidP="0084453A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4453A">
        <w:rPr>
          <w:rFonts w:ascii="Times New Roman" w:hAnsi="Times New Roman" w:cs="Times New Roman"/>
          <w:b/>
          <w:bCs/>
          <w:sz w:val="28"/>
          <w:szCs w:val="28"/>
        </w:rPr>
        <w:t>Logic</w:t>
      </w:r>
      <w:r w:rsidRPr="0084453A">
        <w:rPr>
          <w:rFonts w:ascii="Times New Roman" w:hAnsi="Times New Roman" w:cs="Times New Roman"/>
          <w:sz w:val="28"/>
          <w:szCs w:val="28"/>
        </w:rPr>
        <w:t>: Optimized parsing engine for Solar slot structures.</w:t>
      </w:r>
    </w:p>
    <w:p w14:paraId="51C5DE7B" w14:textId="3239E880" w:rsidR="00B54974" w:rsidRPr="00B54974" w:rsidRDefault="00B54974" w:rsidP="00B54974">
      <w:pPr>
        <w:rPr>
          <w:rFonts w:ascii="Times New Roman" w:hAnsi="Times New Roman" w:cs="Times New Roman"/>
          <w:sz w:val="28"/>
          <w:szCs w:val="28"/>
        </w:rPr>
      </w:pPr>
    </w:p>
    <w:p w14:paraId="58D3FA00" w14:textId="65F37F59" w:rsidR="009736C8" w:rsidRDefault="009736C8" w:rsidP="00B549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CRITICAL VALIDATIONS: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A504A92" w14:textId="77777777" w:rsidR="009736C8" w:rsidRPr="009736C8" w:rsidRDefault="009736C8" w:rsidP="009736C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File Type</w:t>
      </w:r>
      <w:r w:rsidRPr="009736C8">
        <w:rPr>
          <w:rFonts w:ascii="Times New Roman" w:hAnsi="Times New Roman" w:cs="Times New Roman"/>
          <w:sz w:val="28"/>
          <w:szCs w:val="28"/>
        </w:rPr>
        <w:t>: Only PDF files are accepted.</w:t>
      </w:r>
    </w:p>
    <w:p w14:paraId="2549B3F5" w14:textId="77777777" w:rsidR="009736C8" w:rsidRPr="009736C8" w:rsidRDefault="009736C8" w:rsidP="009736C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Duplicate Upload</w:t>
      </w:r>
      <w:r w:rsidRPr="009736C8">
        <w:rPr>
          <w:rFonts w:ascii="Times New Roman" w:hAnsi="Times New Roman" w:cs="Times New Roman"/>
          <w:sz w:val="28"/>
          <w:szCs w:val="28"/>
        </w:rPr>
        <w:t>: The system blocks uploading a statement if one already exists for the same asset, month, and year. (Status: 409 Conflict).</w:t>
      </w:r>
    </w:p>
    <w:p w14:paraId="17898D95" w14:textId="77777777" w:rsidR="009736C8" w:rsidRPr="009736C8" w:rsidRDefault="009736C8" w:rsidP="009736C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Header Verification</w:t>
      </w:r>
      <w:r w:rsidRPr="009736C8">
        <w:rPr>
          <w:rFonts w:ascii="Times New Roman" w:hAnsi="Times New Roman" w:cs="Times New Roman"/>
          <w:sz w:val="28"/>
          <w:szCs w:val="28"/>
        </w:rPr>
        <w:t>: During parsing, if the Month/Year found inside the PDF doesn't match the user's selection, the system raises a </w:t>
      </w:r>
      <w:r w:rsidRPr="009736C8">
        <w:rPr>
          <w:rFonts w:ascii="Times New Roman" w:hAnsi="Times New Roman" w:cs="Times New Roman"/>
          <w:b/>
          <w:bCs/>
          <w:sz w:val="28"/>
          <w:szCs w:val="28"/>
        </w:rPr>
        <w:t>Mismatch Error</w:t>
      </w:r>
      <w:r w:rsidRPr="009736C8">
        <w:rPr>
          <w:rFonts w:ascii="Times New Roman" w:hAnsi="Times New Roman" w:cs="Times New Roman"/>
          <w:sz w:val="28"/>
          <w:szCs w:val="28"/>
        </w:rPr>
        <w:t>.</w:t>
      </w:r>
    </w:p>
    <w:p w14:paraId="13093CDC" w14:textId="77777777" w:rsidR="009736C8" w:rsidRPr="009736C8" w:rsidRDefault="009736C8" w:rsidP="009736C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Future Block</w:t>
      </w:r>
      <w:r w:rsidRPr="009736C8">
        <w:rPr>
          <w:rFonts w:ascii="Times New Roman" w:hAnsi="Times New Roman" w:cs="Times New Roman"/>
          <w:sz w:val="28"/>
          <w:szCs w:val="28"/>
        </w:rPr>
        <w:t>: Users cannot select or upload statements for future months.</w:t>
      </w:r>
    </w:p>
    <w:p w14:paraId="20B6935B" w14:textId="72F9101A" w:rsidR="009736C8" w:rsidRPr="009736C8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736C8">
        <w:rPr>
          <w:rFonts w:ascii="Times New Roman" w:hAnsi="Times New Roman" w:cs="Times New Roman"/>
          <w:sz w:val="28"/>
          <w:szCs w:val="28"/>
        </w:rPr>
        <w:t>..</w:t>
      </w:r>
      <w:r w:rsidR="009736C8" w:rsidRPr="009736C8">
        <w:rPr>
          <w:rFonts w:ascii="Times New Roman" w:hAnsi="Times New Roman" w:cs="Times New Roman"/>
          <w:sz w:val="28"/>
          <w:szCs w:val="28"/>
        </w:rPr>
        <w:t>ENERGY ALLOTMENT</w:t>
      </w:r>
    </w:p>
    <w:p w14:paraId="7260363A" w14:textId="6D7EFF18" w:rsidR="009736C8" w:rsidRDefault="009736C8" w:rsidP="009736C8">
      <w:p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>This is the primary module for distributing produced energy to customers across four specific slots: </w:t>
      </w:r>
      <w:r w:rsidRPr="009736C8">
        <w:rPr>
          <w:rFonts w:ascii="Times New Roman" w:hAnsi="Times New Roman" w:cs="Times New Roman"/>
          <w:b/>
          <w:bCs/>
          <w:sz w:val="28"/>
          <w:szCs w:val="28"/>
        </w:rPr>
        <w:t>C1, C2, C4, and C5</w:t>
      </w:r>
      <w:r w:rsidRPr="009736C8">
        <w:rPr>
          <w:rFonts w:ascii="Times New Roman" w:hAnsi="Times New Roman" w:cs="Times New Roman"/>
          <w:sz w:val="28"/>
          <w:szCs w:val="28"/>
        </w:rPr>
        <w:t>.</w:t>
      </w:r>
    </w:p>
    <w:p w14:paraId="185D30E2" w14:textId="0825F8BF" w:rsidR="009736C8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736C8">
        <w:rPr>
          <w:rFonts w:ascii="Times New Roman" w:hAnsi="Times New Roman" w:cs="Times New Roman"/>
          <w:sz w:val="28"/>
          <w:szCs w:val="28"/>
        </w:rPr>
        <w:t xml:space="preserve">.1 SLOT ALLOTMENT &amp; P/B VALUES </w:t>
      </w:r>
    </w:p>
    <w:p w14:paraId="2872FFA4" w14:textId="77777777" w:rsidR="009736C8" w:rsidRPr="009736C8" w:rsidRDefault="009736C8" w:rsidP="009736C8">
      <w:p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>Each slot tracks two types of units:</w:t>
      </w:r>
    </w:p>
    <w:p w14:paraId="5EC60ACC" w14:textId="77777777" w:rsidR="009736C8" w:rsidRPr="009736C8" w:rsidRDefault="009736C8" w:rsidP="009736C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PP (Private Power)</w:t>
      </w:r>
      <w:r w:rsidRPr="009736C8">
        <w:rPr>
          <w:rFonts w:ascii="Times New Roman" w:hAnsi="Times New Roman" w:cs="Times New Roman"/>
          <w:sz w:val="28"/>
          <w:szCs w:val="28"/>
        </w:rPr>
        <w:t>: Units produced during that slot.</w:t>
      </w:r>
    </w:p>
    <w:p w14:paraId="6E99143D" w14:textId="77777777" w:rsidR="009736C8" w:rsidRPr="009736C8" w:rsidRDefault="009736C8" w:rsidP="009736C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Banked</w:t>
      </w:r>
      <w:r w:rsidRPr="009736C8">
        <w:rPr>
          <w:rFonts w:ascii="Times New Roman" w:hAnsi="Times New Roman" w:cs="Times New Roman"/>
          <w:sz w:val="28"/>
          <w:szCs w:val="28"/>
        </w:rPr>
        <w:t>: Units carried over from previous production or banking cycles.</w:t>
      </w:r>
    </w:p>
    <w:p w14:paraId="39D9C2BF" w14:textId="10AC18D1" w:rsidR="009736C8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736C8">
        <w:rPr>
          <w:rFonts w:ascii="Times New Roman" w:hAnsi="Times New Roman" w:cs="Times New Roman"/>
          <w:sz w:val="28"/>
          <w:szCs w:val="28"/>
        </w:rPr>
        <w:t xml:space="preserve">.2 BORROWING LOGIC </w:t>
      </w:r>
    </w:p>
    <w:p w14:paraId="529EA382" w14:textId="77777777" w:rsidR="009736C8" w:rsidRPr="009736C8" w:rsidRDefault="009736C8" w:rsidP="009736C8">
      <w:p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>The system enforces specific industry-standard borrowing rules:</w:t>
      </w:r>
    </w:p>
    <w:p w14:paraId="2AF393A3" w14:textId="77777777" w:rsidR="009736C8" w:rsidRPr="009736C8" w:rsidRDefault="009736C8" w:rsidP="009736C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C1 ↔ C2</w:t>
      </w:r>
      <w:r w:rsidRPr="009736C8">
        <w:rPr>
          <w:rFonts w:ascii="Times New Roman" w:hAnsi="Times New Roman" w:cs="Times New Roman"/>
          <w:sz w:val="28"/>
          <w:szCs w:val="28"/>
        </w:rPr>
        <w:t>: Units can be mutually borrowed between C1 and C2 slots.</w:t>
      </w:r>
    </w:p>
    <w:p w14:paraId="5D738CC9" w14:textId="77777777" w:rsidR="009736C8" w:rsidRPr="009736C8" w:rsidRDefault="009736C8" w:rsidP="009736C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C5 Borrowing</w:t>
      </w:r>
      <w:r w:rsidRPr="009736C8">
        <w:rPr>
          <w:rFonts w:ascii="Times New Roman" w:hAnsi="Times New Roman" w:cs="Times New Roman"/>
          <w:sz w:val="28"/>
          <w:szCs w:val="28"/>
        </w:rPr>
        <w:t>: Slot C5 can borrow units from Slot C4 if needed.</w:t>
      </w:r>
    </w:p>
    <w:p w14:paraId="34ECDA2E" w14:textId="77777777" w:rsidR="009736C8" w:rsidRPr="009736C8" w:rsidRDefault="009736C8" w:rsidP="009736C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Restricted Borrowing</w:t>
      </w:r>
      <w:r w:rsidRPr="009736C8">
        <w:rPr>
          <w:rFonts w:ascii="Times New Roman" w:hAnsi="Times New Roman" w:cs="Times New Roman"/>
          <w:sz w:val="28"/>
          <w:szCs w:val="28"/>
        </w:rPr>
        <w:t>:</w:t>
      </w:r>
    </w:p>
    <w:p w14:paraId="7D7AE468" w14:textId="77777777" w:rsidR="009736C8" w:rsidRPr="009736C8" w:rsidRDefault="009736C8" w:rsidP="009736C8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>Slots C1, C2, and C4 </w:t>
      </w:r>
      <w:r w:rsidRPr="009736C8">
        <w:rPr>
          <w:rFonts w:ascii="Times New Roman" w:hAnsi="Times New Roman" w:cs="Times New Roman"/>
          <w:b/>
          <w:bCs/>
          <w:sz w:val="28"/>
          <w:szCs w:val="28"/>
        </w:rPr>
        <w:t>cannot</w:t>
      </w:r>
      <w:r w:rsidRPr="009736C8">
        <w:rPr>
          <w:rFonts w:ascii="Times New Roman" w:hAnsi="Times New Roman" w:cs="Times New Roman"/>
          <w:sz w:val="28"/>
          <w:szCs w:val="28"/>
        </w:rPr>
        <w:t> borrow from Slot C5.</w:t>
      </w:r>
    </w:p>
    <w:p w14:paraId="6E9977D8" w14:textId="77777777" w:rsidR="009736C8" w:rsidRPr="009736C8" w:rsidRDefault="009736C8" w:rsidP="009736C8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lastRenderedPageBreak/>
        <w:t>Slot C4 </w:t>
      </w:r>
      <w:r w:rsidRPr="009736C8">
        <w:rPr>
          <w:rFonts w:ascii="Times New Roman" w:hAnsi="Times New Roman" w:cs="Times New Roman"/>
          <w:b/>
          <w:bCs/>
          <w:sz w:val="28"/>
          <w:szCs w:val="28"/>
        </w:rPr>
        <w:t>cannot</w:t>
      </w:r>
      <w:r w:rsidRPr="009736C8">
        <w:rPr>
          <w:rFonts w:ascii="Times New Roman" w:hAnsi="Times New Roman" w:cs="Times New Roman"/>
          <w:sz w:val="28"/>
          <w:szCs w:val="28"/>
        </w:rPr>
        <w:t> borrow from Slot C5 (explicitly blocked).</w:t>
      </w:r>
    </w:p>
    <w:p w14:paraId="3122F6B9" w14:textId="0DDA5F2C" w:rsidR="009736C8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736C8">
        <w:rPr>
          <w:rFonts w:ascii="Times New Roman" w:hAnsi="Times New Roman" w:cs="Times New Roman"/>
          <w:sz w:val="28"/>
          <w:szCs w:val="28"/>
        </w:rPr>
        <w:t>.3 AUTO-SYNC FROM EB STATEMENTS’</w:t>
      </w:r>
    </w:p>
    <w:p w14:paraId="7BC49EF4" w14:textId="4A43141A" w:rsidR="009736C8" w:rsidRDefault="009736C8" w:rsidP="009736C8">
      <w:p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>When an EB Statement is uploaded, the system automatically populates the Allotment Grid with the parsed units, reducing manual entry errors.</w:t>
      </w:r>
    </w:p>
    <w:p w14:paraId="6BC3AE59" w14:textId="4AB75590" w:rsidR="009736C8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736C8">
        <w:rPr>
          <w:rFonts w:ascii="Times New Roman" w:hAnsi="Times New Roman" w:cs="Times New Roman"/>
          <w:sz w:val="28"/>
          <w:szCs w:val="28"/>
        </w:rPr>
        <w:t>.4 EXPORT &amp; DOCUMENTATION</w:t>
      </w:r>
    </w:p>
    <w:p w14:paraId="6CBC49B8" w14:textId="77777777" w:rsidR="009736C8" w:rsidRPr="009736C8" w:rsidRDefault="009736C8" w:rsidP="009736C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Excel Export</w:t>
      </w:r>
      <w:r w:rsidRPr="009736C8">
        <w:rPr>
          <w:rFonts w:ascii="Times New Roman" w:hAnsi="Times New Roman" w:cs="Times New Roman"/>
          <w:sz w:val="28"/>
          <w:szCs w:val="28"/>
        </w:rPr>
        <w:t>: The entire Allotment Grid (including slot-wise breakdowns) can be exported to Excel for external reporting.</w:t>
      </w:r>
    </w:p>
    <w:p w14:paraId="0E64FB5A" w14:textId="77777777" w:rsidR="009736C8" w:rsidRDefault="009736C8" w:rsidP="009736C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Allotment Orders</w:t>
      </w:r>
      <w:r w:rsidRPr="009736C8">
        <w:rPr>
          <w:rFonts w:ascii="Times New Roman" w:hAnsi="Times New Roman" w:cs="Times New Roman"/>
          <w:sz w:val="28"/>
          <w:szCs w:val="28"/>
        </w:rPr>
        <w:t>: Official Allotment Orders can be uploaded and stored against each windmill for the specific month/year.</w:t>
      </w:r>
    </w:p>
    <w:p w14:paraId="3E106E81" w14:textId="77777777" w:rsidR="00F14547" w:rsidRPr="00F14547" w:rsidRDefault="00F14547" w:rsidP="00F14547">
      <w:pPr>
        <w:rPr>
          <w:rFonts w:ascii="Times New Roman" w:hAnsi="Times New Roman" w:cs="Times New Roman"/>
          <w:sz w:val="28"/>
          <w:szCs w:val="28"/>
        </w:rPr>
      </w:pPr>
    </w:p>
    <w:p w14:paraId="53EC5A88" w14:textId="22F24985" w:rsidR="00F14547" w:rsidRPr="00F14547" w:rsidRDefault="00F14547" w:rsidP="00F14547">
      <w:pPr>
        <w:pStyle w:val="ListParagraph"/>
        <w:rPr>
          <w:rFonts w:ascii="Times New Roman" w:hAnsi="Times New Roman" w:cs="Times New Roman"/>
        </w:rPr>
      </w:pPr>
    </w:p>
    <w:p w14:paraId="3D9A6DCE" w14:textId="396069C0" w:rsidR="00F14547" w:rsidRPr="009736C8" w:rsidRDefault="00F14547" w:rsidP="00F14547">
      <w:pPr>
        <w:rPr>
          <w:rFonts w:ascii="Times New Roman" w:hAnsi="Times New Roman" w:cs="Times New Roman"/>
          <w:sz w:val="28"/>
          <w:szCs w:val="28"/>
        </w:rPr>
      </w:pPr>
    </w:p>
    <w:p w14:paraId="273F171A" w14:textId="7F48579B" w:rsidR="009736C8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9736C8">
        <w:rPr>
          <w:rFonts w:ascii="Times New Roman" w:hAnsi="Times New Roman" w:cs="Times New Roman"/>
          <w:sz w:val="28"/>
          <w:szCs w:val="28"/>
        </w:rPr>
        <w:t>.REPORT &amp; RECONCILIATION</w:t>
      </w:r>
    </w:p>
    <w:p w14:paraId="40FEEB06" w14:textId="1A3A4556" w:rsidR="009736C8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9736C8">
        <w:rPr>
          <w:rFonts w:ascii="Times New Roman" w:hAnsi="Times New Roman" w:cs="Times New Roman"/>
          <w:sz w:val="28"/>
          <w:szCs w:val="28"/>
        </w:rPr>
        <w:t xml:space="preserve">.1 BANK REPORT </w:t>
      </w:r>
    </w:p>
    <w:p w14:paraId="578E918D" w14:textId="77777777" w:rsidR="009736C8" w:rsidRPr="009736C8" w:rsidRDefault="009736C8" w:rsidP="009736C8">
      <w:p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>Provides a breakdown of energy units across different categories:</w:t>
      </w:r>
    </w:p>
    <w:p w14:paraId="1372C031" w14:textId="77777777" w:rsidR="009736C8" w:rsidRPr="009736C8" w:rsidRDefault="009736C8" w:rsidP="009736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Power Plant Units</w:t>
      </w:r>
      <w:r w:rsidRPr="009736C8">
        <w:rPr>
          <w:rFonts w:ascii="Times New Roman" w:hAnsi="Times New Roman" w:cs="Times New Roman"/>
          <w:sz w:val="28"/>
          <w:szCs w:val="28"/>
        </w:rPr>
        <w:t>: Raw units produced by the assets.</w:t>
      </w:r>
    </w:p>
    <w:p w14:paraId="3443D5D8" w14:textId="77777777" w:rsidR="009736C8" w:rsidRPr="009736C8" w:rsidRDefault="009736C8" w:rsidP="009736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Allocated Units</w:t>
      </w:r>
      <w:r w:rsidRPr="009736C8">
        <w:rPr>
          <w:rFonts w:ascii="Times New Roman" w:hAnsi="Times New Roman" w:cs="Times New Roman"/>
          <w:sz w:val="28"/>
          <w:szCs w:val="28"/>
        </w:rPr>
        <w:t>: Units successfully allotted to customers.</w:t>
      </w:r>
    </w:p>
    <w:p w14:paraId="296F823B" w14:textId="77777777" w:rsidR="009736C8" w:rsidRPr="009736C8" w:rsidRDefault="009736C8" w:rsidP="009736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System &amp; EB Banking</w:t>
      </w:r>
      <w:r w:rsidRPr="009736C8">
        <w:rPr>
          <w:rFonts w:ascii="Times New Roman" w:hAnsi="Times New Roman" w:cs="Times New Roman"/>
          <w:sz w:val="28"/>
          <w:szCs w:val="28"/>
        </w:rPr>
        <w:t>: Units stored in the banking pool.</w:t>
      </w:r>
    </w:p>
    <w:p w14:paraId="35E3E534" w14:textId="77777777" w:rsidR="009736C8" w:rsidRDefault="009736C8" w:rsidP="009736C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Banking Loss Rule</w:t>
      </w:r>
      <w:r w:rsidRPr="009736C8">
        <w:rPr>
          <w:rFonts w:ascii="Times New Roman" w:hAnsi="Times New Roman" w:cs="Times New Roman"/>
          <w:sz w:val="28"/>
          <w:szCs w:val="28"/>
        </w:rPr>
        <w:t>: The system highlights that </w:t>
      </w:r>
      <w:r w:rsidRPr="009736C8">
        <w:rPr>
          <w:rFonts w:ascii="Times New Roman" w:hAnsi="Times New Roman" w:cs="Times New Roman"/>
          <w:b/>
          <w:bCs/>
          <w:sz w:val="28"/>
          <w:szCs w:val="28"/>
        </w:rPr>
        <w:t>14% will be deducted</w:t>
      </w:r>
      <w:r w:rsidRPr="009736C8">
        <w:rPr>
          <w:rFonts w:ascii="Times New Roman" w:hAnsi="Times New Roman" w:cs="Times New Roman"/>
          <w:sz w:val="28"/>
          <w:szCs w:val="28"/>
        </w:rPr>
        <w:t> for bank loss percentages in the Banking Units breakdown.</w:t>
      </w:r>
    </w:p>
    <w:p w14:paraId="395DAE12" w14:textId="5B7C8092" w:rsidR="009736C8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9736C8" w:rsidRPr="009736C8">
        <w:rPr>
          <w:rFonts w:ascii="Times New Roman" w:hAnsi="Times New Roman" w:cs="Times New Roman"/>
          <w:sz w:val="28"/>
          <w:szCs w:val="28"/>
        </w:rPr>
        <w:t>.</w:t>
      </w:r>
      <w:r w:rsidR="009736C8">
        <w:rPr>
          <w:rFonts w:ascii="Times New Roman" w:hAnsi="Times New Roman" w:cs="Times New Roman"/>
          <w:sz w:val="28"/>
          <w:szCs w:val="28"/>
        </w:rPr>
        <w:t>2 ENERGY RECONCILIATION</w:t>
      </w:r>
    </w:p>
    <w:p w14:paraId="47E4E453" w14:textId="77777777" w:rsidR="009736C8" w:rsidRPr="009736C8" w:rsidRDefault="009736C8" w:rsidP="009736C8">
      <w:p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sz w:val="28"/>
          <w:szCs w:val="28"/>
        </w:rPr>
        <w:t>Automates the comparison between Exported units and Consumed units.</w:t>
      </w:r>
    </w:p>
    <w:p w14:paraId="33181886" w14:textId="77777777" w:rsidR="009736C8" w:rsidRPr="009736C8" w:rsidRDefault="009736C8" w:rsidP="009736C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Goal</w:t>
      </w:r>
      <w:r w:rsidRPr="009736C8">
        <w:rPr>
          <w:rFonts w:ascii="Times New Roman" w:hAnsi="Times New Roman" w:cs="Times New Roman"/>
          <w:sz w:val="28"/>
          <w:szCs w:val="28"/>
        </w:rPr>
        <w:t>: Ensure the difference in units is zero.</w:t>
      </w:r>
    </w:p>
    <w:p w14:paraId="3E719463" w14:textId="77777777" w:rsidR="009736C8" w:rsidRDefault="009736C8" w:rsidP="009736C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736C8">
        <w:rPr>
          <w:rFonts w:ascii="Times New Roman" w:hAnsi="Times New Roman" w:cs="Times New Roman"/>
          <w:b/>
          <w:bCs/>
          <w:sz w:val="28"/>
          <w:szCs w:val="28"/>
        </w:rPr>
        <w:t>Remarks</w:t>
      </w:r>
      <w:r w:rsidRPr="009736C8">
        <w:rPr>
          <w:rFonts w:ascii="Times New Roman" w:hAnsi="Times New Roman" w:cs="Times New Roman"/>
          <w:sz w:val="28"/>
          <w:szCs w:val="28"/>
        </w:rPr>
        <w:t>: Users can add and save remarks (up to 300 characters) for any reconciliation discrepancies.</w:t>
      </w:r>
    </w:p>
    <w:p w14:paraId="10A2C57D" w14:textId="77777777" w:rsidR="00BB4257" w:rsidRPr="00BB4257" w:rsidRDefault="00BB4257" w:rsidP="00BB42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7.3 </w:t>
      </w:r>
      <w:r w:rsidRPr="00BB4257">
        <w:rPr>
          <w:rFonts w:ascii="Times New Roman" w:hAnsi="Times New Roman" w:cs="Times New Roman"/>
          <w:b/>
          <w:bCs/>
          <w:sz w:val="28"/>
          <w:szCs w:val="28"/>
        </w:rPr>
        <w:t>General Reports (Bank Report)</w:t>
      </w:r>
    </w:p>
    <w:p w14:paraId="4F7F067B" w14:textId="77777777" w:rsidR="00BB4257" w:rsidRPr="00BB4257" w:rsidRDefault="00BB4257" w:rsidP="00BB4257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4257">
        <w:rPr>
          <w:rFonts w:ascii="Times New Roman" w:hAnsi="Times New Roman" w:cs="Times New Roman"/>
          <w:b/>
          <w:bCs/>
          <w:sz w:val="28"/>
          <w:szCs w:val="28"/>
        </w:rPr>
        <w:t>Purpose: Comprehensive view of energy movement.</w:t>
      </w:r>
    </w:p>
    <w:p w14:paraId="57286DC1" w14:textId="77777777" w:rsidR="00BB4257" w:rsidRPr="00BB4257" w:rsidRDefault="00BB4257" w:rsidP="00BB4257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4257">
        <w:rPr>
          <w:rFonts w:ascii="Times New Roman" w:hAnsi="Times New Roman" w:cs="Times New Roman"/>
          <w:b/>
          <w:bCs/>
          <w:sz w:val="28"/>
          <w:szCs w:val="28"/>
        </w:rPr>
        <w:t>Calculation: Applies a 14% Banking Loss deduction on units shown.</w:t>
      </w:r>
    </w:p>
    <w:p w14:paraId="46BF7F10" w14:textId="4507737C" w:rsidR="00BB4257" w:rsidRPr="009736C8" w:rsidRDefault="00BB4257" w:rsidP="00BB4257">
      <w:pPr>
        <w:rPr>
          <w:rFonts w:ascii="Times New Roman" w:hAnsi="Times New Roman" w:cs="Times New Roman"/>
          <w:sz w:val="28"/>
          <w:szCs w:val="28"/>
        </w:rPr>
      </w:pPr>
    </w:p>
    <w:p w14:paraId="2FCAD13C" w14:textId="5D9FFBCC" w:rsidR="009736C8" w:rsidRPr="009736C8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9736C8">
        <w:rPr>
          <w:rFonts w:ascii="Times New Roman" w:hAnsi="Times New Roman" w:cs="Times New Roman"/>
          <w:sz w:val="28"/>
          <w:szCs w:val="28"/>
        </w:rPr>
        <w:t>.</w:t>
      </w:r>
      <w:r w:rsidR="009736C8" w:rsidRPr="009736C8">
        <w:rPr>
          <w:rFonts w:ascii="Times New Roman" w:hAnsi="Times New Roman" w:cs="Times New Roman"/>
          <w:sz w:val="28"/>
          <w:szCs w:val="28"/>
        </w:rPr>
        <w:t xml:space="preserve">AUDIT &amp;  MONITORING </w:t>
      </w:r>
    </w:p>
    <w:p w14:paraId="3804E60F" w14:textId="518D3963" w:rsidR="009736C8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575E4B">
        <w:rPr>
          <w:rFonts w:ascii="Times New Roman" w:hAnsi="Times New Roman" w:cs="Times New Roman"/>
          <w:sz w:val="28"/>
          <w:szCs w:val="28"/>
        </w:rPr>
        <w:t xml:space="preserve">.1 AUDIT LOGS </w:t>
      </w:r>
    </w:p>
    <w:p w14:paraId="702FBFC5" w14:textId="77777777" w:rsidR="00575E4B" w:rsidRPr="00575E4B" w:rsidRDefault="00575E4B" w:rsidP="00575E4B">
      <w:pPr>
        <w:rPr>
          <w:rFonts w:ascii="Times New Roman" w:hAnsi="Times New Roman" w:cs="Times New Roman"/>
          <w:sz w:val="28"/>
          <w:szCs w:val="28"/>
        </w:rPr>
      </w:pPr>
      <w:r w:rsidRPr="00575E4B">
        <w:rPr>
          <w:rFonts w:ascii="Times New Roman" w:hAnsi="Times New Roman" w:cs="Times New Roman"/>
          <w:sz w:val="28"/>
          <w:szCs w:val="28"/>
        </w:rPr>
        <w:t>Track every change made to master data records.</w:t>
      </w:r>
    </w:p>
    <w:p w14:paraId="72DCCDCB" w14:textId="77777777" w:rsidR="00575E4B" w:rsidRPr="00575E4B" w:rsidRDefault="00575E4B" w:rsidP="00575E4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75E4B">
        <w:rPr>
          <w:rFonts w:ascii="Times New Roman" w:hAnsi="Times New Roman" w:cs="Times New Roman"/>
          <w:sz w:val="28"/>
          <w:szCs w:val="28"/>
        </w:rPr>
        <w:t>Captures: Field changed, Old Value, New Value, User, and Timestamp.</w:t>
      </w:r>
    </w:p>
    <w:p w14:paraId="1CC9E8CD" w14:textId="61A3EA96" w:rsidR="00575E4B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575E4B">
        <w:rPr>
          <w:rFonts w:ascii="Times New Roman" w:hAnsi="Times New Roman" w:cs="Times New Roman"/>
          <w:sz w:val="28"/>
          <w:szCs w:val="28"/>
        </w:rPr>
        <w:t>.2 ERROR LOGS</w:t>
      </w:r>
    </w:p>
    <w:p w14:paraId="112896B5" w14:textId="77777777" w:rsidR="00575E4B" w:rsidRPr="00575E4B" w:rsidRDefault="00575E4B" w:rsidP="00575E4B">
      <w:pPr>
        <w:rPr>
          <w:rFonts w:ascii="Times New Roman" w:hAnsi="Times New Roman" w:cs="Times New Roman"/>
          <w:sz w:val="28"/>
          <w:szCs w:val="28"/>
        </w:rPr>
      </w:pPr>
      <w:r w:rsidRPr="00575E4B">
        <w:rPr>
          <w:rFonts w:ascii="Times New Roman" w:hAnsi="Times New Roman" w:cs="Times New Roman"/>
          <w:sz w:val="28"/>
          <w:szCs w:val="28"/>
        </w:rPr>
        <w:t>A centralized system for monitoring application health.</w:t>
      </w:r>
    </w:p>
    <w:p w14:paraId="5D2A4FA8" w14:textId="77777777" w:rsidR="00575E4B" w:rsidRPr="00575E4B" w:rsidRDefault="00575E4B" w:rsidP="00575E4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75E4B">
        <w:rPr>
          <w:rFonts w:ascii="Times New Roman" w:hAnsi="Times New Roman" w:cs="Times New Roman"/>
          <w:b/>
          <w:bCs/>
          <w:sz w:val="28"/>
          <w:szCs w:val="28"/>
        </w:rPr>
        <w:t>Backend Errors</w:t>
      </w:r>
      <w:r w:rsidRPr="00575E4B">
        <w:rPr>
          <w:rFonts w:ascii="Times New Roman" w:hAnsi="Times New Roman" w:cs="Times New Roman"/>
          <w:sz w:val="28"/>
          <w:szCs w:val="28"/>
        </w:rPr>
        <w:t>: Detailed stack traces and endpoint info for API failures.</w:t>
      </w:r>
    </w:p>
    <w:p w14:paraId="3B3EB8D2" w14:textId="77777777" w:rsidR="00575E4B" w:rsidRPr="00575E4B" w:rsidRDefault="00575E4B" w:rsidP="00575E4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75E4B">
        <w:rPr>
          <w:rFonts w:ascii="Times New Roman" w:hAnsi="Times New Roman" w:cs="Times New Roman"/>
          <w:b/>
          <w:bCs/>
          <w:sz w:val="28"/>
          <w:szCs w:val="28"/>
        </w:rPr>
        <w:t>Frontend Errors</w:t>
      </w:r>
      <w:r w:rsidRPr="00575E4B">
        <w:rPr>
          <w:rFonts w:ascii="Times New Roman" w:hAnsi="Times New Roman" w:cs="Times New Roman"/>
          <w:sz w:val="28"/>
          <w:szCs w:val="28"/>
        </w:rPr>
        <w:t>: Captured to ensure UI stability.</w:t>
      </w:r>
    </w:p>
    <w:p w14:paraId="1CE1F0F5" w14:textId="79126A17" w:rsidR="00575E4B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575E4B">
        <w:rPr>
          <w:rFonts w:ascii="Times New Roman" w:hAnsi="Times New Roman" w:cs="Times New Roman"/>
          <w:sz w:val="28"/>
          <w:szCs w:val="28"/>
        </w:rPr>
        <w:t>.3 USER SESSIONS</w:t>
      </w:r>
    </w:p>
    <w:p w14:paraId="0A03A632" w14:textId="33F367CF" w:rsidR="00575E4B" w:rsidRPr="009736C8" w:rsidRDefault="00575E4B" w:rsidP="009736C8">
      <w:pPr>
        <w:rPr>
          <w:rFonts w:ascii="Times New Roman" w:hAnsi="Times New Roman" w:cs="Times New Roman"/>
          <w:sz w:val="28"/>
          <w:szCs w:val="28"/>
        </w:rPr>
      </w:pPr>
      <w:r w:rsidRPr="00575E4B">
        <w:rPr>
          <w:rFonts w:ascii="Times New Roman" w:hAnsi="Times New Roman" w:cs="Times New Roman"/>
          <w:sz w:val="28"/>
          <w:szCs w:val="28"/>
        </w:rPr>
        <w:t>Monitors active and past user sessions (Login/Logout times and IP addresses) for security auditing.</w:t>
      </w:r>
    </w:p>
    <w:p w14:paraId="5B7B533E" w14:textId="77777777" w:rsidR="009736C8" w:rsidRDefault="009736C8" w:rsidP="009736C8">
      <w:pPr>
        <w:rPr>
          <w:rFonts w:ascii="Times New Roman" w:hAnsi="Times New Roman" w:cs="Times New Roman"/>
          <w:sz w:val="28"/>
          <w:szCs w:val="28"/>
        </w:rPr>
      </w:pPr>
    </w:p>
    <w:p w14:paraId="18C9D068" w14:textId="1E71471D" w:rsidR="00575E4B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575E4B">
        <w:rPr>
          <w:rFonts w:ascii="Times New Roman" w:hAnsi="Times New Roman" w:cs="Times New Roman"/>
          <w:sz w:val="28"/>
          <w:szCs w:val="28"/>
        </w:rPr>
        <w:t xml:space="preserve">. TROUBLESHOOTING &amp; COMMON ERRORS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75E4B" w14:paraId="46EC258E" w14:textId="77777777" w:rsidTr="00575E4B">
        <w:tc>
          <w:tcPr>
            <w:tcW w:w="3005" w:type="dxa"/>
          </w:tcPr>
          <w:p w14:paraId="4E45CFB3" w14:textId="1D72E8C4" w:rsidR="00575E4B" w:rsidRPr="00575E4B" w:rsidRDefault="00575E4B" w:rsidP="00575E4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E4B">
              <w:rPr>
                <w:rFonts w:ascii="Times New Roman" w:hAnsi="Times New Roman" w:cs="Times New Roman"/>
                <w:b/>
                <w:bCs/>
              </w:rPr>
              <w:t xml:space="preserve">ERROR </w:t>
            </w:r>
            <w:r>
              <w:rPr>
                <w:rFonts w:ascii="Times New Roman" w:hAnsi="Times New Roman" w:cs="Times New Roman"/>
                <w:b/>
                <w:bCs/>
              </w:rPr>
              <w:t>MESSAGE</w:t>
            </w:r>
          </w:p>
        </w:tc>
        <w:tc>
          <w:tcPr>
            <w:tcW w:w="3005" w:type="dxa"/>
          </w:tcPr>
          <w:p w14:paraId="673DE1AA" w14:textId="12432C23" w:rsidR="00575E4B" w:rsidRDefault="00575E4B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CAUSE</w:t>
            </w:r>
          </w:p>
        </w:tc>
        <w:tc>
          <w:tcPr>
            <w:tcW w:w="3006" w:type="dxa"/>
          </w:tcPr>
          <w:p w14:paraId="4C071637" w14:textId="1727918D" w:rsidR="00575E4B" w:rsidRDefault="00575E4B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RESOLUTION</w:t>
            </w:r>
          </w:p>
        </w:tc>
      </w:tr>
      <w:tr w:rsidR="00575E4B" w14:paraId="470D2881" w14:textId="77777777" w:rsidTr="00575E4B">
        <w:tc>
          <w:tcPr>
            <w:tcW w:w="3005" w:type="dxa"/>
          </w:tcPr>
          <w:p w14:paraId="6C698FCD" w14:textId="1F546779" w:rsidR="00575E4B" w:rsidRDefault="00575E4B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"Duplicate Upload Detected"</w:t>
            </w:r>
          </w:p>
        </w:tc>
        <w:tc>
          <w:tcPr>
            <w:tcW w:w="3005" w:type="dxa"/>
          </w:tcPr>
          <w:p w14:paraId="28BE95CC" w14:textId="4F53706D" w:rsidR="00575E4B" w:rsidRDefault="00575E4B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E4B">
              <w:rPr>
                <w:rFonts w:ascii="Times New Roman" w:hAnsi="Times New Roman" w:cs="Times New Roman"/>
                <w:sz w:val="28"/>
                <w:szCs w:val="28"/>
              </w:rPr>
              <w:t>A statement for this period already exists.</w:t>
            </w:r>
          </w:p>
        </w:tc>
        <w:tc>
          <w:tcPr>
            <w:tcW w:w="3006" w:type="dxa"/>
          </w:tcPr>
          <w:p w14:paraId="0745C824" w14:textId="2F53F1D0" w:rsidR="00575E4B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1762">
              <w:rPr>
                <w:rFonts w:ascii="Times New Roman" w:hAnsi="Times New Roman" w:cs="Times New Roman"/>
                <w:sz w:val="28"/>
                <w:szCs w:val="28"/>
              </w:rPr>
              <w:t>Delete the existing statement from the list before re-uploading.</w:t>
            </w:r>
          </w:p>
          <w:p w14:paraId="151B1DB7" w14:textId="77777777" w:rsidR="00991762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85835C" w14:textId="77777777" w:rsidR="00991762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5E4B" w14:paraId="038A71F3" w14:textId="77777777" w:rsidTr="00575E4B">
        <w:tc>
          <w:tcPr>
            <w:tcW w:w="3005" w:type="dxa"/>
          </w:tcPr>
          <w:p w14:paraId="5ED7ACA9" w14:textId="0C29499B" w:rsidR="00575E4B" w:rsidRDefault="00575E4B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"Mismatch Detected"</w:t>
            </w:r>
          </w:p>
        </w:tc>
        <w:tc>
          <w:tcPr>
            <w:tcW w:w="3005" w:type="dxa"/>
          </w:tcPr>
          <w:p w14:paraId="1CE0E7FD" w14:textId="65BAD2C3" w:rsidR="00575E4B" w:rsidRDefault="00575E4B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E4B">
              <w:rPr>
                <w:rFonts w:ascii="Times New Roman" w:hAnsi="Times New Roman" w:cs="Times New Roman"/>
                <w:sz w:val="28"/>
                <w:szCs w:val="28"/>
              </w:rPr>
              <w:t>Selected month/year doesn't match PDF content.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14A17974" w14:textId="77777777" w:rsidR="00575E4B" w:rsidRDefault="00575E4B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07BA65" w14:textId="6C097A78" w:rsidR="00575E4B" w:rsidRDefault="00575E4B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6" w:type="dxa"/>
          </w:tcPr>
          <w:p w14:paraId="2A8676DB" w14:textId="24835AB1" w:rsidR="00575E4B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1762">
              <w:rPr>
                <w:rFonts w:ascii="Times New Roman" w:hAnsi="Times New Roman" w:cs="Times New Roman"/>
                <w:sz w:val="28"/>
                <w:szCs w:val="28"/>
              </w:rPr>
              <w:t>Check the PDF header and ensure the correct month/year is selected in the form.</w:t>
            </w:r>
          </w:p>
        </w:tc>
      </w:tr>
      <w:tr w:rsidR="00575E4B" w14:paraId="16CF327A" w14:textId="77777777" w:rsidTr="00575E4B">
        <w:tc>
          <w:tcPr>
            <w:tcW w:w="3005" w:type="dxa"/>
          </w:tcPr>
          <w:p w14:paraId="71422834" w14:textId="4BB791A8" w:rsidR="00575E4B" w:rsidRDefault="00575E4B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"Session Expired"</w:t>
            </w:r>
          </w:p>
        </w:tc>
        <w:tc>
          <w:tcPr>
            <w:tcW w:w="3005" w:type="dxa"/>
          </w:tcPr>
          <w:p w14:paraId="37753C6D" w14:textId="51F2E32F" w:rsidR="00575E4B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1762">
              <w:rPr>
                <w:rFonts w:ascii="Times New Roman" w:hAnsi="Times New Roman" w:cs="Times New Roman"/>
                <w:sz w:val="28"/>
                <w:szCs w:val="28"/>
              </w:rPr>
              <w:t>Your login session has timed out.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24A83945" w14:textId="77777777" w:rsidR="00991762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0D442F" w14:textId="428CA46C" w:rsidR="00991762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6" w:type="dxa"/>
          </w:tcPr>
          <w:p w14:paraId="21FD8B21" w14:textId="13F1CFD4" w:rsidR="00575E4B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1762">
              <w:rPr>
                <w:rFonts w:ascii="Times New Roman" w:hAnsi="Times New Roman" w:cs="Times New Roman"/>
                <w:sz w:val="28"/>
                <w:szCs w:val="28"/>
              </w:rPr>
              <w:t>Log out and log back in to refresh your credentials.</w:t>
            </w:r>
          </w:p>
        </w:tc>
      </w:tr>
      <w:tr w:rsidR="00575E4B" w14:paraId="60FA46DA" w14:textId="77777777" w:rsidTr="00575E4B">
        <w:tc>
          <w:tcPr>
            <w:tcW w:w="3005" w:type="dxa"/>
          </w:tcPr>
          <w:p w14:paraId="25D042B8" w14:textId="1A4D5076" w:rsidR="00575E4B" w:rsidRDefault="00575E4B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75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"Agreed </w:t>
            </w:r>
            <w:proofErr w:type="gramStart"/>
            <w:r w:rsidRPr="00575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units</w:t>
            </w:r>
            <w:proofErr w:type="gramEnd"/>
            <w:r w:rsidRPr="00575E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mismatch"</w:t>
            </w:r>
          </w:p>
        </w:tc>
        <w:tc>
          <w:tcPr>
            <w:tcW w:w="3005" w:type="dxa"/>
          </w:tcPr>
          <w:p w14:paraId="39DE3C9E" w14:textId="2BA53A4E" w:rsidR="00575E4B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1762">
              <w:rPr>
                <w:rFonts w:ascii="Times New Roman" w:hAnsi="Times New Roman" w:cs="Times New Roman"/>
                <w:sz w:val="28"/>
                <w:szCs w:val="28"/>
              </w:rPr>
              <w:t>Monthly breakdown total ≠ Total agreed units.</w:t>
            </w:r>
          </w:p>
          <w:p w14:paraId="2A3F308C" w14:textId="77777777" w:rsidR="00991762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9C62DD" w14:textId="77777777" w:rsidR="00991762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6" w:type="dxa"/>
          </w:tcPr>
          <w:p w14:paraId="27897FD8" w14:textId="312C676B" w:rsidR="00575E4B" w:rsidRDefault="00991762" w:rsidP="009736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9176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Review the C1-C5 distribution in the Customer Master.</w:t>
            </w:r>
          </w:p>
        </w:tc>
      </w:tr>
    </w:tbl>
    <w:p w14:paraId="67D1ABEE" w14:textId="77777777" w:rsidR="00575E4B" w:rsidRDefault="00575E4B" w:rsidP="009736C8">
      <w:pPr>
        <w:rPr>
          <w:rFonts w:ascii="Times New Roman" w:hAnsi="Times New Roman" w:cs="Times New Roman"/>
          <w:sz w:val="28"/>
          <w:szCs w:val="28"/>
        </w:rPr>
      </w:pPr>
    </w:p>
    <w:p w14:paraId="7C2B4DCE" w14:textId="77777777" w:rsidR="00991762" w:rsidRDefault="00991762" w:rsidP="009736C8">
      <w:pPr>
        <w:rPr>
          <w:rFonts w:ascii="Times New Roman" w:hAnsi="Times New Roman" w:cs="Times New Roman"/>
          <w:sz w:val="28"/>
          <w:szCs w:val="28"/>
        </w:rPr>
      </w:pPr>
    </w:p>
    <w:p w14:paraId="29F97365" w14:textId="4D26C98E" w:rsidR="00991762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991762">
        <w:rPr>
          <w:rFonts w:ascii="Times New Roman" w:hAnsi="Times New Roman" w:cs="Times New Roman"/>
          <w:sz w:val="28"/>
          <w:szCs w:val="28"/>
        </w:rPr>
        <w:t>. MATHEMATICAL FORMAULAS AND CALCULATIONS</w:t>
      </w:r>
    </w:p>
    <w:p w14:paraId="2CB21D04" w14:textId="5AC650BB" w:rsidR="00991762" w:rsidRDefault="00991762" w:rsidP="009736C8">
      <w:p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sz w:val="28"/>
          <w:szCs w:val="28"/>
        </w:rPr>
        <w:t>This section provides a transparent view of the calculations performed by the system across various modules.</w:t>
      </w:r>
    </w:p>
    <w:p w14:paraId="76F0F0A3" w14:textId="6313DB4E" w:rsidR="00991762" w:rsidRDefault="0084453A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991762">
        <w:rPr>
          <w:rFonts w:ascii="Times New Roman" w:hAnsi="Times New Roman" w:cs="Times New Roman"/>
          <w:sz w:val="28"/>
          <w:szCs w:val="28"/>
        </w:rPr>
        <w:t>.1 ENERGY ALLOTMENT AND BORROWING</w:t>
      </w:r>
    </w:p>
    <w:p w14:paraId="64BFAB89" w14:textId="599D851D" w:rsidR="00991762" w:rsidRDefault="00991762" w:rsidP="009736C8">
      <w:p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sz w:val="28"/>
          <w:szCs w:val="28"/>
        </w:rPr>
        <w:t>The allotment grid calculates unit distribution based on the following hierarchy:</w:t>
      </w:r>
    </w:p>
    <w:p w14:paraId="3F0923B4" w14:textId="77777777" w:rsidR="00991762" w:rsidRPr="00991762" w:rsidRDefault="00991762" w:rsidP="0099176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Direct Allotment</w:t>
      </w:r>
      <w:r w:rsidRPr="00991762">
        <w:rPr>
          <w:rFonts w:ascii="Times New Roman" w:hAnsi="Times New Roman" w:cs="Times New Roman"/>
          <w:sz w:val="28"/>
          <w:szCs w:val="28"/>
        </w:rPr>
        <w:t>: Units are first deducted from the slot's own </w:t>
      </w:r>
      <w:r w:rsidRPr="00991762">
        <w:rPr>
          <w:rFonts w:ascii="Times New Roman" w:hAnsi="Times New Roman" w:cs="Times New Roman"/>
          <w:b/>
          <w:bCs/>
          <w:sz w:val="28"/>
          <w:szCs w:val="28"/>
        </w:rPr>
        <w:t>Private Power (PP)</w:t>
      </w:r>
      <w:r w:rsidRPr="00991762">
        <w:rPr>
          <w:rFonts w:ascii="Times New Roman" w:hAnsi="Times New Roman" w:cs="Times New Roman"/>
          <w:sz w:val="28"/>
          <w:szCs w:val="28"/>
        </w:rPr>
        <w:t> pool.</w:t>
      </w:r>
    </w:p>
    <w:p w14:paraId="5CAB8343" w14:textId="77777777" w:rsidR="00991762" w:rsidRPr="00991762" w:rsidRDefault="00991762" w:rsidP="00991762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1762">
        <w:rPr>
          <w:rFonts w:ascii="Times New Roman" w:hAnsi="Times New Roman" w:cs="Times New Roman"/>
          <w:sz w:val="28"/>
          <w:szCs w:val="28"/>
        </w:rPr>
        <w:t>Remaining_PP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Available_PP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- Min(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Required_Units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Available_PP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>)</w:t>
      </w:r>
    </w:p>
    <w:p w14:paraId="3AD78299" w14:textId="77777777" w:rsidR="00991762" w:rsidRPr="00991762" w:rsidRDefault="00991762" w:rsidP="0099176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Banking Consumption</w:t>
      </w:r>
      <w:r w:rsidRPr="00991762">
        <w:rPr>
          <w:rFonts w:ascii="Times New Roman" w:hAnsi="Times New Roman" w:cs="Times New Roman"/>
          <w:sz w:val="28"/>
          <w:szCs w:val="28"/>
        </w:rPr>
        <w:t>: If more units are needed, they are deducted from the slot's own </w:t>
      </w:r>
      <w:r w:rsidRPr="00991762">
        <w:rPr>
          <w:rFonts w:ascii="Times New Roman" w:hAnsi="Times New Roman" w:cs="Times New Roman"/>
          <w:b/>
          <w:bCs/>
          <w:sz w:val="28"/>
          <w:szCs w:val="28"/>
        </w:rPr>
        <w:t>Banked</w:t>
      </w:r>
      <w:r w:rsidRPr="00991762">
        <w:rPr>
          <w:rFonts w:ascii="Times New Roman" w:hAnsi="Times New Roman" w:cs="Times New Roman"/>
          <w:sz w:val="28"/>
          <w:szCs w:val="28"/>
        </w:rPr>
        <w:t> units.</w:t>
      </w:r>
    </w:p>
    <w:p w14:paraId="78B9F894" w14:textId="77777777" w:rsidR="00991762" w:rsidRPr="00991762" w:rsidRDefault="00991762" w:rsidP="00991762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1762">
        <w:rPr>
          <w:rFonts w:ascii="Times New Roman" w:hAnsi="Times New Roman" w:cs="Times New Roman"/>
          <w:sz w:val="28"/>
          <w:szCs w:val="28"/>
        </w:rPr>
        <w:t>Remaining_Bank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Available_Bank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- Min(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Remaining_Requirement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Available_Bank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>)</w:t>
      </w:r>
    </w:p>
    <w:p w14:paraId="11822D2B" w14:textId="77777777" w:rsidR="00991762" w:rsidRPr="00991762" w:rsidRDefault="00991762" w:rsidP="0099176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Cross-Slot Borrowing</w:t>
      </w:r>
      <w:r w:rsidRPr="00991762">
        <w:rPr>
          <w:rFonts w:ascii="Times New Roman" w:hAnsi="Times New Roman" w:cs="Times New Roman"/>
          <w:sz w:val="28"/>
          <w:szCs w:val="28"/>
        </w:rPr>
        <w:t>: If the requirement is still not met, the system applies borrowing rules:</w:t>
      </w:r>
    </w:p>
    <w:p w14:paraId="4A0B9792" w14:textId="77777777" w:rsidR="00991762" w:rsidRPr="00991762" w:rsidRDefault="00991762" w:rsidP="00991762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Rule</w:t>
      </w:r>
      <w:r w:rsidRPr="00991762">
        <w:rPr>
          <w:rFonts w:ascii="Times New Roman" w:hAnsi="Times New Roman" w:cs="Times New Roman"/>
          <w:sz w:val="28"/>
          <w:szCs w:val="28"/>
        </w:rPr>
        <w:t>: C1 ↔ C2 (Mutual) | C5 ← C4 (One-way).</w:t>
      </w:r>
    </w:p>
    <w:p w14:paraId="6890B9DD" w14:textId="445B1F6E" w:rsidR="00991762" w:rsidRDefault="00991762" w:rsidP="00991762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1762">
        <w:rPr>
          <w:rFonts w:ascii="Times New Roman" w:hAnsi="Times New Roman" w:cs="Times New Roman"/>
          <w:sz w:val="28"/>
          <w:szCs w:val="28"/>
        </w:rPr>
        <w:t>Borrowed_Units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= Min(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Remaining_Requirement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Partner_Slot_Available_Units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>)</w:t>
      </w:r>
    </w:p>
    <w:p w14:paraId="62FC5557" w14:textId="5CFFF662" w:rsidR="00991762" w:rsidRDefault="0084453A" w:rsidP="00991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991762">
        <w:rPr>
          <w:rFonts w:ascii="Times New Roman" w:hAnsi="Times New Roman" w:cs="Times New Roman"/>
          <w:sz w:val="28"/>
          <w:szCs w:val="28"/>
        </w:rPr>
        <w:t xml:space="preserve">.2 CLIENT INVOICE </w:t>
      </w:r>
    </w:p>
    <w:p w14:paraId="22EB0D4B" w14:textId="77777777" w:rsidR="00991762" w:rsidRPr="00991762" w:rsidRDefault="00991762" w:rsidP="00991762">
      <w:p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sz w:val="28"/>
          <w:szCs w:val="28"/>
        </w:rPr>
        <w:t>Invoices are generated using a "Net Deduction" model:</w:t>
      </w:r>
    </w:p>
    <w:p w14:paraId="2E69AD78" w14:textId="77777777" w:rsidR="00991762" w:rsidRPr="00991762" w:rsidRDefault="00991762" w:rsidP="0099176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Net Energy Value</w:t>
      </w:r>
      <w:r w:rsidRPr="00991762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Units_Produced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Unit_Rate</w:t>
      </w:r>
      <w:proofErr w:type="spellEnd"/>
    </w:p>
    <w:p w14:paraId="2730A96A" w14:textId="77777777" w:rsidR="00991762" w:rsidRPr="00991762" w:rsidRDefault="00991762" w:rsidP="0099176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Total Deductions</w:t>
      </w:r>
      <w:r w:rsidRPr="00991762">
        <w:rPr>
          <w:rFonts w:ascii="Times New Roman" w:hAnsi="Times New Roman" w:cs="Times New Roman"/>
          <w:sz w:val="28"/>
          <w:szCs w:val="28"/>
        </w:rPr>
        <w:t xml:space="preserve">: Sum of (Meter + O&amp;M + Transmission +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System_Operations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RkvAh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+ Import + Scheduling + DSM + Wheeling +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Self_Energy_Tax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>)</w:t>
      </w:r>
    </w:p>
    <w:p w14:paraId="10E012AA" w14:textId="77777777" w:rsidR="00991762" w:rsidRPr="00991762" w:rsidRDefault="00991762" w:rsidP="0099176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Final Invoice Amount</w:t>
      </w:r>
      <w:r w:rsidRPr="00991762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Net_Energy_Value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Total_Deductions</w:t>
      </w:r>
      <w:proofErr w:type="spellEnd"/>
    </w:p>
    <w:p w14:paraId="7F38BE59" w14:textId="77777777" w:rsidR="00991762" w:rsidRPr="00991762" w:rsidRDefault="00991762" w:rsidP="0099176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lastRenderedPageBreak/>
        <w:t>Note</w:t>
      </w:r>
      <w:r w:rsidRPr="00991762">
        <w:rPr>
          <w:rFonts w:ascii="Times New Roman" w:hAnsi="Times New Roman" w:cs="Times New Roman"/>
          <w:sz w:val="28"/>
          <w:szCs w:val="28"/>
        </w:rPr>
        <w:t>: Each charge (e.g., O&amp;M) is calculated as: 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Windmill_Contribution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Solar_Contribution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>.</w:t>
      </w:r>
    </w:p>
    <w:p w14:paraId="692D6C52" w14:textId="77777777" w:rsidR="00991762" w:rsidRDefault="00991762" w:rsidP="00991762">
      <w:pPr>
        <w:rPr>
          <w:rFonts w:ascii="Times New Roman" w:hAnsi="Times New Roman" w:cs="Times New Roman"/>
          <w:sz w:val="28"/>
          <w:szCs w:val="28"/>
        </w:rPr>
      </w:pPr>
    </w:p>
    <w:p w14:paraId="44793E28" w14:textId="7F1FE969" w:rsidR="00991762" w:rsidRDefault="0084453A" w:rsidP="00991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991762">
        <w:rPr>
          <w:rFonts w:ascii="Times New Roman" w:hAnsi="Times New Roman" w:cs="Times New Roman"/>
          <w:sz w:val="28"/>
          <w:szCs w:val="28"/>
        </w:rPr>
        <w:t xml:space="preserve">.3 CONSUMPTION  CHARGES FORMULA </w:t>
      </w:r>
    </w:p>
    <w:p w14:paraId="6BC8F40F" w14:textId="77777777" w:rsidR="00991762" w:rsidRPr="00991762" w:rsidRDefault="00991762" w:rsidP="00991762">
      <w:p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sz w:val="28"/>
          <w:szCs w:val="28"/>
        </w:rPr>
        <w:t>The cost calculation for monthly charges is dynamic based on UOM and Type:</w:t>
      </w:r>
    </w:p>
    <w:p w14:paraId="1747D797" w14:textId="77777777" w:rsidR="00991762" w:rsidRPr="00991762" w:rsidRDefault="00991762" w:rsidP="0099176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Basic Cost</w:t>
      </w:r>
      <w:r w:rsidRPr="00991762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Cost_Value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* (1 -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Discount_Percentage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>)</w:t>
      </w:r>
    </w:p>
    <w:p w14:paraId="3A268450" w14:textId="77777777" w:rsidR="00991762" w:rsidRPr="00991762" w:rsidRDefault="00991762" w:rsidP="0099176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Unit-Based (Paisa/Unit/Month)</w:t>
      </w:r>
      <w:r w:rsidRPr="00991762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Basic_Cost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Total_Units_Generated_in_Month</w:t>
      </w:r>
      <w:proofErr w:type="spellEnd"/>
    </w:p>
    <w:p w14:paraId="72AEBD56" w14:textId="77777777" w:rsidR="00991762" w:rsidRPr="00991762" w:rsidRDefault="00991762" w:rsidP="0099176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Capacity-Based (Megawatt)</w:t>
      </w:r>
      <w:r w:rsidRPr="00991762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Basic_Cost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Asset_Capacity_KW</w:t>
      </w:r>
      <w:proofErr w:type="spellEnd"/>
    </w:p>
    <w:p w14:paraId="34A28900" w14:textId="77777777" w:rsidR="00991762" w:rsidRDefault="00991762" w:rsidP="0099176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Time-Based (Yearly)</w:t>
      </w:r>
      <w:r w:rsidRPr="00991762">
        <w:rPr>
          <w:rFonts w:ascii="Times New Roman" w:hAnsi="Times New Roman" w:cs="Times New Roman"/>
          <w:sz w:val="28"/>
          <w:szCs w:val="28"/>
        </w:rPr>
        <w:t>: (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Calculated_Cost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/ 365) *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Days_in_Current_Month</w:t>
      </w:r>
      <w:proofErr w:type="spellEnd"/>
    </w:p>
    <w:p w14:paraId="6AD8BEFC" w14:textId="77777777" w:rsidR="00285183" w:rsidRPr="00991762" w:rsidRDefault="00285183" w:rsidP="0028518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248C04E" w14:textId="0094E2C6" w:rsidR="00991762" w:rsidRDefault="0084453A" w:rsidP="00991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991762">
        <w:rPr>
          <w:rFonts w:ascii="Times New Roman" w:hAnsi="Times New Roman" w:cs="Times New Roman"/>
          <w:sz w:val="28"/>
          <w:szCs w:val="28"/>
        </w:rPr>
        <w:t>.4 BANKING LOSS</w:t>
      </w:r>
    </w:p>
    <w:p w14:paraId="33278A34" w14:textId="77777777" w:rsidR="00991762" w:rsidRPr="00991762" w:rsidRDefault="00991762" w:rsidP="00991762">
      <w:p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Standard Deduction</w:t>
      </w:r>
      <w:r w:rsidRPr="00991762">
        <w:rPr>
          <w:rFonts w:ascii="Times New Roman" w:hAnsi="Times New Roman" w:cs="Times New Roman"/>
          <w:sz w:val="28"/>
          <w:szCs w:val="28"/>
        </w:rPr>
        <w:t>: In the Bank Reports, a flat </w:t>
      </w:r>
      <w:r w:rsidRPr="00991762">
        <w:rPr>
          <w:rFonts w:ascii="Times New Roman" w:hAnsi="Times New Roman" w:cs="Times New Roman"/>
          <w:b/>
          <w:bCs/>
          <w:sz w:val="28"/>
          <w:szCs w:val="28"/>
        </w:rPr>
        <w:t>14% loss</w:t>
      </w:r>
      <w:r w:rsidRPr="00991762">
        <w:rPr>
          <w:rFonts w:ascii="Times New Roman" w:hAnsi="Times New Roman" w:cs="Times New Roman"/>
          <w:sz w:val="28"/>
          <w:szCs w:val="28"/>
        </w:rPr>
        <w:t> is applied to both System and EB Banking pools.</w:t>
      </w:r>
    </w:p>
    <w:p w14:paraId="0EEDB5F3" w14:textId="77777777" w:rsidR="00991762" w:rsidRDefault="00991762" w:rsidP="00991762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1762">
        <w:rPr>
          <w:rFonts w:ascii="Times New Roman" w:hAnsi="Times New Roman" w:cs="Times New Roman"/>
          <w:sz w:val="28"/>
          <w:szCs w:val="28"/>
        </w:rPr>
        <w:t>Reportable_Units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Actual_Units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* (1 - 0.14)</w:t>
      </w:r>
    </w:p>
    <w:p w14:paraId="2C545323" w14:textId="14E963E4" w:rsidR="00991762" w:rsidRDefault="0084453A" w:rsidP="00991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991762">
        <w:rPr>
          <w:rFonts w:ascii="Times New Roman" w:hAnsi="Times New Roman" w:cs="Times New Roman"/>
          <w:sz w:val="28"/>
          <w:szCs w:val="28"/>
        </w:rPr>
        <w:t xml:space="preserve">.5 SHARE HOLDING &amp; CAPITAL </w:t>
      </w:r>
    </w:p>
    <w:p w14:paraId="32B7BF39" w14:textId="77777777" w:rsidR="00991762" w:rsidRPr="00991762" w:rsidRDefault="00991762" w:rsidP="00991762">
      <w:p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sz w:val="28"/>
          <w:szCs w:val="28"/>
        </w:rPr>
        <w:t>The system manages equity distribution through the following formulas:</w:t>
      </w:r>
    </w:p>
    <w:p w14:paraId="4E2FACDF" w14:textId="77777777" w:rsidR="00991762" w:rsidRPr="00991762" w:rsidRDefault="00991762" w:rsidP="0099176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Customer Equity Pool</w:t>
      </w:r>
      <w:r w:rsidRPr="00991762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Total_Company_Shares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Total_Investor_Shares</w:t>
      </w:r>
      <w:proofErr w:type="spellEnd"/>
    </w:p>
    <w:p w14:paraId="1607C593" w14:textId="77777777" w:rsidR="00991762" w:rsidRPr="00991762" w:rsidRDefault="00991762" w:rsidP="0099176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Individual Share %</w:t>
      </w:r>
      <w:r w:rsidRPr="00991762">
        <w:rPr>
          <w:rFonts w:ascii="Times New Roman" w:hAnsi="Times New Roman" w:cs="Times New Roman"/>
          <w:sz w:val="28"/>
          <w:szCs w:val="28"/>
        </w:rPr>
        <w:t>: (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Individual_Quantity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Customer_Equity_Pool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>) * 100</w:t>
      </w:r>
    </w:p>
    <w:p w14:paraId="433354B8" w14:textId="77777777" w:rsidR="00991762" w:rsidRPr="00991762" w:rsidRDefault="00991762" w:rsidP="0099176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Available to Allot</w:t>
      </w:r>
      <w:r w:rsidRPr="00991762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Customer_Equity_Pool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- Sum(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All_Previously_Allotted_Shares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>)</w:t>
      </w:r>
    </w:p>
    <w:p w14:paraId="0ED4E7D2" w14:textId="56131FE3" w:rsidR="00991762" w:rsidRDefault="0084453A" w:rsidP="009917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BB4257">
        <w:rPr>
          <w:rFonts w:ascii="Times New Roman" w:hAnsi="Times New Roman" w:cs="Times New Roman"/>
          <w:sz w:val="28"/>
          <w:szCs w:val="28"/>
        </w:rPr>
        <w:t xml:space="preserve"> </w:t>
      </w:r>
      <w:r w:rsidR="00991762">
        <w:rPr>
          <w:rFonts w:ascii="Times New Roman" w:hAnsi="Times New Roman" w:cs="Times New Roman"/>
          <w:sz w:val="28"/>
          <w:szCs w:val="28"/>
        </w:rPr>
        <w:t>.6 ASSET TECHNICAL LOGIC (WINDMILL/SOLAR)</w:t>
      </w:r>
    </w:p>
    <w:p w14:paraId="02392973" w14:textId="77777777" w:rsidR="00991762" w:rsidRPr="00991762" w:rsidRDefault="00991762" w:rsidP="0099176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t>Transmission Loss</w:t>
      </w:r>
      <w:r w:rsidRPr="00991762">
        <w:rPr>
          <w:rFonts w:ascii="Times New Roman" w:hAnsi="Times New Roman" w:cs="Times New Roman"/>
          <w:sz w:val="28"/>
          <w:szCs w:val="28"/>
        </w:rPr>
        <w:t>: The system automatically assigns a Loss % based on the selected </w:t>
      </w:r>
      <w:r w:rsidRPr="00991762">
        <w:rPr>
          <w:rFonts w:ascii="Times New Roman" w:hAnsi="Times New Roman" w:cs="Times New Roman"/>
          <w:b/>
          <w:bCs/>
          <w:sz w:val="28"/>
          <w:szCs w:val="28"/>
        </w:rPr>
        <w:t>KVA rating</w:t>
      </w:r>
      <w:r w:rsidRPr="00991762">
        <w:rPr>
          <w:rFonts w:ascii="Times New Roman" w:hAnsi="Times New Roman" w:cs="Times New Roman"/>
          <w:sz w:val="28"/>
          <w:szCs w:val="28"/>
        </w:rPr>
        <w:t>.</w:t>
      </w:r>
    </w:p>
    <w:p w14:paraId="65F7E389" w14:textId="77777777" w:rsidR="00991762" w:rsidRPr="00991762" w:rsidRDefault="00991762" w:rsidP="00991762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91762">
        <w:rPr>
          <w:rFonts w:ascii="Times New Roman" w:hAnsi="Times New Roman" w:cs="Times New Roman"/>
          <w:sz w:val="28"/>
          <w:szCs w:val="28"/>
        </w:rPr>
        <w:t>Net_Generation_Units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Gross_Generation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 xml:space="preserve"> * (1 - 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Transmission_Loss_Percentage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>)</w:t>
      </w:r>
    </w:p>
    <w:p w14:paraId="71E0F8E7" w14:textId="1823C64E" w:rsidR="00991762" w:rsidRPr="00991762" w:rsidRDefault="00991762" w:rsidP="0099176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91762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Net Reconciliation</w:t>
      </w:r>
      <w:r w:rsidRPr="00991762">
        <w:rPr>
          <w:rFonts w:ascii="Times New Roman" w:hAnsi="Times New Roman" w:cs="Times New Roman"/>
          <w:sz w:val="28"/>
          <w:szCs w:val="28"/>
        </w:rPr>
        <w:t>: Sum</w:t>
      </w:r>
      <w:r w:rsidR="00285183">
        <w:rPr>
          <w:rFonts w:ascii="Times New Roman" w:hAnsi="Times New Roman" w:cs="Times New Roman"/>
          <w:sz w:val="28"/>
          <w:szCs w:val="28"/>
        </w:rPr>
        <w:t xml:space="preserve"> </w:t>
      </w:r>
      <w:r w:rsidRPr="0099176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1762">
        <w:rPr>
          <w:rFonts w:ascii="Times New Roman" w:hAnsi="Times New Roman" w:cs="Times New Roman"/>
          <w:sz w:val="28"/>
          <w:szCs w:val="28"/>
        </w:rPr>
        <w:t>Daily_Units</w:t>
      </w:r>
      <w:proofErr w:type="spellEnd"/>
      <w:r w:rsidRPr="00991762">
        <w:rPr>
          <w:rFonts w:ascii="Times New Roman" w:hAnsi="Times New Roman" w:cs="Times New Roman"/>
          <w:sz w:val="28"/>
          <w:szCs w:val="28"/>
        </w:rPr>
        <w:t>) from the transaction ledger for the selected month/year.</w:t>
      </w:r>
    </w:p>
    <w:p w14:paraId="5A1C9371" w14:textId="77777777" w:rsidR="00991762" w:rsidRPr="00991762" w:rsidRDefault="00991762" w:rsidP="00991762">
      <w:pPr>
        <w:rPr>
          <w:rFonts w:ascii="Times New Roman" w:hAnsi="Times New Roman" w:cs="Times New Roman"/>
          <w:sz w:val="28"/>
          <w:szCs w:val="28"/>
        </w:rPr>
      </w:pPr>
    </w:p>
    <w:p w14:paraId="47653657" w14:textId="77777777" w:rsidR="00991762" w:rsidRPr="00991762" w:rsidRDefault="00991762" w:rsidP="00991762">
      <w:pPr>
        <w:rPr>
          <w:rFonts w:ascii="Times New Roman" w:hAnsi="Times New Roman" w:cs="Times New Roman"/>
          <w:sz w:val="28"/>
          <w:szCs w:val="28"/>
        </w:rPr>
      </w:pPr>
    </w:p>
    <w:p w14:paraId="601AEADC" w14:textId="6AD580A5" w:rsidR="00991762" w:rsidRDefault="00947AF8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Introduction  on windmill management includ</w:t>
      </w:r>
      <w:r w:rsidR="00527FE7">
        <w:rPr>
          <w:rFonts w:ascii="Times New Roman" w:hAnsi="Times New Roman" w:cs="Times New Roman"/>
          <w:sz w:val="28"/>
          <w:szCs w:val="28"/>
        </w:rPr>
        <w:t>ing</w:t>
      </w:r>
      <w:r>
        <w:rPr>
          <w:rFonts w:ascii="Times New Roman" w:hAnsi="Times New Roman" w:cs="Times New Roman"/>
          <w:sz w:val="28"/>
          <w:szCs w:val="28"/>
        </w:rPr>
        <w:t xml:space="preserve"> menu</w:t>
      </w:r>
    </w:p>
    <w:p w14:paraId="649AB00B" w14:textId="0BE44E0F" w:rsidR="00947AF8" w:rsidRDefault="00947AF8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Module names (with purpose of the module)</w:t>
      </w:r>
    </w:p>
    <w:p w14:paraId="3C9E0690" w14:textId="3F9F807C" w:rsidR="00947AF8" w:rsidRDefault="00947AF8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Main functionalities of the page (about the buttons , core of each page , and screenshot of </w:t>
      </w:r>
      <w:proofErr w:type="spellStart"/>
      <w:r>
        <w:rPr>
          <w:rFonts w:ascii="Times New Roman" w:hAnsi="Times New Roman" w:cs="Times New Roman"/>
          <w:sz w:val="28"/>
          <w:szCs w:val="28"/>
        </w:rPr>
        <w:t>eachpage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7C5B3D3" w14:textId="20948DB2" w:rsidR="00947AF8" w:rsidRDefault="00947AF8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Masters (in which screen this master appears , conditions on save , post , master name and impact on transaction)</w:t>
      </w:r>
    </w:p>
    <w:p w14:paraId="467B134F" w14:textId="2C1923B7" w:rsidR="00947AF8" w:rsidRDefault="00947AF8" w:rsidP="009736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Important key validations </w:t>
      </w:r>
    </w:p>
    <w:p w14:paraId="3E47A93F" w14:textId="77777777" w:rsidR="00947AF8" w:rsidRPr="009736C8" w:rsidRDefault="00947AF8" w:rsidP="009736C8">
      <w:pPr>
        <w:rPr>
          <w:rFonts w:ascii="Times New Roman" w:hAnsi="Times New Roman" w:cs="Times New Roman"/>
          <w:sz w:val="28"/>
          <w:szCs w:val="28"/>
        </w:rPr>
      </w:pPr>
    </w:p>
    <w:sectPr w:rsidR="00947AF8" w:rsidRPr="00973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B9E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D539B2"/>
    <w:multiLevelType w:val="multilevel"/>
    <w:tmpl w:val="2B92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AD75D6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602EA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6464FF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9727FA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EC320E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04B80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7F434A"/>
    <w:multiLevelType w:val="multilevel"/>
    <w:tmpl w:val="64B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1C2B58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B223AD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AA3782"/>
    <w:multiLevelType w:val="multilevel"/>
    <w:tmpl w:val="70FAC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123A3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0B58A9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E76E88"/>
    <w:multiLevelType w:val="multilevel"/>
    <w:tmpl w:val="585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090C0B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1F4DE0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DF1BEE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6A4D54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1665CA"/>
    <w:multiLevelType w:val="multilevel"/>
    <w:tmpl w:val="6F00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EC0841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B02D2E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892A0A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A0245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980A72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18010E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42021D"/>
    <w:multiLevelType w:val="hybridMultilevel"/>
    <w:tmpl w:val="AC886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8C2E08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CE2FBE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8D2C62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B60E97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877A77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C602B2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DD7FC0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54C3A05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8077BBA"/>
    <w:multiLevelType w:val="multilevel"/>
    <w:tmpl w:val="A944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B01F0A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3E778C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875618"/>
    <w:multiLevelType w:val="multilevel"/>
    <w:tmpl w:val="8B4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1386786">
    <w:abstractNumId w:val="26"/>
  </w:num>
  <w:num w:numId="2" w16cid:durableId="1703282620">
    <w:abstractNumId w:val="1"/>
  </w:num>
  <w:num w:numId="3" w16cid:durableId="1349597081">
    <w:abstractNumId w:val="8"/>
  </w:num>
  <w:num w:numId="4" w16cid:durableId="140276503">
    <w:abstractNumId w:val="19"/>
  </w:num>
  <w:num w:numId="5" w16cid:durableId="1989361155">
    <w:abstractNumId w:val="14"/>
  </w:num>
  <w:num w:numId="6" w16cid:durableId="1368795922">
    <w:abstractNumId w:val="0"/>
  </w:num>
  <w:num w:numId="7" w16cid:durableId="330256315">
    <w:abstractNumId w:val="13"/>
  </w:num>
  <w:num w:numId="8" w16cid:durableId="1771117819">
    <w:abstractNumId w:val="11"/>
  </w:num>
  <w:num w:numId="9" w16cid:durableId="2129202223">
    <w:abstractNumId w:val="34"/>
  </w:num>
  <w:num w:numId="10" w16cid:durableId="1519079894">
    <w:abstractNumId w:val="10"/>
  </w:num>
  <w:num w:numId="11" w16cid:durableId="1821189853">
    <w:abstractNumId w:val="30"/>
  </w:num>
  <w:num w:numId="12" w16cid:durableId="841509441">
    <w:abstractNumId w:val="17"/>
  </w:num>
  <w:num w:numId="13" w16cid:durableId="406195694">
    <w:abstractNumId w:val="25"/>
  </w:num>
  <w:num w:numId="14" w16cid:durableId="2072995140">
    <w:abstractNumId w:val="6"/>
  </w:num>
  <w:num w:numId="15" w16cid:durableId="1018626120">
    <w:abstractNumId w:val="15"/>
  </w:num>
  <w:num w:numId="16" w16cid:durableId="734474967">
    <w:abstractNumId w:val="7"/>
  </w:num>
  <w:num w:numId="17" w16cid:durableId="1649624770">
    <w:abstractNumId w:val="35"/>
  </w:num>
  <w:num w:numId="18" w16cid:durableId="958951559">
    <w:abstractNumId w:val="23"/>
  </w:num>
  <w:num w:numId="19" w16cid:durableId="1268538501">
    <w:abstractNumId w:val="4"/>
  </w:num>
  <w:num w:numId="20" w16cid:durableId="1268078790">
    <w:abstractNumId w:val="12"/>
  </w:num>
  <w:num w:numId="21" w16cid:durableId="1846047358">
    <w:abstractNumId w:val="21"/>
  </w:num>
  <w:num w:numId="22" w16cid:durableId="18555413">
    <w:abstractNumId w:val="22"/>
  </w:num>
  <w:num w:numId="23" w16cid:durableId="589509843">
    <w:abstractNumId w:val="27"/>
  </w:num>
  <w:num w:numId="24" w16cid:durableId="1264804540">
    <w:abstractNumId w:val="16"/>
  </w:num>
  <w:num w:numId="25" w16cid:durableId="1480270331">
    <w:abstractNumId w:val="20"/>
  </w:num>
  <w:num w:numId="26" w16cid:durableId="1625505411">
    <w:abstractNumId w:val="29"/>
  </w:num>
  <w:num w:numId="27" w16cid:durableId="1446264651">
    <w:abstractNumId w:val="5"/>
  </w:num>
  <w:num w:numId="28" w16cid:durableId="2122408597">
    <w:abstractNumId w:val="3"/>
  </w:num>
  <w:num w:numId="29" w16cid:durableId="1174565125">
    <w:abstractNumId w:val="28"/>
  </w:num>
  <w:num w:numId="30" w16cid:durableId="561647757">
    <w:abstractNumId w:val="32"/>
  </w:num>
  <w:num w:numId="31" w16cid:durableId="70935414">
    <w:abstractNumId w:val="37"/>
  </w:num>
  <w:num w:numId="32" w16cid:durableId="677463873">
    <w:abstractNumId w:val="38"/>
  </w:num>
  <w:num w:numId="33" w16cid:durableId="2072729658">
    <w:abstractNumId w:val="31"/>
  </w:num>
  <w:num w:numId="34" w16cid:durableId="1651133238">
    <w:abstractNumId w:val="18"/>
  </w:num>
  <w:num w:numId="35" w16cid:durableId="311719770">
    <w:abstractNumId w:val="9"/>
  </w:num>
  <w:num w:numId="36" w16cid:durableId="51696917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967931970">
    <w:abstractNumId w:val="33"/>
  </w:num>
  <w:num w:numId="38" w16cid:durableId="1578595184">
    <w:abstractNumId w:val="2"/>
  </w:num>
  <w:num w:numId="39" w16cid:durableId="1770735889">
    <w:abstractNumId w:val="24"/>
  </w:num>
  <w:num w:numId="40" w16cid:durableId="11110096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14"/>
    <w:rsid w:val="00052419"/>
    <w:rsid w:val="00055217"/>
    <w:rsid w:val="0018693A"/>
    <w:rsid w:val="00285183"/>
    <w:rsid w:val="003E6129"/>
    <w:rsid w:val="00527FE7"/>
    <w:rsid w:val="00575E4B"/>
    <w:rsid w:val="00634384"/>
    <w:rsid w:val="006A2F22"/>
    <w:rsid w:val="0084453A"/>
    <w:rsid w:val="00947AF8"/>
    <w:rsid w:val="009736C8"/>
    <w:rsid w:val="00991762"/>
    <w:rsid w:val="00B010DF"/>
    <w:rsid w:val="00B54974"/>
    <w:rsid w:val="00BB4257"/>
    <w:rsid w:val="00C41314"/>
    <w:rsid w:val="00F14547"/>
    <w:rsid w:val="00F8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8873"/>
  <w15:chartTrackingRefBased/>
  <w15:docId w15:val="{AB02FBC2-DEE9-444C-A43A-E978D384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3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1840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Bhavatharini B - [CB.SC.I5DAS21019]</dc:creator>
  <cp:keywords/>
  <dc:description/>
  <cp:lastModifiedBy>Kaviya R</cp:lastModifiedBy>
  <cp:revision>5</cp:revision>
  <dcterms:created xsi:type="dcterms:W3CDTF">2026-05-08T05:49:00Z</dcterms:created>
  <dcterms:modified xsi:type="dcterms:W3CDTF">2026-05-13T10:42:00Z</dcterms:modified>
</cp:coreProperties>
</file>