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E8128" w14:textId="77777777" w:rsidR="00AA4BA4" w:rsidRDefault="00AA4BA4" w:rsidP="007E1651">
      <w:pPr>
        <w:rPr>
          <w:rFonts w:ascii="Times New Roman" w:hAnsi="Times New Roman" w:cs="Times New Roman"/>
          <w:b/>
          <w:bCs/>
          <w:sz w:val="28"/>
          <w:szCs w:val="28"/>
        </w:rPr>
      </w:pPr>
      <w:r>
        <w:rPr>
          <w:rFonts w:ascii="Times New Roman" w:hAnsi="Times New Roman" w:cs="Times New Roman"/>
          <w:b/>
          <w:bCs/>
          <w:sz w:val="28"/>
          <w:szCs w:val="28"/>
        </w:rPr>
        <w:t xml:space="preserve">                                                      </w:t>
      </w:r>
    </w:p>
    <w:p w14:paraId="14257416" w14:textId="77777777" w:rsidR="00AA4BA4" w:rsidRDefault="00AA4BA4" w:rsidP="007E1651">
      <w:pPr>
        <w:rPr>
          <w:rFonts w:ascii="Times New Roman" w:hAnsi="Times New Roman" w:cs="Times New Roman"/>
          <w:b/>
          <w:bCs/>
          <w:sz w:val="28"/>
          <w:szCs w:val="28"/>
        </w:rPr>
      </w:pPr>
    </w:p>
    <w:p w14:paraId="533F0AFD" w14:textId="77777777" w:rsidR="00AA4BA4" w:rsidRDefault="00AA4BA4" w:rsidP="007E1651">
      <w:pPr>
        <w:rPr>
          <w:rFonts w:ascii="Times New Roman" w:hAnsi="Times New Roman" w:cs="Times New Roman"/>
          <w:b/>
          <w:bCs/>
          <w:sz w:val="28"/>
          <w:szCs w:val="28"/>
        </w:rPr>
      </w:pPr>
    </w:p>
    <w:p w14:paraId="65C02224" w14:textId="77777777" w:rsidR="00AA4BA4" w:rsidRDefault="00AA4BA4" w:rsidP="007E1651">
      <w:pPr>
        <w:rPr>
          <w:rFonts w:ascii="Times New Roman" w:hAnsi="Times New Roman" w:cs="Times New Roman"/>
          <w:b/>
          <w:bCs/>
          <w:sz w:val="28"/>
          <w:szCs w:val="28"/>
        </w:rPr>
      </w:pPr>
    </w:p>
    <w:p w14:paraId="4212F45F" w14:textId="77777777" w:rsidR="00AA4BA4" w:rsidRDefault="00AA4BA4" w:rsidP="007E1651">
      <w:pPr>
        <w:rPr>
          <w:rFonts w:ascii="Times New Roman" w:hAnsi="Times New Roman" w:cs="Times New Roman"/>
          <w:b/>
          <w:bCs/>
          <w:sz w:val="28"/>
          <w:szCs w:val="28"/>
        </w:rPr>
      </w:pPr>
    </w:p>
    <w:p w14:paraId="6121840F" w14:textId="77777777" w:rsidR="00AA4BA4" w:rsidRDefault="00AA4BA4" w:rsidP="007E1651">
      <w:pPr>
        <w:rPr>
          <w:rFonts w:ascii="Times New Roman" w:hAnsi="Times New Roman" w:cs="Times New Roman"/>
          <w:b/>
          <w:bCs/>
          <w:sz w:val="28"/>
          <w:szCs w:val="28"/>
        </w:rPr>
      </w:pPr>
    </w:p>
    <w:p w14:paraId="2EBD7723" w14:textId="77777777" w:rsidR="00AA4BA4" w:rsidRDefault="00AA4BA4" w:rsidP="007E1651">
      <w:pPr>
        <w:rPr>
          <w:rFonts w:ascii="Times New Roman" w:hAnsi="Times New Roman" w:cs="Times New Roman"/>
          <w:b/>
          <w:bCs/>
          <w:sz w:val="28"/>
          <w:szCs w:val="28"/>
        </w:rPr>
      </w:pPr>
    </w:p>
    <w:p w14:paraId="7B78108D" w14:textId="77777777" w:rsidR="00AA4BA4" w:rsidRDefault="00AA4BA4" w:rsidP="007E1651">
      <w:pPr>
        <w:rPr>
          <w:rFonts w:ascii="Times New Roman" w:hAnsi="Times New Roman" w:cs="Times New Roman"/>
          <w:b/>
          <w:bCs/>
          <w:sz w:val="28"/>
          <w:szCs w:val="28"/>
        </w:rPr>
      </w:pPr>
    </w:p>
    <w:p w14:paraId="09C053E7" w14:textId="77777777" w:rsidR="00AA4BA4" w:rsidRDefault="00AA4BA4" w:rsidP="007E1651">
      <w:pPr>
        <w:rPr>
          <w:rFonts w:ascii="Times New Roman" w:hAnsi="Times New Roman" w:cs="Times New Roman"/>
          <w:b/>
          <w:bCs/>
          <w:sz w:val="28"/>
          <w:szCs w:val="28"/>
        </w:rPr>
      </w:pPr>
    </w:p>
    <w:p w14:paraId="15CB1326" w14:textId="77777777" w:rsidR="00AA4BA4" w:rsidRDefault="00AA4BA4" w:rsidP="007E1651">
      <w:pPr>
        <w:rPr>
          <w:rFonts w:ascii="Times New Roman" w:hAnsi="Times New Roman" w:cs="Times New Roman"/>
          <w:b/>
          <w:bCs/>
          <w:sz w:val="28"/>
          <w:szCs w:val="28"/>
        </w:rPr>
      </w:pPr>
    </w:p>
    <w:p w14:paraId="7E5FD090" w14:textId="77777777" w:rsidR="00AA4BA4" w:rsidRDefault="00AA4BA4" w:rsidP="007E1651">
      <w:pPr>
        <w:rPr>
          <w:rFonts w:ascii="Times New Roman" w:hAnsi="Times New Roman" w:cs="Times New Roman"/>
          <w:b/>
          <w:bCs/>
          <w:sz w:val="28"/>
          <w:szCs w:val="28"/>
        </w:rPr>
      </w:pPr>
    </w:p>
    <w:p w14:paraId="3F0826FA" w14:textId="77777777" w:rsidR="00AA4BA4" w:rsidRDefault="00AA4BA4" w:rsidP="007E1651">
      <w:pPr>
        <w:rPr>
          <w:rFonts w:ascii="Times New Roman" w:hAnsi="Times New Roman" w:cs="Times New Roman"/>
          <w:b/>
          <w:bCs/>
          <w:sz w:val="28"/>
          <w:szCs w:val="28"/>
        </w:rPr>
      </w:pPr>
      <w:r>
        <w:rPr>
          <w:rFonts w:ascii="Times New Roman" w:hAnsi="Times New Roman" w:cs="Times New Roman"/>
          <w:b/>
          <w:bCs/>
          <w:sz w:val="28"/>
          <w:szCs w:val="28"/>
        </w:rPr>
        <w:t xml:space="preserve">  </w:t>
      </w:r>
    </w:p>
    <w:p w14:paraId="1FF23456" w14:textId="77777777" w:rsidR="00AA4BA4" w:rsidRDefault="00AA4BA4" w:rsidP="007E1651">
      <w:pPr>
        <w:rPr>
          <w:rFonts w:ascii="Times New Roman" w:hAnsi="Times New Roman" w:cs="Times New Roman"/>
          <w:b/>
          <w:bCs/>
          <w:sz w:val="28"/>
          <w:szCs w:val="28"/>
        </w:rPr>
      </w:pPr>
    </w:p>
    <w:p w14:paraId="2F844EDA" w14:textId="515BD50E" w:rsidR="007E1651" w:rsidRPr="00AA4BA4" w:rsidRDefault="00AA4BA4" w:rsidP="007E1651">
      <w:pPr>
        <w:rPr>
          <w:rFonts w:ascii="Times New Roman" w:hAnsi="Times New Roman" w:cs="Times New Roman"/>
          <w:b/>
          <w:bCs/>
          <w:sz w:val="64"/>
          <w:szCs w:val="64"/>
        </w:rPr>
      </w:pPr>
      <w:r w:rsidRPr="00AA4BA4">
        <w:rPr>
          <w:rFonts w:ascii="Times New Roman" w:hAnsi="Times New Roman" w:cs="Times New Roman"/>
          <w:b/>
          <w:bCs/>
          <w:sz w:val="64"/>
          <w:szCs w:val="64"/>
        </w:rPr>
        <w:t xml:space="preserve">                 </w:t>
      </w:r>
      <w:r w:rsidR="007E1651" w:rsidRPr="00AA4BA4">
        <w:rPr>
          <w:rFonts w:ascii="Times New Roman" w:hAnsi="Times New Roman" w:cs="Times New Roman"/>
          <w:b/>
          <w:bCs/>
          <w:sz w:val="64"/>
          <w:szCs w:val="64"/>
        </w:rPr>
        <w:t>i-Tank User Manual</w:t>
      </w:r>
      <w:r w:rsidR="00540D16" w:rsidRPr="00AA4BA4">
        <w:rPr>
          <w:rFonts w:ascii="Times New Roman" w:hAnsi="Times New Roman" w:cs="Times New Roman"/>
          <w:b/>
          <w:bCs/>
          <w:sz w:val="64"/>
          <w:szCs w:val="64"/>
        </w:rPr>
        <w:br/>
      </w:r>
    </w:p>
    <w:p w14:paraId="3DD717E0" w14:textId="77777777" w:rsidR="00AA4BA4" w:rsidRDefault="00AA4BA4" w:rsidP="007E1651">
      <w:pPr>
        <w:rPr>
          <w:rFonts w:ascii="Times New Roman" w:hAnsi="Times New Roman" w:cs="Times New Roman"/>
          <w:b/>
          <w:bCs/>
          <w:sz w:val="28"/>
          <w:szCs w:val="28"/>
        </w:rPr>
      </w:pPr>
    </w:p>
    <w:p w14:paraId="5E9F40F5" w14:textId="77777777" w:rsidR="00AA4BA4" w:rsidRDefault="00AA4BA4" w:rsidP="007E1651">
      <w:pPr>
        <w:rPr>
          <w:rFonts w:ascii="Times New Roman" w:hAnsi="Times New Roman" w:cs="Times New Roman"/>
          <w:b/>
          <w:bCs/>
          <w:sz w:val="28"/>
          <w:szCs w:val="28"/>
        </w:rPr>
      </w:pPr>
    </w:p>
    <w:p w14:paraId="2B6860BD" w14:textId="77777777" w:rsidR="00AA4BA4" w:rsidRDefault="00AA4BA4" w:rsidP="007E1651">
      <w:pPr>
        <w:rPr>
          <w:rFonts w:ascii="Times New Roman" w:hAnsi="Times New Roman" w:cs="Times New Roman"/>
          <w:b/>
          <w:bCs/>
          <w:sz w:val="28"/>
          <w:szCs w:val="28"/>
        </w:rPr>
      </w:pPr>
    </w:p>
    <w:p w14:paraId="589BA5BE" w14:textId="77777777" w:rsidR="00AA4BA4" w:rsidRDefault="00AA4BA4" w:rsidP="007E1651">
      <w:pPr>
        <w:rPr>
          <w:rFonts w:ascii="Times New Roman" w:hAnsi="Times New Roman" w:cs="Times New Roman"/>
          <w:b/>
          <w:bCs/>
          <w:sz w:val="28"/>
          <w:szCs w:val="28"/>
        </w:rPr>
      </w:pPr>
    </w:p>
    <w:p w14:paraId="31064B19" w14:textId="77777777" w:rsidR="00AA4BA4" w:rsidRDefault="00AA4BA4" w:rsidP="007E1651">
      <w:pPr>
        <w:rPr>
          <w:rFonts w:ascii="Times New Roman" w:hAnsi="Times New Roman" w:cs="Times New Roman"/>
          <w:b/>
          <w:bCs/>
          <w:sz w:val="28"/>
          <w:szCs w:val="28"/>
        </w:rPr>
      </w:pPr>
    </w:p>
    <w:p w14:paraId="7BCA306D" w14:textId="77777777" w:rsidR="00AA4BA4" w:rsidRDefault="00AA4BA4" w:rsidP="007E1651">
      <w:pPr>
        <w:rPr>
          <w:rFonts w:ascii="Times New Roman" w:hAnsi="Times New Roman" w:cs="Times New Roman"/>
          <w:b/>
          <w:bCs/>
          <w:sz w:val="28"/>
          <w:szCs w:val="28"/>
        </w:rPr>
      </w:pPr>
    </w:p>
    <w:p w14:paraId="76A96B30" w14:textId="77777777" w:rsidR="00AA4BA4" w:rsidRDefault="00AA4BA4" w:rsidP="007E1651">
      <w:pPr>
        <w:rPr>
          <w:rFonts w:ascii="Times New Roman" w:hAnsi="Times New Roman" w:cs="Times New Roman"/>
          <w:b/>
          <w:bCs/>
          <w:sz w:val="28"/>
          <w:szCs w:val="28"/>
        </w:rPr>
      </w:pPr>
    </w:p>
    <w:p w14:paraId="0263D0BF" w14:textId="77777777" w:rsidR="00AA4BA4" w:rsidRDefault="00AA4BA4" w:rsidP="007E1651">
      <w:pPr>
        <w:rPr>
          <w:rFonts w:ascii="Times New Roman" w:hAnsi="Times New Roman" w:cs="Times New Roman"/>
          <w:b/>
          <w:bCs/>
          <w:sz w:val="28"/>
          <w:szCs w:val="28"/>
        </w:rPr>
      </w:pPr>
    </w:p>
    <w:p w14:paraId="5BF7ADB5" w14:textId="77777777" w:rsidR="00AA4BA4" w:rsidRDefault="00AA4BA4" w:rsidP="007E1651">
      <w:pPr>
        <w:rPr>
          <w:rFonts w:ascii="Times New Roman" w:hAnsi="Times New Roman" w:cs="Times New Roman"/>
          <w:b/>
          <w:bCs/>
          <w:sz w:val="28"/>
          <w:szCs w:val="28"/>
        </w:rPr>
      </w:pPr>
    </w:p>
    <w:p w14:paraId="0ED9B456" w14:textId="77777777" w:rsidR="00AA4BA4" w:rsidRDefault="00AA4BA4" w:rsidP="007E1651">
      <w:pPr>
        <w:rPr>
          <w:rFonts w:ascii="Times New Roman" w:hAnsi="Times New Roman" w:cs="Times New Roman"/>
          <w:b/>
          <w:bCs/>
          <w:sz w:val="28"/>
          <w:szCs w:val="28"/>
        </w:rPr>
      </w:pPr>
    </w:p>
    <w:p w14:paraId="705BE190" w14:textId="77777777" w:rsidR="00AA4BA4" w:rsidRDefault="00AA4BA4" w:rsidP="007E1651">
      <w:pPr>
        <w:rPr>
          <w:rFonts w:ascii="Times New Roman" w:hAnsi="Times New Roman" w:cs="Times New Roman"/>
          <w:b/>
          <w:bCs/>
          <w:sz w:val="28"/>
          <w:szCs w:val="28"/>
        </w:rPr>
      </w:pPr>
    </w:p>
    <w:p w14:paraId="0287A21F" w14:textId="77777777" w:rsidR="00AA4BA4" w:rsidRDefault="00AA4BA4" w:rsidP="007E1651">
      <w:pPr>
        <w:rPr>
          <w:rFonts w:ascii="Times New Roman" w:hAnsi="Times New Roman" w:cs="Times New Roman"/>
          <w:b/>
          <w:bCs/>
          <w:sz w:val="28"/>
          <w:szCs w:val="28"/>
        </w:rPr>
      </w:pPr>
    </w:p>
    <w:p w14:paraId="1B287D87" w14:textId="77777777" w:rsidR="00AA4BA4" w:rsidRDefault="00AA4BA4" w:rsidP="007E1651">
      <w:pPr>
        <w:rPr>
          <w:rFonts w:ascii="Times New Roman" w:hAnsi="Times New Roman" w:cs="Times New Roman"/>
          <w:b/>
          <w:bCs/>
          <w:sz w:val="28"/>
          <w:szCs w:val="28"/>
        </w:rPr>
      </w:pPr>
    </w:p>
    <w:p w14:paraId="6B18C163" w14:textId="53CE1161" w:rsidR="00AA4BA4" w:rsidRDefault="00AA4BA4" w:rsidP="00AA4BA4">
      <w:pPr>
        <w:pStyle w:val="Heading1"/>
      </w:pPr>
      <w:r>
        <w:lastRenderedPageBreak/>
        <w:t>Table of Contents</w:t>
      </w:r>
      <w:r w:rsidR="006C6712">
        <w:t>:</w:t>
      </w:r>
      <w:r w:rsidR="006C6712">
        <w:br/>
      </w:r>
    </w:p>
    <w:p w14:paraId="2FBFEF7F" w14:textId="340AE356" w:rsidR="00AA4BA4" w:rsidRDefault="00AA4BA4" w:rsidP="00AA4BA4">
      <w:pPr>
        <w:rPr>
          <w:rFonts w:ascii="Times New Roman" w:hAnsi="Times New Roman" w:cs="Times New Roman"/>
          <w:sz w:val="28"/>
          <w:szCs w:val="28"/>
        </w:rPr>
      </w:pPr>
      <w:r w:rsidRPr="009E7997">
        <w:rPr>
          <w:rFonts w:ascii="Times New Roman" w:hAnsi="Times New Roman" w:cs="Times New Roman"/>
          <w:sz w:val="28"/>
          <w:szCs w:val="28"/>
        </w:rPr>
        <w:t>1. Overview and Navigation .....................................................................................</w:t>
      </w:r>
      <w:r w:rsidR="009E7997">
        <w:rPr>
          <w:rFonts w:ascii="Times New Roman" w:hAnsi="Times New Roman" w:cs="Times New Roman"/>
          <w:sz w:val="28"/>
          <w:szCs w:val="28"/>
        </w:rPr>
        <w:t>...............</w:t>
      </w:r>
      <w:r w:rsidR="009E7997" w:rsidRPr="009E7997">
        <w:rPr>
          <w:rFonts w:ascii="Times New Roman" w:hAnsi="Times New Roman" w:cs="Times New Roman"/>
          <w:sz w:val="28"/>
          <w:szCs w:val="28"/>
        </w:rPr>
        <w:t xml:space="preserve"> </w:t>
      </w:r>
      <w:r w:rsidRPr="009E7997">
        <w:rPr>
          <w:rFonts w:ascii="Times New Roman" w:hAnsi="Times New Roman" w:cs="Times New Roman"/>
          <w:sz w:val="28"/>
          <w:szCs w:val="28"/>
        </w:rPr>
        <w:t>3</w:t>
      </w:r>
    </w:p>
    <w:p w14:paraId="736E9BF8" w14:textId="735BDCCE" w:rsidR="00C37976" w:rsidRPr="00C37976" w:rsidRDefault="00C37976" w:rsidP="00C37976">
      <w:pPr>
        <w:rPr>
          <w:rFonts w:ascii="Times New Roman" w:hAnsi="Times New Roman" w:cs="Times New Roman"/>
          <w:sz w:val="28"/>
          <w:szCs w:val="28"/>
        </w:rPr>
      </w:pPr>
      <w:r>
        <w:rPr>
          <w:rFonts w:ascii="Times New Roman" w:hAnsi="Times New Roman" w:cs="Times New Roman"/>
          <w:sz w:val="28"/>
          <w:szCs w:val="28"/>
        </w:rPr>
        <w:t>2.</w:t>
      </w:r>
      <w:r w:rsidRPr="00C37976">
        <w:rPr>
          <w:rFonts w:ascii="Segoe UI" w:eastAsia="Times New Roman" w:hAnsi="Segoe UI" w:cs="Segoe UI"/>
          <w:color w:val="CCCCCC"/>
          <w:sz w:val="21"/>
          <w:szCs w:val="21"/>
          <w:bdr w:val="single" w:sz="2" w:space="0" w:color="E5E7EB" w:frame="1"/>
          <w:lang w:eastAsia="en-IN"/>
        </w:rPr>
        <w:t xml:space="preserve"> </w:t>
      </w:r>
      <w:r w:rsidRPr="00C37976">
        <w:rPr>
          <w:rFonts w:ascii="Times New Roman" w:hAnsi="Times New Roman" w:cs="Times New Roman"/>
          <w:sz w:val="28"/>
          <w:szCs w:val="28"/>
        </w:rPr>
        <w:t xml:space="preserve">Masters </w:t>
      </w:r>
      <w:r>
        <w:rPr>
          <w:rFonts w:ascii="Times New Roman" w:hAnsi="Times New Roman" w:cs="Times New Roman"/>
          <w:sz w:val="28"/>
          <w:szCs w:val="28"/>
        </w:rPr>
        <w:t>…………………………………………………………………………………….</w:t>
      </w:r>
      <w:r w:rsidR="00ED4100">
        <w:rPr>
          <w:rFonts w:ascii="Times New Roman" w:hAnsi="Times New Roman" w:cs="Times New Roman"/>
          <w:sz w:val="28"/>
          <w:szCs w:val="28"/>
        </w:rPr>
        <w:t>3</w:t>
      </w:r>
    </w:p>
    <w:p w14:paraId="75628116" w14:textId="2632ADBF" w:rsidR="00C37976" w:rsidRPr="00C37976" w:rsidRDefault="00C37976" w:rsidP="00C37976">
      <w:pPr>
        <w:rPr>
          <w:rFonts w:ascii="Times New Roman" w:hAnsi="Times New Roman" w:cs="Times New Roman"/>
          <w:sz w:val="28"/>
          <w:szCs w:val="28"/>
        </w:rPr>
      </w:pPr>
      <w:r>
        <w:rPr>
          <w:rFonts w:ascii="Times New Roman" w:hAnsi="Times New Roman" w:cs="Times New Roman"/>
          <w:sz w:val="28"/>
          <w:szCs w:val="28"/>
        </w:rPr>
        <w:t xml:space="preserve">    2.1</w:t>
      </w:r>
      <w:r w:rsidRPr="00C37976">
        <w:rPr>
          <w:rFonts w:ascii="Times New Roman" w:hAnsi="Times New Roman" w:cs="Times New Roman"/>
          <w:sz w:val="28"/>
          <w:szCs w:val="28"/>
        </w:rPr>
        <w:t>Tank Code/ISO Code</w:t>
      </w:r>
      <w:r>
        <w:rPr>
          <w:rFonts w:ascii="Times New Roman" w:hAnsi="Times New Roman" w:cs="Times New Roman"/>
          <w:sz w:val="28"/>
          <w:szCs w:val="28"/>
        </w:rPr>
        <w:t xml:space="preserve"> …………………………………………………………………..</w:t>
      </w:r>
      <w:r w:rsidR="00ED4100">
        <w:rPr>
          <w:rFonts w:ascii="Times New Roman" w:hAnsi="Times New Roman" w:cs="Times New Roman"/>
          <w:sz w:val="28"/>
          <w:szCs w:val="28"/>
        </w:rPr>
        <w:t>3</w:t>
      </w:r>
    </w:p>
    <w:p w14:paraId="5EFF1CE8" w14:textId="71FC714F" w:rsidR="00C37976" w:rsidRPr="00C37976" w:rsidRDefault="00C37976" w:rsidP="00C37976">
      <w:pPr>
        <w:ind w:left="-720"/>
        <w:rPr>
          <w:rFonts w:ascii="Times New Roman" w:hAnsi="Times New Roman" w:cs="Times New Roman"/>
          <w:sz w:val="28"/>
          <w:szCs w:val="28"/>
        </w:rPr>
      </w:pPr>
      <w:r>
        <w:rPr>
          <w:rFonts w:ascii="Times New Roman" w:hAnsi="Times New Roman" w:cs="Times New Roman"/>
          <w:sz w:val="28"/>
          <w:szCs w:val="28"/>
        </w:rPr>
        <w:t xml:space="preserve">              </w:t>
      </w:r>
      <w:r w:rsidRPr="00C37976">
        <w:rPr>
          <w:rFonts w:ascii="Times New Roman" w:hAnsi="Times New Roman" w:cs="Times New Roman"/>
          <w:sz w:val="28"/>
          <w:szCs w:val="28"/>
        </w:rPr>
        <w:t>2.2 Regulations</w:t>
      </w:r>
      <w:r>
        <w:rPr>
          <w:rFonts w:ascii="Times New Roman" w:hAnsi="Times New Roman" w:cs="Times New Roman"/>
          <w:sz w:val="28"/>
          <w:szCs w:val="28"/>
        </w:rPr>
        <w:t xml:space="preserve"> ……………………………………………………………………………</w:t>
      </w:r>
      <w:r w:rsidR="00ED4100">
        <w:rPr>
          <w:rFonts w:ascii="Times New Roman" w:hAnsi="Times New Roman" w:cs="Times New Roman"/>
          <w:sz w:val="28"/>
          <w:szCs w:val="28"/>
        </w:rPr>
        <w:t>.3</w:t>
      </w:r>
    </w:p>
    <w:p w14:paraId="7C04CA1E" w14:textId="306C4856" w:rsidR="00C37976" w:rsidRPr="00C37976" w:rsidRDefault="00C37976" w:rsidP="00C37976">
      <w:pPr>
        <w:ind w:left="-720"/>
        <w:rPr>
          <w:rFonts w:ascii="Times New Roman" w:hAnsi="Times New Roman" w:cs="Times New Roman"/>
          <w:sz w:val="28"/>
          <w:szCs w:val="28"/>
        </w:rPr>
      </w:pPr>
      <w:r>
        <w:rPr>
          <w:rFonts w:ascii="Times New Roman" w:hAnsi="Times New Roman" w:cs="Times New Roman"/>
          <w:sz w:val="28"/>
          <w:szCs w:val="28"/>
        </w:rPr>
        <w:t xml:space="preserve">              </w:t>
      </w:r>
      <w:r w:rsidRPr="00C37976">
        <w:rPr>
          <w:rFonts w:ascii="Times New Roman" w:hAnsi="Times New Roman" w:cs="Times New Roman"/>
          <w:sz w:val="28"/>
          <w:szCs w:val="28"/>
        </w:rPr>
        <w:t>2.3 P&amp;ID Drawings</w:t>
      </w:r>
      <w:r>
        <w:rPr>
          <w:rFonts w:ascii="Times New Roman" w:hAnsi="Times New Roman" w:cs="Times New Roman"/>
          <w:sz w:val="28"/>
          <w:szCs w:val="28"/>
        </w:rPr>
        <w:t xml:space="preserve"> ………………………………………………………………………</w:t>
      </w:r>
      <w:r w:rsidR="00ED4100">
        <w:rPr>
          <w:rFonts w:ascii="Times New Roman" w:hAnsi="Times New Roman" w:cs="Times New Roman"/>
          <w:sz w:val="28"/>
          <w:szCs w:val="28"/>
        </w:rPr>
        <w:t>..3</w:t>
      </w:r>
    </w:p>
    <w:p w14:paraId="5ECAD8EF" w14:textId="7B974CE2" w:rsidR="00C37976" w:rsidRPr="00C37976" w:rsidRDefault="00C37976" w:rsidP="00C37976">
      <w:pPr>
        <w:rPr>
          <w:rFonts w:ascii="Times New Roman" w:hAnsi="Times New Roman" w:cs="Times New Roman"/>
          <w:sz w:val="28"/>
          <w:szCs w:val="28"/>
        </w:rPr>
      </w:pPr>
      <w:r>
        <w:rPr>
          <w:rFonts w:ascii="Times New Roman" w:hAnsi="Times New Roman" w:cs="Times New Roman"/>
          <w:sz w:val="28"/>
          <w:szCs w:val="28"/>
        </w:rPr>
        <w:t xml:space="preserve">    </w:t>
      </w:r>
      <w:r w:rsidRPr="00C37976">
        <w:rPr>
          <w:rFonts w:ascii="Times New Roman" w:hAnsi="Times New Roman" w:cs="Times New Roman"/>
          <w:sz w:val="28"/>
          <w:szCs w:val="28"/>
        </w:rPr>
        <w:t>2.4 Certificates</w:t>
      </w:r>
      <w:r w:rsidR="00ED4100">
        <w:rPr>
          <w:rFonts w:ascii="Times New Roman" w:hAnsi="Times New Roman" w:cs="Times New Roman"/>
          <w:sz w:val="28"/>
          <w:szCs w:val="28"/>
        </w:rPr>
        <w:t xml:space="preserve"> ……………………………………………………………………………..3</w:t>
      </w:r>
    </w:p>
    <w:p w14:paraId="02BE8318" w14:textId="57C072C2" w:rsidR="00C37976" w:rsidRPr="009E7997" w:rsidRDefault="00C37976" w:rsidP="00C37976">
      <w:pPr>
        <w:rPr>
          <w:rFonts w:ascii="Times New Roman" w:hAnsi="Times New Roman" w:cs="Times New Roman"/>
          <w:sz w:val="28"/>
          <w:szCs w:val="28"/>
        </w:rPr>
      </w:pPr>
      <w:r>
        <w:rPr>
          <w:rFonts w:ascii="Times New Roman" w:hAnsi="Times New Roman" w:cs="Times New Roman"/>
          <w:sz w:val="28"/>
          <w:szCs w:val="28"/>
        </w:rPr>
        <w:t xml:space="preserve">    </w:t>
      </w:r>
      <w:r w:rsidRPr="00C37976">
        <w:rPr>
          <w:rFonts w:ascii="Times New Roman" w:hAnsi="Times New Roman" w:cs="Times New Roman"/>
          <w:sz w:val="28"/>
          <w:szCs w:val="28"/>
        </w:rPr>
        <w:t>2.5 GA Drawings</w:t>
      </w:r>
      <w:r w:rsidR="00ED4100">
        <w:rPr>
          <w:rFonts w:ascii="Times New Roman" w:hAnsi="Times New Roman" w:cs="Times New Roman"/>
          <w:sz w:val="28"/>
          <w:szCs w:val="28"/>
        </w:rPr>
        <w:t xml:space="preserve"> …………………………………………………………………………..3</w:t>
      </w:r>
    </w:p>
    <w:p w14:paraId="7153B0C7" w14:textId="3CE998B7" w:rsidR="00AA4BA4" w:rsidRPr="009E7997" w:rsidRDefault="00C37976" w:rsidP="00AA4BA4">
      <w:pPr>
        <w:rPr>
          <w:rFonts w:ascii="Times New Roman" w:hAnsi="Times New Roman" w:cs="Times New Roman"/>
          <w:sz w:val="28"/>
          <w:szCs w:val="28"/>
        </w:rPr>
      </w:pPr>
      <w:r>
        <w:rPr>
          <w:rFonts w:ascii="Times New Roman" w:hAnsi="Times New Roman" w:cs="Times New Roman"/>
          <w:sz w:val="28"/>
          <w:szCs w:val="28"/>
        </w:rPr>
        <w:t>3</w:t>
      </w:r>
      <w:r w:rsidR="00AA4BA4" w:rsidRPr="009E7997">
        <w:rPr>
          <w:rFonts w:ascii="Times New Roman" w:hAnsi="Times New Roman" w:cs="Times New Roman"/>
          <w:sz w:val="28"/>
          <w:szCs w:val="28"/>
        </w:rPr>
        <w:t>. Tank Master ...................................................................................................</w:t>
      </w:r>
      <w:r w:rsidR="009E7997">
        <w:rPr>
          <w:rFonts w:ascii="Times New Roman" w:hAnsi="Times New Roman" w:cs="Times New Roman"/>
          <w:sz w:val="28"/>
          <w:szCs w:val="28"/>
        </w:rPr>
        <w:t>......................</w:t>
      </w:r>
      <w:r w:rsidR="009E7997" w:rsidRPr="009E7997">
        <w:rPr>
          <w:rFonts w:ascii="Times New Roman" w:hAnsi="Times New Roman" w:cs="Times New Roman"/>
          <w:sz w:val="28"/>
          <w:szCs w:val="28"/>
        </w:rPr>
        <w:t xml:space="preserve"> </w:t>
      </w:r>
      <w:r w:rsidR="00ED4100">
        <w:rPr>
          <w:rFonts w:ascii="Times New Roman" w:hAnsi="Times New Roman" w:cs="Times New Roman"/>
          <w:sz w:val="28"/>
          <w:szCs w:val="28"/>
        </w:rPr>
        <w:t>4</w:t>
      </w:r>
    </w:p>
    <w:p w14:paraId="32B1B3BC" w14:textId="242C1C8C" w:rsidR="00AA4BA4" w:rsidRPr="009E7997" w:rsidRDefault="00AA4BA4" w:rsidP="00AA4BA4">
      <w:pPr>
        <w:rPr>
          <w:rFonts w:ascii="Times New Roman" w:hAnsi="Times New Roman" w:cs="Times New Roman"/>
          <w:sz w:val="28"/>
          <w:szCs w:val="28"/>
        </w:rPr>
      </w:pPr>
      <w:r w:rsidRPr="009E7997">
        <w:rPr>
          <w:rFonts w:ascii="Times New Roman" w:hAnsi="Times New Roman" w:cs="Times New Roman"/>
          <w:sz w:val="28"/>
          <w:szCs w:val="28"/>
        </w:rPr>
        <w:t xml:space="preserve">   </w:t>
      </w:r>
      <w:r w:rsidR="00C37976">
        <w:rPr>
          <w:rFonts w:ascii="Times New Roman" w:hAnsi="Times New Roman" w:cs="Times New Roman"/>
          <w:sz w:val="28"/>
          <w:szCs w:val="28"/>
        </w:rPr>
        <w:t>3</w:t>
      </w:r>
      <w:r w:rsidRPr="009E7997">
        <w:rPr>
          <w:rFonts w:ascii="Times New Roman" w:hAnsi="Times New Roman" w:cs="Times New Roman"/>
          <w:sz w:val="28"/>
          <w:szCs w:val="28"/>
        </w:rPr>
        <w:t>.1 Dashboard &amp; List View ...........................................................................................</w:t>
      </w:r>
      <w:r w:rsidR="009E7997">
        <w:rPr>
          <w:rFonts w:ascii="Times New Roman" w:hAnsi="Times New Roman" w:cs="Times New Roman"/>
          <w:sz w:val="28"/>
          <w:szCs w:val="28"/>
        </w:rPr>
        <w:t>....</w:t>
      </w:r>
      <w:r w:rsidRPr="009E7997">
        <w:rPr>
          <w:rFonts w:ascii="Times New Roman" w:hAnsi="Times New Roman" w:cs="Times New Roman"/>
          <w:sz w:val="28"/>
          <w:szCs w:val="28"/>
        </w:rPr>
        <w:t xml:space="preserve">... </w:t>
      </w:r>
      <w:r w:rsidR="00ED4100">
        <w:rPr>
          <w:rFonts w:ascii="Times New Roman" w:hAnsi="Times New Roman" w:cs="Times New Roman"/>
          <w:sz w:val="28"/>
          <w:szCs w:val="28"/>
        </w:rPr>
        <w:t>4</w:t>
      </w:r>
    </w:p>
    <w:p w14:paraId="66490D6F" w14:textId="02B36F67" w:rsidR="00AA4BA4" w:rsidRPr="009E7997" w:rsidRDefault="00AA4BA4" w:rsidP="00AA4BA4">
      <w:pPr>
        <w:rPr>
          <w:rFonts w:ascii="Times New Roman" w:hAnsi="Times New Roman" w:cs="Times New Roman"/>
          <w:sz w:val="28"/>
          <w:szCs w:val="28"/>
        </w:rPr>
      </w:pPr>
      <w:r w:rsidRPr="009E7997">
        <w:rPr>
          <w:rFonts w:ascii="Times New Roman" w:hAnsi="Times New Roman" w:cs="Times New Roman"/>
          <w:sz w:val="28"/>
          <w:szCs w:val="28"/>
        </w:rPr>
        <w:t xml:space="preserve">   </w:t>
      </w:r>
      <w:r w:rsidR="00C37976">
        <w:rPr>
          <w:rFonts w:ascii="Times New Roman" w:hAnsi="Times New Roman" w:cs="Times New Roman"/>
          <w:sz w:val="28"/>
          <w:szCs w:val="28"/>
        </w:rPr>
        <w:t>3</w:t>
      </w:r>
      <w:r w:rsidRPr="009E7997">
        <w:rPr>
          <w:rFonts w:ascii="Times New Roman" w:hAnsi="Times New Roman" w:cs="Times New Roman"/>
          <w:sz w:val="28"/>
          <w:szCs w:val="28"/>
        </w:rPr>
        <w:t>.2 New Tank Window &amp; Tabs .....................................................</w:t>
      </w:r>
      <w:r w:rsidR="009E7997">
        <w:rPr>
          <w:rFonts w:ascii="Times New Roman" w:hAnsi="Times New Roman" w:cs="Times New Roman"/>
          <w:sz w:val="28"/>
          <w:szCs w:val="28"/>
        </w:rPr>
        <w:t>......................................</w:t>
      </w:r>
      <w:r w:rsidRPr="009E7997">
        <w:rPr>
          <w:rFonts w:ascii="Times New Roman" w:hAnsi="Times New Roman" w:cs="Times New Roman"/>
          <w:sz w:val="28"/>
          <w:szCs w:val="28"/>
        </w:rPr>
        <w:t>. 4</w:t>
      </w:r>
    </w:p>
    <w:p w14:paraId="1B9548DF" w14:textId="093D4FE6" w:rsidR="00AA4BA4" w:rsidRPr="009E7997" w:rsidRDefault="00C37976" w:rsidP="00AA4BA4">
      <w:pPr>
        <w:rPr>
          <w:rFonts w:ascii="Times New Roman" w:hAnsi="Times New Roman" w:cs="Times New Roman"/>
          <w:sz w:val="28"/>
          <w:szCs w:val="28"/>
        </w:rPr>
      </w:pPr>
      <w:r>
        <w:rPr>
          <w:rFonts w:ascii="Times New Roman" w:hAnsi="Times New Roman" w:cs="Times New Roman"/>
          <w:sz w:val="28"/>
          <w:szCs w:val="28"/>
        </w:rPr>
        <w:t>4</w:t>
      </w:r>
      <w:r w:rsidR="00AA4BA4" w:rsidRPr="009E7997">
        <w:rPr>
          <w:rFonts w:ascii="Times New Roman" w:hAnsi="Times New Roman" w:cs="Times New Roman"/>
          <w:sz w:val="28"/>
          <w:szCs w:val="28"/>
        </w:rPr>
        <w:t xml:space="preserve">. Inspection Report </w:t>
      </w:r>
      <w:r w:rsidR="009E7997">
        <w:rPr>
          <w:rFonts w:ascii="Times New Roman" w:hAnsi="Times New Roman" w:cs="Times New Roman"/>
          <w:sz w:val="28"/>
          <w:szCs w:val="28"/>
        </w:rPr>
        <w:t xml:space="preserve">  </w:t>
      </w:r>
      <w:r w:rsidR="00AA4BA4" w:rsidRPr="009E7997">
        <w:rPr>
          <w:rFonts w:ascii="Times New Roman" w:hAnsi="Times New Roman" w:cs="Times New Roman"/>
          <w:sz w:val="28"/>
          <w:szCs w:val="28"/>
        </w:rPr>
        <w:t>........................................................................</w:t>
      </w:r>
      <w:r w:rsidR="009E7997">
        <w:rPr>
          <w:rFonts w:ascii="Times New Roman" w:hAnsi="Times New Roman" w:cs="Times New Roman"/>
          <w:sz w:val="28"/>
          <w:szCs w:val="28"/>
        </w:rPr>
        <w:t>....................</w:t>
      </w:r>
      <w:r w:rsidR="00AA4BA4" w:rsidRPr="009E7997">
        <w:rPr>
          <w:rFonts w:ascii="Times New Roman" w:hAnsi="Times New Roman" w:cs="Times New Roman"/>
          <w:sz w:val="28"/>
          <w:szCs w:val="28"/>
        </w:rPr>
        <w:t>...................4</w:t>
      </w:r>
    </w:p>
    <w:p w14:paraId="49195BEB" w14:textId="56ADAAE8" w:rsidR="00AA4BA4" w:rsidRPr="009E7997" w:rsidRDefault="00AA4BA4" w:rsidP="00AA4BA4">
      <w:pPr>
        <w:rPr>
          <w:rFonts w:ascii="Times New Roman" w:hAnsi="Times New Roman" w:cs="Times New Roman"/>
          <w:sz w:val="28"/>
          <w:szCs w:val="28"/>
        </w:rPr>
      </w:pPr>
      <w:r w:rsidRPr="009E7997">
        <w:rPr>
          <w:rFonts w:ascii="Times New Roman" w:hAnsi="Times New Roman" w:cs="Times New Roman"/>
          <w:sz w:val="28"/>
          <w:szCs w:val="28"/>
        </w:rPr>
        <w:t xml:space="preserve">   </w:t>
      </w:r>
      <w:r w:rsidR="00C37976">
        <w:rPr>
          <w:rFonts w:ascii="Times New Roman" w:hAnsi="Times New Roman" w:cs="Times New Roman"/>
          <w:sz w:val="28"/>
          <w:szCs w:val="28"/>
        </w:rPr>
        <w:t>4</w:t>
      </w:r>
      <w:r w:rsidRPr="009E7997">
        <w:rPr>
          <w:rFonts w:ascii="Times New Roman" w:hAnsi="Times New Roman" w:cs="Times New Roman"/>
          <w:sz w:val="28"/>
          <w:szCs w:val="28"/>
        </w:rPr>
        <w:t>.1 Current &amp; History .....................................................................</w:t>
      </w:r>
      <w:r w:rsidR="009E7997">
        <w:rPr>
          <w:rFonts w:ascii="Times New Roman" w:hAnsi="Times New Roman" w:cs="Times New Roman"/>
          <w:sz w:val="28"/>
          <w:szCs w:val="28"/>
        </w:rPr>
        <w:t>.............</w:t>
      </w:r>
      <w:r w:rsidRPr="009E7997">
        <w:rPr>
          <w:rFonts w:ascii="Times New Roman" w:hAnsi="Times New Roman" w:cs="Times New Roman"/>
          <w:sz w:val="28"/>
          <w:szCs w:val="28"/>
        </w:rPr>
        <w:t xml:space="preserve">........................ </w:t>
      </w:r>
      <w:r w:rsidR="00ED4100">
        <w:rPr>
          <w:rFonts w:ascii="Times New Roman" w:hAnsi="Times New Roman" w:cs="Times New Roman"/>
          <w:sz w:val="28"/>
          <w:szCs w:val="28"/>
        </w:rPr>
        <w:t>5</w:t>
      </w:r>
    </w:p>
    <w:p w14:paraId="6CE81618" w14:textId="5CC22608" w:rsidR="00AA4BA4" w:rsidRPr="009E7997" w:rsidRDefault="00AA4BA4" w:rsidP="00AA4BA4">
      <w:pPr>
        <w:rPr>
          <w:rFonts w:ascii="Times New Roman" w:hAnsi="Times New Roman" w:cs="Times New Roman"/>
          <w:sz w:val="28"/>
          <w:szCs w:val="28"/>
        </w:rPr>
      </w:pPr>
      <w:r w:rsidRPr="009E7997">
        <w:rPr>
          <w:rFonts w:ascii="Times New Roman" w:hAnsi="Times New Roman" w:cs="Times New Roman"/>
          <w:sz w:val="28"/>
          <w:szCs w:val="28"/>
        </w:rPr>
        <w:t xml:space="preserve">   </w:t>
      </w:r>
      <w:r w:rsidR="00C37976">
        <w:rPr>
          <w:rFonts w:ascii="Times New Roman" w:hAnsi="Times New Roman" w:cs="Times New Roman"/>
          <w:sz w:val="28"/>
          <w:szCs w:val="28"/>
        </w:rPr>
        <w:t>4</w:t>
      </w:r>
      <w:r w:rsidRPr="009E7997">
        <w:rPr>
          <w:rFonts w:ascii="Times New Roman" w:hAnsi="Times New Roman" w:cs="Times New Roman"/>
          <w:sz w:val="28"/>
          <w:szCs w:val="28"/>
        </w:rPr>
        <w:t>.2 Inspection Workflow .....................................................................................</w:t>
      </w:r>
      <w:r w:rsidR="009E7997">
        <w:rPr>
          <w:rFonts w:ascii="Times New Roman" w:hAnsi="Times New Roman" w:cs="Times New Roman"/>
          <w:sz w:val="28"/>
          <w:szCs w:val="28"/>
        </w:rPr>
        <w:t>...............</w:t>
      </w:r>
      <w:r w:rsidRPr="009E7997">
        <w:rPr>
          <w:rFonts w:ascii="Times New Roman" w:hAnsi="Times New Roman" w:cs="Times New Roman"/>
          <w:sz w:val="28"/>
          <w:szCs w:val="28"/>
        </w:rPr>
        <w:t>..5</w:t>
      </w:r>
    </w:p>
    <w:p w14:paraId="1EA47AC0" w14:textId="28830D5D" w:rsidR="00AA4BA4" w:rsidRPr="009E7997" w:rsidRDefault="00C37976" w:rsidP="00AA4BA4">
      <w:pPr>
        <w:rPr>
          <w:rFonts w:ascii="Times New Roman" w:hAnsi="Times New Roman" w:cs="Times New Roman"/>
          <w:sz w:val="28"/>
          <w:szCs w:val="28"/>
        </w:rPr>
      </w:pPr>
      <w:r>
        <w:rPr>
          <w:rFonts w:ascii="Times New Roman" w:hAnsi="Times New Roman" w:cs="Times New Roman"/>
          <w:sz w:val="28"/>
          <w:szCs w:val="28"/>
        </w:rPr>
        <w:t>5</w:t>
      </w:r>
      <w:r w:rsidR="00AA4BA4" w:rsidRPr="009E7997">
        <w:rPr>
          <w:rFonts w:ascii="Times New Roman" w:hAnsi="Times New Roman" w:cs="Times New Roman"/>
          <w:sz w:val="28"/>
          <w:szCs w:val="28"/>
        </w:rPr>
        <w:t>. Generate PPT ...............................................................................................</w:t>
      </w:r>
      <w:r w:rsidR="009E7997">
        <w:rPr>
          <w:rFonts w:ascii="Times New Roman" w:hAnsi="Times New Roman" w:cs="Times New Roman"/>
          <w:sz w:val="28"/>
          <w:szCs w:val="28"/>
        </w:rPr>
        <w:t>.......................</w:t>
      </w:r>
      <w:r w:rsidR="00AA4BA4" w:rsidRPr="009E7997">
        <w:rPr>
          <w:rFonts w:ascii="Times New Roman" w:hAnsi="Times New Roman" w:cs="Times New Roman"/>
          <w:sz w:val="28"/>
          <w:szCs w:val="28"/>
        </w:rPr>
        <w:t>.</w:t>
      </w:r>
      <w:r w:rsidR="00ED4100">
        <w:rPr>
          <w:rFonts w:ascii="Times New Roman" w:hAnsi="Times New Roman" w:cs="Times New Roman"/>
          <w:sz w:val="28"/>
          <w:szCs w:val="28"/>
        </w:rPr>
        <w:t>6</w:t>
      </w:r>
    </w:p>
    <w:p w14:paraId="2705DE1C" w14:textId="21B3CC0B" w:rsidR="00AA4BA4" w:rsidRPr="009E7997" w:rsidRDefault="00C37976" w:rsidP="00AA4BA4">
      <w:pPr>
        <w:rPr>
          <w:rFonts w:ascii="Times New Roman" w:hAnsi="Times New Roman" w:cs="Times New Roman"/>
          <w:sz w:val="28"/>
          <w:szCs w:val="28"/>
        </w:rPr>
      </w:pPr>
      <w:r>
        <w:rPr>
          <w:rFonts w:ascii="Times New Roman" w:hAnsi="Times New Roman" w:cs="Times New Roman"/>
          <w:sz w:val="28"/>
          <w:szCs w:val="28"/>
        </w:rPr>
        <w:t>6</w:t>
      </w:r>
      <w:r w:rsidR="00AA4BA4" w:rsidRPr="009E7997">
        <w:rPr>
          <w:rFonts w:ascii="Times New Roman" w:hAnsi="Times New Roman" w:cs="Times New Roman"/>
          <w:sz w:val="28"/>
          <w:szCs w:val="28"/>
        </w:rPr>
        <w:t>. Security and Access .................................................................................</w:t>
      </w:r>
      <w:r w:rsidR="009E7997">
        <w:rPr>
          <w:rFonts w:ascii="Times New Roman" w:hAnsi="Times New Roman" w:cs="Times New Roman"/>
          <w:sz w:val="28"/>
          <w:szCs w:val="28"/>
        </w:rPr>
        <w:t>..........</w:t>
      </w:r>
      <w:r w:rsidR="00AA4BA4" w:rsidRPr="009E7997">
        <w:rPr>
          <w:rFonts w:ascii="Times New Roman" w:hAnsi="Times New Roman" w:cs="Times New Roman"/>
          <w:sz w:val="28"/>
          <w:szCs w:val="28"/>
        </w:rPr>
        <w:t>................. 6</w:t>
      </w:r>
    </w:p>
    <w:p w14:paraId="577ACD14" w14:textId="77777777" w:rsidR="00AA4BA4" w:rsidRDefault="00AA4BA4" w:rsidP="007E1651">
      <w:pPr>
        <w:rPr>
          <w:rFonts w:ascii="Times New Roman" w:hAnsi="Times New Roman" w:cs="Times New Roman"/>
          <w:b/>
          <w:bCs/>
          <w:sz w:val="28"/>
          <w:szCs w:val="28"/>
        </w:rPr>
      </w:pPr>
    </w:p>
    <w:p w14:paraId="5ED074FF" w14:textId="77777777" w:rsidR="00AA4BA4" w:rsidRDefault="00AA4BA4" w:rsidP="007E1651">
      <w:pPr>
        <w:rPr>
          <w:rFonts w:ascii="Times New Roman" w:hAnsi="Times New Roman" w:cs="Times New Roman"/>
          <w:b/>
          <w:bCs/>
          <w:sz w:val="28"/>
          <w:szCs w:val="28"/>
        </w:rPr>
      </w:pPr>
    </w:p>
    <w:p w14:paraId="78ADAC33" w14:textId="77777777" w:rsidR="00AA4BA4" w:rsidRDefault="00AA4BA4" w:rsidP="007E1651">
      <w:pPr>
        <w:rPr>
          <w:rFonts w:ascii="Times New Roman" w:hAnsi="Times New Roman" w:cs="Times New Roman"/>
          <w:b/>
          <w:bCs/>
          <w:sz w:val="28"/>
          <w:szCs w:val="28"/>
        </w:rPr>
      </w:pPr>
    </w:p>
    <w:p w14:paraId="4C3C0FFE" w14:textId="77777777" w:rsidR="00AA4BA4" w:rsidRDefault="00AA4BA4" w:rsidP="007E1651">
      <w:pPr>
        <w:rPr>
          <w:rFonts w:ascii="Times New Roman" w:hAnsi="Times New Roman" w:cs="Times New Roman"/>
          <w:b/>
          <w:bCs/>
          <w:sz w:val="28"/>
          <w:szCs w:val="28"/>
        </w:rPr>
      </w:pPr>
    </w:p>
    <w:p w14:paraId="70A07B05" w14:textId="77777777" w:rsidR="00AA4BA4" w:rsidRDefault="00AA4BA4" w:rsidP="007E1651">
      <w:pPr>
        <w:rPr>
          <w:rFonts w:ascii="Times New Roman" w:hAnsi="Times New Roman" w:cs="Times New Roman"/>
          <w:b/>
          <w:bCs/>
          <w:sz w:val="28"/>
          <w:szCs w:val="28"/>
        </w:rPr>
      </w:pPr>
    </w:p>
    <w:p w14:paraId="26C94B16" w14:textId="77777777" w:rsidR="00AA4BA4" w:rsidRDefault="00AA4BA4" w:rsidP="007E1651">
      <w:pPr>
        <w:rPr>
          <w:rFonts w:ascii="Times New Roman" w:hAnsi="Times New Roman" w:cs="Times New Roman"/>
          <w:b/>
          <w:bCs/>
          <w:sz w:val="28"/>
          <w:szCs w:val="28"/>
        </w:rPr>
      </w:pPr>
    </w:p>
    <w:p w14:paraId="57E2545B" w14:textId="77777777" w:rsidR="00AA4BA4" w:rsidRDefault="00AA4BA4" w:rsidP="007E1651">
      <w:pPr>
        <w:rPr>
          <w:rFonts w:ascii="Times New Roman" w:hAnsi="Times New Roman" w:cs="Times New Roman"/>
          <w:b/>
          <w:bCs/>
          <w:sz w:val="28"/>
          <w:szCs w:val="28"/>
        </w:rPr>
      </w:pPr>
    </w:p>
    <w:p w14:paraId="28BD1468" w14:textId="77777777" w:rsidR="00AA4BA4" w:rsidRPr="007E1651" w:rsidRDefault="00AA4BA4" w:rsidP="007E1651">
      <w:pPr>
        <w:rPr>
          <w:rFonts w:ascii="Times New Roman" w:hAnsi="Times New Roman" w:cs="Times New Roman"/>
          <w:b/>
          <w:bCs/>
          <w:sz w:val="28"/>
          <w:szCs w:val="28"/>
        </w:rPr>
      </w:pPr>
    </w:p>
    <w:p w14:paraId="3EDD08AB" w14:textId="77777777" w:rsidR="00AA4BA4" w:rsidRDefault="00AA4BA4" w:rsidP="007E1651">
      <w:pPr>
        <w:rPr>
          <w:rFonts w:ascii="Times New Roman" w:hAnsi="Times New Roman" w:cs="Times New Roman"/>
          <w:b/>
          <w:bCs/>
          <w:sz w:val="26"/>
          <w:szCs w:val="26"/>
        </w:rPr>
      </w:pPr>
    </w:p>
    <w:p w14:paraId="2FD73493" w14:textId="77777777" w:rsidR="00AA4BA4" w:rsidRDefault="00AA4BA4" w:rsidP="007E1651">
      <w:pPr>
        <w:rPr>
          <w:rFonts w:ascii="Times New Roman" w:hAnsi="Times New Roman" w:cs="Times New Roman"/>
          <w:b/>
          <w:bCs/>
          <w:sz w:val="26"/>
          <w:szCs w:val="26"/>
        </w:rPr>
      </w:pPr>
    </w:p>
    <w:p w14:paraId="61F6A805" w14:textId="77777777" w:rsidR="00AA4BA4" w:rsidRDefault="00AA4BA4" w:rsidP="007E1651">
      <w:pPr>
        <w:rPr>
          <w:rFonts w:ascii="Times New Roman" w:hAnsi="Times New Roman" w:cs="Times New Roman"/>
          <w:b/>
          <w:bCs/>
          <w:sz w:val="26"/>
          <w:szCs w:val="26"/>
        </w:rPr>
      </w:pPr>
    </w:p>
    <w:p w14:paraId="547DCDAA" w14:textId="77777777" w:rsidR="00AA4BA4" w:rsidRDefault="00AA4BA4" w:rsidP="007E1651">
      <w:pPr>
        <w:rPr>
          <w:rFonts w:ascii="Times New Roman" w:hAnsi="Times New Roman" w:cs="Times New Roman"/>
          <w:b/>
          <w:bCs/>
          <w:sz w:val="26"/>
          <w:szCs w:val="26"/>
        </w:rPr>
      </w:pPr>
    </w:p>
    <w:p w14:paraId="4932713E" w14:textId="77777777" w:rsidR="00AA4BA4" w:rsidRDefault="00AA4BA4" w:rsidP="007E1651">
      <w:pPr>
        <w:rPr>
          <w:rFonts w:ascii="Times New Roman" w:hAnsi="Times New Roman" w:cs="Times New Roman"/>
          <w:b/>
          <w:bCs/>
          <w:sz w:val="26"/>
          <w:szCs w:val="26"/>
        </w:rPr>
      </w:pPr>
    </w:p>
    <w:p w14:paraId="1FBEF51A"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lastRenderedPageBreak/>
        <w:t>1. Overview and Navigation</w:t>
      </w:r>
    </w:p>
    <w:p w14:paraId="7BCDA42F"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The i-Tank web application is a central platform to manage ISO Tanks, track their physical conditions through exhaustive inspection reports, maintain compliance documentation, and generate client-ready PowerPoint presentations.</w:t>
      </w:r>
    </w:p>
    <w:p w14:paraId="1B2092B1" w14:textId="77777777" w:rsidR="00C37976" w:rsidRPr="00C37976" w:rsidRDefault="00C37976" w:rsidP="00B6295C">
      <w:pPr>
        <w:numPr>
          <w:ilvl w:val="0"/>
          <w:numId w:val="15"/>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Target Audience: This dashboard is primarily used by Administrators, Operations, and Staff.</w:t>
      </w:r>
    </w:p>
    <w:p w14:paraId="4BA84E44" w14:textId="77777777" w:rsidR="00C37976" w:rsidRPr="00C37976" w:rsidRDefault="00C37976" w:rsidP="00B6295C">
      <w:pPr>
        <w:numPr>
          <w:ilvl w:val="0"/>
          <w:numId w:val="15"/>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Navigation Sidebar: Located on the left side of the screen, the sidebar lets you switch between the main modules: Masters, Tank Master, Inspection Report, and Generate PPT. You can collapse the sidebar using the toggle arrow to maximize screen space.</w:t>
      </w:r>
    </w:p>
    <w:p w14:paraId="12CF68DD" w14:textId="77777777" w:rsidR="00C37976" w:rsidRPr="00C37976" w:rsidRDefault="00000000" w:rsidP="00B6295C">
      <w:pPr>
        <w:spacing w:line="360" w:lineRule="auto"/>
        <w:jc w:val="both"/>
        <w:rPr>
          <w:rFonts w:ascii="Times New Roman" w:hAnsi="Times New Roman" w:cs="Times New Roman"/>
          <w:sz w:val="24"/>
          <w:szCs w:val="24"/>
        </w:rPr>
      </w:pPr>
      <w:r>
        <w:rPr>
          <w:rFonts w:ascii="Times New Roman" w:hAnsi="Times New Roman" w:cs="Times New Roman"/>
          <w:sz w:val="24"/>
          <w:szCs w:val="24"/>
        </w:rPr>
        <w:pict w14:anchorId="69BC390A">
          <v:rect id="_x0000_i1025" style="width:443pt;height:.75pt" o:hrpct="0" o:hralign="center" o:hrstd="t" o:hr="t" fillcolor="#a0a0a0" stroked="f"/>
        </w:pict>
      </w:r>
    </w:p>
    <w:p w14:paraId="39F697D0" w14:textId="306497EA"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2. Masters Module</w:t>
      </w:r>
    </w:p>
    <w:p w14:paraId="442AE2E0"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The Masters toggle in your sidebar is a powerful new addition that works as a centralized settings database. Instead of typing details like regulation codes and certificates manually every time you add a new tank, you now pre-define them in the Masters module. This drastically speeds up tank entry and ensures company-wide data consistency.</w:t>
      </w:r>
    </w:p>
    <w:p w14:paraId="3C4E7CD3"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2.1 Tank Code / ISO Code</w:t>
      </w:r>
    </w:p>
    <w:p w14:paraId="2A176F23"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Use this area to define standard ISO codes (e.g., 22T6) and their detailed descriptions. Once entered here, these codes appear in a convenient dropdown menu when creating a new tank.</w:t>
      </w:r>
    </w:p>
    <w:p w14:paraId="600F6C4D"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2.2 Regulations</w:t>
      </w:r>
    </w:p>
    <w:p w14:paraId="4ABAB6F7"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This master list is used to maintain safety compliance frameworks and rules (such as IMDG, ADR, or RID). When assigning compliance metrics to a tank, you simply pull from this list.</w:t>
      </w:r>
    </w:p>
    <w:p w14:paraId="7809F845"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2.3 P&amp;ID Drawings</w:t>
      </w:r>
    </w:p>
    <w:p w14:paraId="31866767"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A central repository to digitally upload and store standard "Piping and Instrumentation Diagrams" (P&amp;ID) blueprints.</w:t>
      </w:r>
    </w:p>
    <w:p w14:paraId="0C39A979" w14:textId="77777777" w:rsidR="00C37976" w:rsidRPr="00C37976" w:rsidRDefault="00C37976" w:rsidP="00B6295C">
      <w:pPr>
        <w:numPr>
          <w:ilvl w:val="0"/>
          <w:numId w:val="16"/>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How it works: When you create a P&amp;ID Drawing record, you assign it a unique reference ID and upload the schematic image. You can then map this drawing to any applicable tank directly from the Tank Master.</w:t>
      </w:r>
    </w:p>
    <w:p w14:paraId="1B272C46"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2.4 Certificates</w:t>
      </w:r>
    </w:p>
    <w:p w14:paraId="48DA3E70"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The Certificates Master fundamentally upgrades how tank certifications are logged. It acts as an organized digital filing cabinet for all tank certifications.</w:t>
      </w:r>
    </w:p>
    <w:p w14:paraId="779A33B0" w14:textId="77777777" w:rsidR="00C37976" w:rsidRPr="00C37976" w:rsidRDefault="00C37976" w:rsidP="00B6295C">
      <w:pPr>
        <w:numPr>
          <w:ilvl w:val="0"/>
          <w:numId w:val="17"/>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Initial vs. Ongoing: You can lock in an "Initial Certificate" upon a tank's birth.</w:t>
      </w:r>
    </w:p>
    <w:p w14:paraId="71BDE171" w14:textId="77777777" w:rsidR="00C37976" w:rsidRDefault="00C37976" w:rsidP="00B6295C">
      <w:pPr>
        <w:numPr>
          <w:ilvl w:val="0"/>
          <w:numId w:val="17"/>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lastRenderedPageBreak/>
        <w:t>Rolling Updates Mechanism: To manage ongoing testing, there are 5 sequential slots. When you upload a new certificate to an active tank, the system automatically shifts the older certificates forward in the slots. When the 6th slot drops off, it is seamlessly sent to an archive folder, ensuring you never lose historical certification data.</w:t>
      </w:r>
    </w:p>
    <w:p w14:paraId="6053BB3D" w14:textId="77777777" w:rsidR="00B6295C" w:rsidRPr="00B6295C" w:rsidRDefault="00B6295C" w:rsidP="00B6295C">
      <w:p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Path A: The Direct "Replace" Method (Admins only)</w:t>
      </w:r>
    </w:p>
    <w:p w14:paraId="074300EF" w14:textId="77777777" w:rsidR="00B6295C" w:rsidRPr="00B6295C" w:rsidRDefault="00B6295C" w:rsidP="00B6295C">
      <w:pPr>
        <w:numPr>
          <w:ilvl w:val="0"/>
          <w:numId w:val="28"/>
        </w:num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Below the PDF card, the user clicks the purple </w:t>
      </w:r>
      <w:r w:rsidRPr="00B6295C">
        <w:rPr>
          <w:rFonts w:ascii="Times New Roman" w:hAnsi="Times New Roman" w:cs="Times New Roman"/>
          <w:b/>
          <w:bCs/>
          <w:sz w:val="24"/>
          <w:szCs w:val="24"/>
        </w:rPr>
        <w:t>"Replace PDF"</w:t>
      </w:r>
      <w:r w:rsidRPr="00B6295C">
        <w:rPr>
          <w:rFonts w:ascii="Times New Roman" w:hAnsi="Times New Roman" w:cs="Times New Roman"/>
          <w:sz w:val="24"/>
          <w:szCs w:val="24"/>
        </w:rPr>
        <w:t> button.</w:t>
      </w:r>
    </w:p>
    <w:p w14:paraId="30878846" w14:textId="77777777" w:rsidR="00B6295C" w:rsidRPr="00B6295C" w:rsidRDefault="00B6295C" w:rsidP="00B6295C">
      <w:pPr>
        <w:numPr>
          <w:ilvl w:val="0"/>
          <w:numId w:val="28"/>
        </w:num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This opens the file picker. They select the </w:t>
      </w:r>
      <w:r w:rsidRPr="00B6295C">
        <w:rPr>
          <w:rFonts w:ascii="Times New Roman" w:hAnsi="Times New Roman" w:cs="Times New Roman"/>
          <w:i/>
          <w:iCs/>
          <w:sz w:val="24"/>
          <w:szCs w:val="24"/>
        </w:rPr>
        <w:t>correct</w:t>
      </w:r>
      <w:r w:rsidRPr="00B6295C">
        <w:rPr>
          <w:rFonts w:ascii="Times New Roman" w:hAnsi="Times New Roman" w:cs="Times New Roman"/>
          <w:sz w:val="24"/>
          <w:szCs w:val="24"/>
        </w:rPr>
        <w:t> PDF.</w:t>
      </w:r>
    </w:p>
    <w:p w14:paraId="5A83A8CA" w14:textId="77777777" w:rsidR="00B6295C" w:rsidRPr="00B6295C" w:rsidRDefault="00B6295C" w:rsidP="00B6295C">
      <w:pPr>
        <w:numPr>
          <w:ilvl w:val="0"/>
          <w:numId w:val="28"/>
        </w:num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The UI swaps out the existing view for the "Staged" card (showing the new file's name).</w:t>
      </w:r>
    </w:p>
    <w:p w14:paraId="07EF328A" w14:textId="77777777" w:rsidR="00B6295C" w:rsidRPr="00B6295C" w:rsidRDefault="00B6295C" w:rsidP="00B6295C">
      <w:pPr>
        <w:numPr>
          <w:ilvl w:val="1"/>
          <w:numId w:val="28"/>
        </w:numPr>
        <w:spacing w:line="360" w:lineRule="auto"/>
        <w:jc w:val="both"/>
        <w:rPr>
          <w:rFonts w:ascii="Times New Roman" w:hAnsi="Times New Roman" w:cs="Times New Roman"/>
          <w:sz w:val="24"/>
          <w:szCs w:val="24"/>
        </w:rPr>
      </w:pPr>
      <w:r w:rsidRPr="00B6295C">
        <w:rPr>
          <w:rFonts w:ascii="Times New Roman" w:hAnsi="Times New Roman" w:cs="Times New Roman"/>
          <w:i/>
          <w:iCs/>
          <w:sz w:val="24"/>
          <w:szCs w:val="24"/>
        </w:rPr>
        <w:t>Note:</w:t>
      </w:r>
      <w:r w:rsidRPr="00B6295C">
        <w:rPr>
          <w:rFonts w:ascii="Times New Roman" w:hAnsi="Times New Roman" w:cs="Times New Roman"/>
          <w:sz w:val="24"/>
          <w:szCs w:val="24"/>
        </w:rPr>
        <w:t> If this is Certificate 1, a green badge appears saying </w:t>
      </w:r>
      <w:r w:rsidRPr="00B6295C">
        <w:rPr>
          <w:rFonts w:ascii="Times New Roman" w:hAnsi="Times New Roman" w:cs="Times New Roman"/>
          <w:b/>
          <w:bCs/>
          <w:sz w:val="24"/>
          <w:szCs w:val="24"/>
        </w:rPr>
        <w:t>"Will shift other certs"</w:t>
      </w:r>
      <w:r w:rsidRPr="00B6295C">
        <w:rPr>
          <w:rFonts w:ascii="Times New Roman" w:hAnsi="Times New Roman" w:cs="Times New Roman"/>
          <w:sz w:val="24"/>
          <w:szCs w:val="24"/>
        </w:rPr>
        <w:t> letting the user know the backend's cascade-shift will happen when they save.</w:t>
      </w:r>
    </w:p>
    <w:p w14:paraId="0C9EE31F" w14:textId="0500FE24" w:rsidR="00B6295C" w:rsidRPr="00B6295C" w:rsidRDefault="00B6295C" w:rsidP="00B6295C">
      <w:pPr>
        <w:numPr>
          <w:ilvl w:val="0"/>
          <w:numId w:val="28"/>
        </w:num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The user clicks </w:t>
      </w:r>
      <w:r w:rsidRPr="00B6295C">
        <w:rPr>
          <w:rFonts w:ascii="Times New Roman" w:hAnsi="Times New Roman" w:cs="Times New Roman"/>
          <w:b/>
          <w:bCs/>
          <w:sz w:val="24"/>
          <w:szCs w:val="24"/>
        </w:rPr>
        <w:t>Save</w:t>
      </w:r>
      <w:r w:rsidRPr="00B6295C">
        <w:rPr>
          <w:rFonts w:ascii="Times New Roman" w:hAnsi="Times New Roman" w:cs="Times New Roman"/>
          <w:sz w:val="24"/>
          <w:szCs w:val="24"/>
        </w:rPr>
        <w:t> at the bottom of the page to finalize the replacement.</w:t>
      </w:r>
    </w:p>
    <w:p w14:paraId="467BD655" w14:textId="77777777" w:rsidR="00B6295C" w:rsidRPr="00B6295C" w:rsidRDefault="00B6295C" w:rsidP="00B6295C">
      <w:p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Path B: The "Remove, then Upload" Method (Admins only)</w:t>
      </w:r>
    </w:p>
    <w:p w14:paraId="17DA4BF4" w14:textId="77777777" w:rsidR="00B6295C" w:rsidRPr="00B6295C" w:rsidRDefault="00B6295C" w:rsidP="00B6295C">
      <w:pPr>
        <w:numPr>
          <w:ilvl w:val="0"/>
          <w:numId w:val="29"/>
        </w:num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Below the PDF card, the Admin user clicks the red </w:t>
      </w:r>
      <w:r w:rsidRPr="00B6295C">
        <w:rPr>
          <w:rFonts w:ascii="Times New Roman" w:hAnsi="Times New Roman" w:cs="Times New Roman"/>
          <w:b/>
          <w:bCs/>
          <w:sz w:val="24"/>
          <w:szCs w:val="24"/>
        </w:rPr>
        <w:t>"Remove PDF"</w:t>
      </w:r>
      <w:r w:rsidRPr="00B6295C">
        <w:rPr>
          <w:rFonts w:ascii="Times New Roman" w:hAnsi="Times New Roman" w:cs="Times New Roman"/>
          <w:sz w:val="24"/>
          <w:szCs w:val="24"/>
        </w:rPr>
        <w:t> button.</w:t>
      </w:r>
    </w:p>
    <w:p w14:paraId="2CA097A6" w14:textId="77777777" w:rsidR="00B6295C" w:rsidRPr="00B6295C" w:rsidRDefault="00B6295C" w:rsidP="00B6295C">
      <w:pPr>
        <w:numPr>
          <w:ilvl w:val="0"/>
          <w:numId w:val="29"/>
        </w:num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The user now sees two options on this red card:</w:t>
      </w:r>
    </w:p>
    <w:p w14:paraId="27E68423" w14:textId="77777777" w:rsidR="00B6295C" w:rsidRPr="00B6295C" w:rsidRDefault="00B6295C" w:rsidP="00B6295C">
      <w:pPr>
        <w:numPr>
          <w:ilvl w:val="1"/>
          <w:numId w:val="29"/>
        </w:numPr>
        <w:spacing w:line="360" w:lineRule="auto"/>
        <w:jc w:val="both"/>
        <w:rPr>
          <w:rFonts w:ascii="Times New Roman" w:hAnsi="Times New Roman" w:cs="Times New Roman"/>
          <w:sz w:val="24"/>
          <w:szCs w:val="24"/>
        </w:rPr>
      </w:pPr>
      <w:r w:rsidRPr="00B6295C">
        <w:rPr>
          <w:rFonts w:ascii="Times New Roman" w:hAnsi="Times New Roman" w:cs="Times New Roman"/>
          <w:b/>
          <w:bCs/>
          <w:sz w:val="24"/>
          <w:szCs w:val="24"/>
        </w:rPr>
        <w:t>Undo Remove</w:t>
      </w:r>
      <w:r w:rsidRPr="00B6295C">
        <w:rPr>
          <w:rFonts w:ascii="Times New Roman" w:hAnsi="Times New Roman" w:cs="Times New Roman"/>
          <w:sz w:val="24"/>
          <w:szCs w:val="24"/>
        </w:rPr>
        <w:t>: If they clicked remove by accident, this reverts the state back to the original saved file.</w:t>
      </w:r>
    </w:p>
    <w:p w14:paraId="5167FB78" w14:textId="77777777" w:rsidR="00B6295C" w:rsidRPr="00B6295C" w:rsidRDefault="00B6295C" w:rsidP="00B6295C">
      <w:pPr>
        <w:numPr>
          <w:ilvl w:val="1"/>
          <w:numId w:val="29"/>
        </w:numPr>
        <w:spacing w:line="360" w:lineRule="auto"/>
        <w:jc w:val="both"/>
        <w:rPr>
          <w:rFonts w:ascii="Times New Roman" w:hAnsi="Times New Roman" w:cs="Times New Roman"/>
          <w:sz w:val="24"/>
          <w:szCs w:val="24"/>
        </w:rPr>
      </w:pPr>
      <w:r w:rsidRPr="00B6295C">
        <w:rPr>
          <w:rFonts w:ascii="Times New Roman" w:hAnsi="Times New Roman" w:cs="Times New Roman"/>
          <w:b/>
          <w:bCs/>
          <w:sz w:val="24"/>
          <w:szCs w:val="24"/>
        </w:rPr>
        <w:t>Upload New</w:t>
      </w:r>
      <w:r w:rsidRPr="00B6295C">
        <w:rPr>
          <w:rFonts w:ascii="Times New Roman" w:hAnsi="Times New Roman" w:cs="Times New Roman"/>
          <w:sz w:val="24"/>
          <w:szCs w:val="24"/>
        </w:rPr>
        <w:t>: Since they want to upload a correct file, they click this.</w:t>
      </w:r>
    </w:p>
    <w:p w14:paraId="1D2712BF" w14:textId="77777777" w:rsidR="00B6295C" w:rsidRPr="00B6295C" w:rsidRDefault="00B6295C" w:rsidP="00B6295C">
      <w:pPr>
        <w:numPr>
          <w:ilvl w:val="0"/>
          <w:numId w:val="29"/>
        </w:num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Clicking </w:t>
      </w:r>
      <w:r w:rsidRPr="00B6295C">
        <w:rPr>
          <w:rFonts w:ascii="Times New Roman" w:hAnsi="Times New Roman" w:cs="Times New Roman"/>
          <w:b/>
          <w:bCs/>
          <w:sz w:val="24"/>
          <w:szCs w:val="24"/>
        </w:rPr>
        <w:t>Upload New</w:t>
      </w:r>
      <w:r w:rsidRPr="00B6295C">
        <w:rPr>
          <w:rFonts w:ascii="Times New Roman" w:hAnsi="Times New Roman" w:cs="Times New Roman"/>
          <w:sz w:val="24"/>
          <w:szCs w:val="24"/>
        </w:rPr>
        <w:t> stages a brand new PDF while bypassing the cascade shift. The UI shows an amber badge saying </w:t>
      </w:r>
      <w:r w:rsidRPr="00B6295C">
        <w:rPr>
          <w:rFonts w:ascii="Times New Roman" w:hAnsi="Times New Roman" w:cs="Times New Roman"/>
          <w:b/>
          <w:bCs/>
          <w:sz w:val="24"/>
          <w:szCs w:val="24"/>
        </w:rPr>
        <w:t>"Replacing without cascade"</w:t>
      </w:r>
      <w:r w:rsidRPr="00B6295C">
        <w:rPr>
          <w:rFonts w:ascii="Times New Roman" w:hAnsi="Times New Roman" w:cs="Times New Roman"/>
          <w:sz w:val="24"/>
          <w:szCs w:val="24"/>
        </w:rPr>
        <w:t>.</w:t>
      </w:r>
    </w:p>
    <w:p w14:paraId="7F06EF4B" w14:textId="77777777" w:rsidR="00B6295C" w:rsidRPr="00B6295C" w:rsidRDefault="00B6295C" w:rsidP="00B6295C">
      <w:pPr>
        <w:numPr>
          <w:ilvl w:val="0"/>
          <w:numId w:val="29"/>
        </w:numPr>
        <w:spacing w:line="360" w:lineRule="auto"/>
        <w:jc w:val="both"/>
        <w:rPr>
          <w:rFonts w:ascii="Times New Roman" w:hAnsi="Times New Roman" w:cs="Times New Roman"/>
          <w:sz w:val="24"/>
          <w:szCs w:val="24"/>
        </w:rPr>
      </w:pPr>
      <w:r w:rsidRPr="00B6295C">
        <w:rPr>
          <w:rFonts w:ascii="Times New Roman" w:hAnsi="Times New Roman" w:cs="Times New Roman"/>
          <w:sz w:val="24"/>
          <w:szCs w:val="24"/>
        </w:rPr>
        <w:t>The user clicks </w:t>
      </w:r>
      <w:r w:rsidRPr="00B6295C">
        <w:rPr>
          <w:rFonts w:ascii="Times New Roman" w:hAnsi="Times New Roman" w:cs="Times New Roman"/>
          <w:b/>
          <w:bCs/>
          <w:sz w:val="24"/>
          <w:szCs w:val="24"/>
        </w:rPr>
        <w:t>Save</w:t>
      </w:r>
      <w:r w:rsidRPr="00B6295C">
        <w:rPr>
          <w:rFonts w:ascii="Times New Roman" w:hAnsi="Times New Roman" w:cs="Times New Roman"/>
          <w:sz w:val="24"/>
          <w:szCs w:val="24"/>
        </w:rPr>
        <w:t> at the bottom of the page.</w:t>
      </w:r>
    </w:p>
    <w:p w14:paraId="2C80B2AF" w14:textId="77777777" w:rsidR="00B6295C" w:rsidRPr="00C37976" w:rsidRDefault="00B6295C" w:rsidP="00B6295C">
      <w:pPr>
        <w:spacing w:line="360" w:lineRule="auto"/>
        <w:jc w:val="both"/>
        <w:rPr>
          <w:rFonts w:ascii="Times New Roman" w:hAnsi="Times New Roman" w:cs="Times New Roman"/>
          <w:sz w:val="24"/>
          <w:szCs w:val="24"/>
        </w:rPr>
      </w:pPr>
    </w:p>
    <w:p w14:paraId="1C7EABA8"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2.5 GA Drawings</w:t>
      </w:r>
    </w:p>
    <w:p w14:paraId="428C0C65"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Similar to the P&amp;ID Drawings module, this acts as the foundational database for "General Arrangement" (GA) architectural blueprints. These are uploaded once and can be associated with multiple relevant tanks simultaneously via reference IDs.</w:t>
      </w:r>
    </w:p>
    <w:p w14:paraId="11C459A8" w14:textId="77777777" w:rsidR="00C37976" w:rsidRPr="00C37976" w:rsidRDefault="00000000" w:rsidP="00B6295C">
      <w:pPr>
        <w:spacing w:line="360" w:lineRule="auto"/>
        <w:jc w:val="both"/>
        <w:rPr>
          <w:rFonts w:ascii="Times New Roman" w:hAnsi="Times New Roman" w:cs="Times New Roman"/>
          <w:sz w:val="24"/>
          <w:szCs w:val="24"/>
        </w:rPr>
      </w:pPr>
      <w:r>
        <w:rPr>
          <w:rFonts w:ascii="Times New Roman" w:hAnsi="Times New Roman" w:cs="Times New Roman"/>
          <w:sz w:val="24"/>
          <w:szCs w:val="24"/>
        </w:rPr>
        <w:pict w14:anchorId="74E53595">
          <v:rect id="_x0000_i1026" style="width:443pt;height:.75pt" o:hrpct="0" o:hralign="center" o:hrstd="t" o:hr="t" fillcolor="#a0a0a0" stroked="f"/>
        </w:pict>
      </w:r>
    </w:p>
    <w:p w14:paraId="34B04924"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3. Tank Master (/)</w:t>
      </w:r>
    </w:p>
    <w:p w14:paraId="69F2AC03"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lastRenderedPageBreak/>
        <w:t>The Tank Master remains the core foundation of the software, functioning as the digital registry for every ISO tank managed by your organization. However, it now seamlessly communicates with the Masters module mentioned above to streamline data entry.</w:t>
      </w:r>
    </w:p>
    <w:p w14:paraId="1DBDE94D"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A. The Dashboard &amp; List View</w:t>
      </w:r>
    </w:p>
    <w:p w14:paraId="19ABEC44"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When you open the Tank Master, you will see a large table listing all registered tanks and their basic details (Tank Number, Manufacturer, Capacity, and Owner).</w:t>
      </w:r>
    </w:p>
    <w:p w14:paraId="7393B681" w14:textId="77777777" w:rsidR="00C37976" w:rsidRPr="00C37976" w:rsidRDefault="00C37976" w:rsidP="00B6295C">
      <w:pPr>
        <w:numPr>
          <w:ilvl w:val="0"/>
          <w:numId w:val="18"/>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Search &amp; Filter: Use the dropdown menu next to the search bar to find a specific tank using its Tank Number, Manufacturer, Owner, or Status.</w:t>
      </w:r>
    </w:p>
    <w:p w14:paraId="04CD6FD9" w14:textId="77777777" w:rsidR="00C37976" w:rsidRPr="00C37976" w:rsidRDefault="00C37976" w:rsidP="00B6295C">
      <w:pPr>
        <w:numPr>
          <w:ilvl w:val="0"/>
          <w:numId w:val="18"/>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Status Toggle: A direct switch on the right side of the row lets you instantly change a tank's status to Active (green) or Inactive (red). Note: You cannot edit a tank's internal details if it is marked as Inactive.</w:t>
      </w:r>
    </w:p>
    <w:p w14:paraId="58488A68" w14:textId="77777777" w:rsidR="00C37976" w:rsidRPr="00C37976" w:rsidRDefault="00C37976" w:rsidP="00B6295C">
      <w:pPr>
        <w:numPr>
          <w:ilvl w:val="0"/>
          <w:numId w:val="18"/>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Export to Excel: A button at the top right allows you to download your entire tank list as an Excel spreadsheet.</w:t>
      </w:r>
    </w:p>
    <w:p w14:paraId="71F2A8EC"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B. The "New" Tank Window &amp; Editing</w:t>
      </w:r>
    </w:p>
    <w:p w14:paraId="05474A38"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When you click "Add Tank" or click the Edit icon on an existing tank row, a modal window opens. The tank data is divided into structured tabs.</w:t>
      </w:r>
    </w:p>
    <w:p w14:paraId="1AF6E9CA"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Important: If you are adding a brand new tank, you must fill out the very first "Tank" tab and click Save before traversing the other tabs.</w:t>
      </w:r>
    </w:p>
    <w:p w14:paraId="0D739AA4"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The Integrated Tabs Explained:</w:t>
      </w:r>
    </w:p>
    <w:p w14:paraId="27003828" w14:textId="77777777" w:rsidR="00C37976" w:rsidRPr="00C37976" w:rsidRDefault="00C37976" w:rsidP="00B6295C">
      <w:pPr>
        <w:numPr>
          <w:ilvl w:val="0"/>
          <w:numId w:val="19"/>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Tank (Basic Details): The main form where you enter physical identifiers. Here, instead of typing everything out, you select Tank Codes previously built in the Masters tab.</w:t>
      </w:r>
    </w:p>
    <w:p w14:paraId="4E77214F" w14:textId="77777777" w:rsidR="00C37976" w:rsidRPr="00C37976" w:rsidRDefault="00C37976" w:rsidP="00B6295C">
      <w:pPr>
        <w:numPr>
          <w:ilvl w:val="0"/>
          <w:numId w:val="19"/>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Regulations: You simply "attach" regulations from the pre-built dropdown linked to the Regulations Master, bypassing manual entry.</w:t>
      </w:r>
    </w:p>
    <w:p w14:paraId="4B45B82D" w14:textId="77777777" w:rsidR="00C37976" w:rsidRPr="00C37976" w:rsidRDefault="00C37976" w:rsidP="00B6295C">
      <w:pPr>
        <w:numPr>
          <w:ilvl w:val="0"/>
          <w:numId w:val="19"/>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Certificate: Seamlessly link the tank to its corresponding certificate files stored in the Certificates Master.</w:t>
      </w:r>
    </w:p>
    <w:p w14:paraId="4CB78671" w14:textId="77777777" w:rsidR="00C37976" w:rsidRPr="00C37976" w:rsidRDefault="00C37976" w:rsidP="00B6295C">
      <w:pPr>
        <w:numPr>
          <w:ilvl w:val="0"/>
          <w:numId w:val="19"/>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Valve: A quick checklist listing different valve features. Click buttons to mark each feature's condition as OK (green), Faulty (red), or NA (Not Applicable).</w:t>
      </w:r>
    </w:p>
    <w:p w14:paraId="37AD6CB3" w14:textId="77777777" w:rsidR="00C37976" w:rsidRPr="00C37976" w:rsidRDefault="00C37976" w:rsidP="00B6295C">
      <w:pPr>
        <w:numPr>
          <w:ilvl w:val="0"/>
          <w:numId w:val="19"/>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Gauge: A dedicated checklist for the tank's pressure and temperature gauges using the OK, Faulty, or NA logic.</w:t>
      </w:r>
    </w:p>
    <w:p w14:paraId="132FEC17" w14:textId="5D515F90" w:rsidR="00C37976" w:rsidRDefault="00C37976" w:rsidP="00B6295C">
      <w:pPr>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Drawings</w:t>
      </w:r>
      <w:r w:rsidRPr="00C37976">
        <w:rPr>
          <w:rFonts w:ascii="Times New Roman" w:hAnsi="Times New Roman" w:cs="Times New Roman"/>
          <w:sz w:val="24"/>
          <w:szCs w:val="24"/>
        </w:rPr>
        <w:t xml:space="preserve">: In this tab, you associate the tank with P&amp;ID </w:t>
      </w:r>
      <w:r>
        <w:rPr>
          <w:rFonts w:ascii="Times New Roman" w:hAnsi="Times New Roman" w:cs="Times New Roman"/>
          <w:sz w:val="24"/>
          <w:szCs w:val="24"/>
        </w:rPr>
        <w:t>Reference</w:t>
      </w:r>
      <w:r w:rsidRPr="00C37976">
        <w:rPr>
          <w:rFonts w:ascii="Times New Roman" w:hAnsi="Times New Roman" w:cs="Times New Roman"/>
          <w:sz w:val="24"/>
          <w:szCs w:val="24"/>
        </w:rPr>
        <w:t xml:space="preserve"> from the Masters module via  dropdowns, which automatically pull in the associated blueprints for the specific </w:t>
      </w:r>
      <w:r>
        <w:rPr>
          <w:rFonts w:ascii="Times New Roman" w:hAnsi="Times New Roman" w:cs="Times New Roman"/>
          <w:sz w:val="24"/>
          <w:szCs w:val="24"/>
        </w:rPr>
        <w:t>reference</w:t>
      </w:r>
      <w:r w:rsidRPr="00C37976">
        <w:rPr>
          <w:rFonts w:ascii="Times New Roman" w:hAnsi="Times New Roman" w:cs="Times New Roman"/>
          <w:sz w:val="24"/>
          <w:szCs w:val="24"/>
        </w:rPr>
        <w:t>.</w:t>
      </w:r>
    </w:p>
    <w:p w14:paraId="3A5DDE64" w14:textId="58FFE6C4" w:rsidR="00C37976" w:rsidRPr="00C37976" w:rsidRDefault="00C37976" w:rsidP="00B6295C">
      <w:pPr>
        <w:numPr>
          <w:ilvl w:val="0"/>
          <w:numId w:val="19"/>
        </w:numPr>
        <w:spacing w:line="360" w:lineRule="auto"/>
        <w:jc w:val="both"/>
        <w:rPr>
          <w:rFonts w:ascii="Times New Roman" w:hAnsi="Times New Roman" w:cs="Times New Roman"/>
          <w:sz w:val="24"/>
          <w:szCs w:val="24"/>
        </w:rPr>
      </w:pPr>
      <w:r>
        <w:rPr>
          <w:rFonts w:ascii="Times New Roman" w:hAnsi="Times New Roman" w:cs="Times New Roman"/>
          <w:sz w:val="24"/>
          <w:szCs w:val="24"/>
        </w:rPr>
        <w:t>GA Drawings:</w:t>
      </w:r>
      <w:r w:rsidRPr="00C37976">
        <w:rPr>
          <w:rFonts w:ascii="Times New Roman" w:hAnsi="Times New Roman" w:cs="Times New Roman"/>
          <w:sz w:val="24"/>
          <w:szCs w:val="24"/>
        </w:rPr>
        <w:t xml:space="preserve"> In this tab, you associate the tank with </w:t>
      </w:r>
      <w:r>
        <w:rPr>
          <w:rFonts w:ascii="Times New Roman" w:hAnsi="Times New Roman" w:cs="Times New Roman"/>
          <w:sz w:val="24"/>
          <w:szCs w:val="24"/>
        </w:rPr>
        <w:t>GA</w:t>
      </w:r>
      <w:r w:rsidRPr="00C37976">
        <w:rPr>
          <w:rFonts w:ascii="Times New Roman" w:hAnsi="Times New Roman" w:cs="Times New Roman"/>
          <w:sz w:val="24"/>
          <w:szCs w:val="24"/>
        </w:rPr>
        <w:t xml:space="preserve"> </w:t>
      </w:r>
      <w:r>
        <w:rPr>
          <w:rFonts w:ascii="Times New Roman" w:hAnsi="Times New Roman" w:cs="Times New Roman"/>
          <w:sz w:val="24"/>
          <w:szCs w:val="24"/>
        </w:rPr>
        <w:t>Reference</w:t>
      </w:r>
      <w:r w:rsidRPr="00C37976">
        <w:rPr>
          <w:rFonts w:ascii="Times New Roman" w:hAnsi="Times New Roman" w:cs="Times New Roman"/>
          <w:sz w:val="24"/>
          <w:szCs w:val="24"/>
        </w:rPr>
        <w:t xml:space="preserve"> from the Masters module via  dropdowns, which automatically pull in the associated blueprints for the specific </w:t>
      </w:r>
      <w:r>
        <w:rPr>
          <w:rFonts w:ascii="Times New Roman" w:hAnsi="Times New Roman" w:cs="Times New Roman"/>
          <w:sz w:val="24"/>
          <w:szCs w:val="24"/>
        </w:rPr>
        <w:t>reference</w:t>
      </w:r>
      <w:r w:rsidRPr="00C37976">
        <w:rPr>
          <w:rFonts w:ascii="Times New Roman" w:hAnsi="Times New Roman" w:cs="Times New Roman"/>
          <w:sz w:val="24"/>
          <w:szCs w:val="24"/>
        </w:rPr>
        <w:t>.</w:t>
      </w:r>
    </w:p>
    <w:p w14:paraId="5ED4127A" w14:textId="77777777" w:rsidR="00C37976" w:rsidRPr="00C37976" w:rsidRDefault="00000000" w:rsidP="00B6295C">
      <w:pPr>
        <w:spacing w:line="360" w:lineRule="auto"/>
        <w:jc w:val="both"/>
        <w:rPr>
          <w:rFonts w:ascii="Times New Roman" w:hAnsi="Times New Roman" w:cs="Times New Roman"/>
          <w:sz w:val="24"/>
          <w:szCs w:val="24"/>
        </w:rPr>
      </w:pPr>
      <w:r>
        <w:rPr>
          <w:rFonts w:ascii="Times New Roman" w:hAnsi="Times New Roman" w:cs="Times New Roman"/>
          <w:sz w:val="24"/>
          <w:szCs w:val="24"/>
        </w:rPr>
        <w:pict w14:anchorId="18458620">
          <v:rect id="_x0000_i1027" style="width:443pt;height:.75pt" o:hrpct="0" o:hralign="center" o:hrstd="t" o:hr="t" fillcolor="#a0a0a0" stroked="f"/>
        </w:pict>
      </w:r>
    </w:p>
    <w:p w14:paraId="08D5B0A9"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4. Inspection Report (/inspection)</w:t>
      </w:r>
    </w:p>
    <w:p w14:paraId="08E6EACF"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This module tracks regular maintenance checks and the operational health of the tanks.</w:t>
      </w:r>
    </w:p>
    <w:p w14:paraId="1DCACF82"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A. The List View (Current &amp; History)</w:t>
      </w:r>
    </w:p>
    <w:p w14:paraId="08876C92"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You will see two tabs at the top:</w:t>
      </w:r>
    </w:p>
    <w:p w14:paraId="4E5CD54F" w14:textId="77777777" w:rsidR="00C37976" w:rsidRPr="00C37976" w:rsidRDefault="00C37976" w:rsidP="00B6295C">
      <w:pPr>
        <w:numPr>
          <w:ilvl w:val="0"/>
          <w:numId w:val="20"/>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Current Inspections: Displays all ongoing drafts, reports recently submitted by mobile operators, and reports updated by web users that are waiting for final Admin approval.</w:t>
      </w:r>
    </w:p>
    <w:p w14:paraId="5A702159" w14:textId="77777777" w:rsidR="00C37976" w:rsidRPr="00C37976" w:rsidRDefault="00C37976" w:rsidP="00B6295C">
      <w:pPr>
        <w:numPr>
          <w:ilvl w:val="0"/>
          <w:numId w:val="20"/>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History: A secure, locked archive of fully approved inspections.</w:t>
      </w:r>
    </w:p>
    <w:p w14:paraId="1ABC3185"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B. Creating a New Report (Important Restrictions)</w:t>
      </w:r>
    </w:p>
    <w:p w14:paraId="40C47B28" w14:textId="77777777" w:rsidR="00C37976" w:rsidRPr="00C37976" w:rsidRDefault="00C37976" w:rsidP="00B6295C">
      <w:pPr>
        <w:numPr>
          <w:ilvl w:val="0"/>
          <w:numId w:val="21"/>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To enforce data accuracy, you can only create a new Inspection Report for a tank if the previously created report for that same tank has already been fully submitted. Drafts must be resolved before a new cycle begins on a single specific unit.</w:t>
      </w:r>
    </w:p>
    <w:p w14:paraId="4CB57E14"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C. The "Copy" Feature (Purple Icon)</w:t>
      </w:r>
    </w:p>
    <w:p w14:paraId="69B2A938"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Located on the right side of reports in both Current and History views.</w:t>
      </w:r>
    </w:p>
    <w:p w14:paraId="0612AF06" w14:textId="77777777" w:rsidR="00C37976" w:rsidRPr="00C37976" w:rsidRDefault="00C37976" w:rsidP="00B6295C">
      <w:pPr>
        <w:numPr>
          <w:ilvl w:val="0"/>
          <w:numId w:val="22"/>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Click the purple duplicate icon.</w:t>
      </w:r>
    </w:p>
    <w:p w14:paraId="15D13F51" w14:textId="77777777" w:rsidR="00C37976" w:rsidRPr="00C37976" w:rsidRDefault="00C37976" w:rsidP="00B6295C">
      <w:pPr>
        <w:numPr>
          <w:ilvl w:val="0"/>
          <w:numId w:val="22"/>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A pop-up asks you to select a new Inspection Type (e.g., duplicating an "Incoming" report to generate an "On-Hire" draft).</w:t>
      </w:r>
    </w:p>
    <w:p w14:paraId="1776BA81" w14:textId="77777777" w:rsidR="00C37976" w:rsidRPr="00C37976" w:rsidRDefault="00C37976" w:rsidP="00B6295C">
      <w:pPr>
        <w:numPr>
          <w:ilvl w:val="0"/>
          <w:numId w:val="22"/>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The system clones all existing data into a new draft with a fresh Report Number, saving significant data entry time.</w:t>
      </w:r>
    </w:p>
    <w:p w14:paraId="40DDA38E"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D. The Inspection Workflow (New / Edit)</w:t>
      </w:r>
    </w:p>
    <w:p w14:paraId="11D85D60"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Clicking "New Report" opens a multi-step workflow:</w:t>
      </w:r>
    </w:p>
    <w:p w14:paraId="3482D6BC" w14:textId="77777777" w:rsidR="00C37976" w:rsidRPr="00C37976" w:rsidRDefault="00C37976" w:rsidP="00B6295C">
      <w:pPr>
        <w:numPr>
          <w:ilvl w:val="0"/>
          <w:numId w:val="23"/>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Tank Info: Select an active tank from the dropdown and configure structural details (location, dates, type).</w:t>
      </w:r>
    </w:p>
    <w:p w14:paraId="1A74C03E" w14:textId="77777777" w:rsidR="00C37976" w:rsidRPr="00C37976" w:rsidRDefault="00C37976" w:rsidP="00B6295C">
      <w:pPr>
        <w:numPr>
          <w:ilvl w:val="0"/>
          <w:numId w:val="23"/>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Upload Photos: Upload raw condition photos taken before the inspection procedure.</w:t>
      </w:r>
    </w:p>
    <w:p w14:paraId="0BFFCB1D" w14:textId="77777777" w:rsidR="00C37976" w:rsidRPr="00C37976" w:rsidRDefault="00C37976" w:rsidP="00B6295C">
      <w:pPr>
        <w:numPr>
          <w:ilvl w:val="0"/>
          <w:numId w:val="23"/>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lastRenderedPageBreak/>
        <w:t>Checklist: The rigorous physical check. Items are marked OK, NA, or Faulty.</w:t>
      </w:r>
    </w:p>
    <w:p w14:paraId="6F1FE10A" w14:textId="77777777" w:rsidR="00C37976" w:rsidRPr="00C37976" w:rsidRDefault="00C37976" w:rsidP="00B6295C">
      <w:pPr>
        <w:numPr>
          <w:ilvl w:val="1"/>
          <w:numId w:val="23"/>
        </w:numPr>
        <w:spacing w:line="360" w:lineRule="auto"/>
        <w:jc w:val="both"/>
        <w:rPr>
          <w:rFonts w:ascii="Times New Roman" w:hAnsi="Times New Roman" w:cs="Times New Roman"/>
          <w:sz w:val="24"/>
          <w:szCs w:val="24"/>
        </w:rPr>
      </w:pPr>
      <w:r w:rsidRPr="00C37976">
        <w:rPr>
          <w:rFonts w:ascii="Times New Roman" w:hAnsi="Times New Roman" w:cs="Times New Roman"/>
          <w:i/>
          <w:iCs/>
          <w:sz w:val="24"/>
          <w:szCs w:val="24"/>
        </w:rPr>
        <w:t>If any item is marked Faulty, the system automatically unlocks the To-do List.</w:t>
      </w:r>
    </w:p>
    <w:p w14:paraId="35091DBE" w14:textId="77777777" w:rsidR="00C37976" w:rsidRPr="00C37976" w:rsidRDefault="00C37976" w:rsidP="00B6295C">
      <w:pPr>
        <w:numPr>
          <w:ilvl w:val="0"/>
          <w:numId w:val="23"/>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To-do List: A mandatory repair list to specify actions taken to resolve "Faulty" checklist items.</w:t>
      </w:r>
    </w:p>
    <w:p w14:paraId="39C6C516" w14:textId="77777777" w:rsidR="00C37976" w:rsidRPr="00C37976" w:rsidRDefault="00C37976" w:rsidP="00B6295C">
      <w:pPr>
        <w:numPr>
          <w:ilvl w:val="0"/>
          <w:numId w:val="23"/>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Review &amp; Submit: A final summary checkpoint. Verify correctness and click Submit Final Report.</w:t>
      </w:r>
    </w:p>
    <w:p w14:paraId="1983A646"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E. The "History" Archive (The REVIEWED Button)</w:t>
      </w:r>
    </w:p>
    <w:p w14:paraId="6A8E97A1"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After a general staff member submits an inspection, it rests in the "Current Inspections" queue until an Admin officially reviews it.</w:t>
      </w:r>
    </w:p>
    <w:p w14:paraId="7B5BF146" w14:textId="77777777" w:rsidR="00C37976" w:rsidRPr="00C37976" w:rsidRDefault="00C37976" w:rsidP="00B6295C">
      <w:pPr>
        <w:numPr>
          <w:ilvl w:val="0"/>
          <w:numId w:val="24"/>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How to Approve: An Admin opens the report, scrolls to the bottom, and clicks the large REVIEWED button.</w:t>
      </w:r>
    </w:p>
    <w:p w14:paraId="1143F8F4" w14:textId="77777777" w:rsidR="00C37976" w:rsidRPr="00C37976" w:rsidRDefault="00C37976" w:rsidP="00B6295C">
      <w:pPr>
        <w:numPr>
          <w:ilvl w:val="0"/>
          <w:numId w:val="24"/>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What it does: This locks the report (disabling future edits), removes it from the current queue, and archives it permanently in the History tab.</w:t>
      </w:r>
    </w:p>
    <w:p w14:paraId="77B2591E"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F. Print Inspection (NEW)</w:t>
      </w:r>
    </w:p>
    <w:p w14:paraId="1011C1BF"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You can now directly generate a beautifully formatted physical printout or PDF rendering of any inspection report. The print output cleanly structures tank identifiers alongside the pass/fail matrices of the checklist for physical distribution.</w:t>
      </w:r>
    </w:p>
    <w:p w14:paraId="14427AF4" w14:textId="77777777" w:rsidR="00C37976" w:rsidRPr="00C37976" w:rsidRDefault="00000000" w:rsidP="00B6295C">
      <w:pPr>
        <w:spacing w:line="360" w:lineRule="auto"/>
        <w:jc w:val="both"/>
        <w:rPr>
          <w:rFonts w:ascii="Times New Roman" w:hAnsi="Times New Roman" w:cs="Times New Roman"/>
          <w:sz w:val="24"/>
          <w:szCs w:val="24"/>
        </w:rPr>
      </w:pPr>
      <w:r>
        <w:rPr>
          <w:rFonts w:ascii="Times New Roman" w:hAnsi="Times New Roman" w:cs="Times New Roman"/>
          <w:sz w:val="24"/>
          <w:szCs w:val="24"/>
        </w:rPr>
        <w:pict w14:anchorId="3E3729CE">
          <v:rect id="_x0000_i1028" style="width:443pt;height:.75pt" o:hrpct="0" o:hralign="center" o:hrstd="t" o:hr="t" fillcolor="#a0a0a0" stroked="f"/>
        </w:pict>
      </w:r>
    </w:p>
    <w:p w14:paraId="5573AFD1"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5. Generate PPT (/ppt)</w:t>
      </w:r>
    </w:p>
    <w:p w14:paraId="522CC236"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Automatically turns inspection data and uploaded photos into professional PowerPoint presentations to send to clients.</w:t>
      </w:r>
    </w:p>
    <w:p w14:paraId="1A2370EE"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How it Works:</w:t>
      </w:r>
    </w:p>
    <w:p w14:paraId="5CB00FBC" w14:textId="77777777" w:rsidR="00C37976" w:rsidRPr="00C37976" w:rsidRDefault="00C37976" w:rsidP="00B6295C">
      <w:pPr>
        <w:numPr>
          <w:ilvl w:val="0"/>
          <w:numId w:val="25"/>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Select Tank: Use the searchable dropdown to find your tank.</w:t>
      </w:r>
    </w:p>
    <w:p w14:paraId="69587EC1" w14:textId="77777777" w:rsidR="00C37976" w:rsidRPr="00C37976" w:rsidRDefault="00C37976" w:rsidP="00B6295C">
      <w:pPr>
        <w:numPr>
          <w:ilvl w:val="0"/>
          <w:numId w:val="25"/>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Report Number: Select an attached report. </w:t>
      </w:r>
      <w:r w:rsidRPr="00C37976">
        <w:rPr>
          <w:rFonts w:ascii="Times New Roman" w:hAnsi="Times New Roman" w:cs="Times New Roman"/>
          <w:i/>
          <w:iCs/>
          <w:sz w:val="24"/>
          <w:szCs w:val="24"/>
        </w:rPr>
        <w:t>(Note: Only completely submitted reports will populate this list).</w:t>
      </w:r>
    </w:p>
    <w:p w14:paraId="03039BB1" w14:textId="77777777" w:rsidR="00C37976" w:rsidRPr="00C37976" w:rsidRDefault="00C37976" w:rsidP="00B6295C">
      <w:pPr>
        <w:numPr>
          <w:ilvl w:val="0"/>
          <w:numId w:val="25"/>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Generate: Click the button to instantly compile and download a formatted .pptx file.</w:t>
      </w:r>
    </w:p>
    <w:p w14:paraId="3C788628"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Presentation Output:</w:t>
      </w:r>
    </w:p>
    <w:p w14:paraId="76BF707E" w14:textId="77777777" w:rsidR="00C37976" w:rsidRPr="00C37976" w:rsidRDefault="00C37976" w:rsidP="00B6295C">
      <w:pPr>
        <w:numPr>
          <w:ilvl w:val="0"/>
          <w:numId w:val="26"/>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Opening Slides: Auto-fills Tank Master information and reference data (including P&amp;ID / GA drawing references).</w:t>
      </w:r>
    </w:p>
    <w:p w14:paraId="294B78F4" w14:textId="77777777" w:rsidR="00C37976" w:rsidRPr="00C37976" w:rsidRDefault="00C37976" w:rsidP="00B6295C">
      <w:pPr>
        <w:numPr>
          <w:ilvl w:val="0"/>
          <w:numId w:val="26"/>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lastRenderedPageBreak/>
        <w:t>Middle Slides: Extracts the raw photos from the inspection's "Upload Photos" tab, perfectly sizing one image per slide with automatic titling.</w:t>
      </w:r>
    </w:p>
    <w:p w14:paraId="4F6BE0C3" w14:textId="77777777" w:rsidR="00C37976" w:rsidRPr="00C37976" w:rsidRDefault="00C37976" w:rsidP="00B6295C">
      <w:pPr>
        <w:numPr>
          <w:ilvl w:val="0"/>
          <w:numId w:val="26"/>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Closing Slides: Displays a summarization matrix of the tank’s final characteristics.</w:t>
      </w:r>
    </w:p>
    <w:p w14:paraId="789A748D" w14:textId="77777777" w:rsidR="00C37976" w:rsidRPr="00C37976" w:rsidRDefault="00000000" w:rsidP="00B6295C">
      <w:pPr>
        <w:spacing w:line="360" w:lineRule="auto"/>
        <w:jc w:val="both"/>
        <w:rPr>
          <w:rFonts w:ascii="Times New Roman" w:hAnsi="Times New Roman" w:cs="Times New Roman"/>
          <w:sz w:val="24"/>
          <w:szCs w:val="24"/>
        </w:rPr>
      </w:pPr>
      <w:r>
        <w:rPr>
          <w:rFonts w:ascii="Times New Roman" w:hAnsi="Times New Roman" w:cs="Times New Roman"/>
          <w:sz w:val="24"/>
          <w:szCs w:val="24"/>
        </w:rPr>
        <w:pict w14:anchorId="654B95CE">
          <v:rect id="_x0000_i1029" style="width:443pt;height:.75pt" o:hrpct="0" o:hralign="center" o:hrstd="t" o:hr="t" fillcolor="#a0a0a0" stroked="f"/>
        </w:pict>
      </w:r>
    </w:p>
    <w:p w14:paraId="58762BA6" w14:textId="77777777" w:rsidR="00C37976" w:rsidRPr="00C37976" w:rsidRDefault="00C37976" w:rsidP="00B6295C">
      <w:p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6. Security and Access</w:t>
      </w:r>
    </w:p>
    <w:p w14:paraId="487564D5" w14:textId="77777777" w:rsidR="00C37976" w:rsidRPr="00C37976" w:rsidRDefault="00C37976" w:rsidP="00B6295C">
      <w:pPr>
        <w:numPr>
          <w:ilvl w:val="0"/>
          <w:numId w:val="27"/>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Login Status: The system securely remembers user tokens. Accidentally closing your tab won't force you to type passwords again.</w:t>
      </w:r>
    </w:p>
    <w:p w14:paraId="5AAA1DF0" w14:textId="77777777" w:rsidR="00C37976" w:rsidRPr="00C37976" w:rsidRDefault="00C37976" w:rsidP="00B6295C">
      <w:pPr>
        <w:numPr>
          <w:ilvl w:val="0"/>
          <w:numId w:val="27"/>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Change Password: Users can update their login credentials anytime via the lock icon at the bottom of the navigation sidebar.</w:t>
      </w:r>
    </w:p>
    <w:p w14:paraId="4B4B62DE" w14:textId="77777777" w:rsidR="00C37976" w:rsidRPr="00C37976" w:rsidRDefault="00C37976" w:rsidP="00B6295C">
      <w:pPr>
        <w:numPr>
          <w:ilvl w:val="0"/>
          <w:numId w:val="27"/>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Access Limits (Role-based Web Access): Depending on IT configuration, users may have tailored permissions preventing them from editing Masters (Read-Only) or restricting them from generating new reports.</w:t>
      </w:r>
    </w:p>
    <w:p w14:paraId="261CC0F5" w14:textId="77777777" w:rsidR="00C37976" w:rsidRPr="00C37976" w:rsidRDefault="00C37976" w:rsidP="00B6295C">
      <w:pPr>
        <w:numPr>
          <w:ilvl w:val="0"/>
          <w:numId w:val="27"/>
        </w:numPr>
        <w:spacing w:line="360" w:lineRule="auto"/>
        <w:jc w:val="both"/>
        <w:rPr>
          <w:rFonts w:ascii="Times New Roman" w:hAnsi="Times New Roman" w:cs="Times New Roman"/>
          <w:sz w:val="24"/>
          <w:szCs w:val="24"/>
        </w:rPr>
      </w:pPr>
      <w:r w:rsidRPr="00C37976">
        <w:rPr>
          <w:rFonts w:ascii="Times New Roman" w:hAnsi="Times New Roman" w:cs="Times New Roman"/>
          <w:sz w:val="24"/>
          <w:szCs w:val="24"/>
        </w:rPr>
        <w:t>Safe Logout: Using the "Logout" button safely terminates backend tokens to prevent unauthorized entry on shared devices.</w:t>
      </w:r>
    </w:p>
    <w:p w14:paraId="06712E82" w14:textId="77777777" w:rsidR="000E3A43" w:rsidRPr="00C37976" w:rsidRDefault="000E3A43" w:rsidP="00B6295C">
      <w:pPr>
        <w:spacing w:line="360" w:lineRule="auto"/>
        <w:jc w:val="both"/>
        <w:rPr>
          <w:rFonts w:ascii="Times New Roman" w:hAnsi="Times New Roman" w:cs="Times New Roman"/>
          <w:sz w:val="24"/>
          <w:szCs w:val="24"/>
        </w:rPr>
      </w:pPr>
    </w:p>
    <w:sectPr w:rsidR="000E3A43" w:rsidRPr="00C37976" w:rsidSect="00537683">
      <w:footerReference w:type="default" r:id="rId7"/>
      <w:pgSz w:w="11906" w:h="16838"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526C3" w14:textId="77777777" w:rsidR="00143F2B" w:rsidRDefault="00143F2B" w:rsidP="00AA4BA4">
      <w:pPr>
        <w:spacing w:after="0" w:line="240" w:lineRule="auto"/>
      </w:pPr>
      <w:r>
        <w:separator/>
      </w:r>
    </w:p>
  </w:endnote>
  <w:endnote w:type="continuationSeparator" w:id="0">
    <w:p w14:paraId="76EDC872" w14:textId="77777777" w:rsidR="00143F2B" w:rsidRDefault="00143F2B" w:rsidP="00AA4B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0580161"/>
      <w:docPartObj>
        <w:docPartGallery w:val="Page Numbers (Bottom of Page)"/>
        <w:docPartUnique/>
      </w:docPartObj>
    </w:sdtPr>
    <w:sdtEndPr>
      <w:rPr>
        <w:noProof/>
      </w:rPr>
    </w:sdtEndPr>
    <w:sdtContent>
      <w:p w14:paraId="3C7F1429" w14:textId="21022713" w:rsidR="00AA4BA4" w:rsidRDefault="00AA4BA4">
        <w:pPr>
          <w:pStyle w:val="Footer"/>
        </w:pPr>
        <w:r>
          <w:t xml:space="preserve">                                                                                                </w:t>
        </w:r>
        <w:r>
          <w:fldChar w:fldCharType="begin"/>
        </w:r>
        <w:r>
          <w:instrText xml:space="preserve"> PAGE   \* MERGEFORMAT </w:instrText>
        </w:r>
        <w:r>
          <w:fldChar w:fldCharType="separate"/>
        </w:r>
        <w:r>
          <w:rPr>
            <w:noProof/>
          </w:rPr>
          <w:t>2</w:t>
        </w:r>
        <w:r>
          <w:rPr>
            <w:noProof/>
          </w:rPr>
          <w:fldChar w:fldCharType="end"/>
        </w:r>
      </w:p>
    </w:sdtContent>
  </w:sdt>
  <w:p w14:paraId="6D9624ED" w14:textId="77777777" w:rsidR="00AA4BA4" w:rsidRDefault="00AA4B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8D5CB" w14:textId="77777777" w:rsidR="00143F2B" w:rsidRDefault="00143F2B" w:rsidP="00AA4BA4">
      <w:pPr>
        <w:spacing w:after="0" w:line="240" w:lineRule="auto"/>
      </w:pPr>
      <w:r>
        <w:separator/>
      </w:r>
    </w:p>
  </w:footnote>
  <w:footnote w:type="continuationSeparator" w:id="0">
    <w:p w14:paraId="1409B0DF" w14:textId="77777777" w:rsidR="00143F2B" w:rsidRDefault="00143F2B" w:rsidP="00AA4B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251"/>
    <w:multiLevelType w:val="multilevel"/>
    <w:tmpl w:val="16E48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332BA9"/>
    <w:multiLevelType w:val="multilevel"/>
    <w:tmpl w:val="40CA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740D4F"/>
    <w:multiLevelType w:val="multilevel"/>
    <w:tmpl w:val="5EC06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9E0C5D"/>
    <w:multiLevelType w:val="multilevel"/>
    <w:tmpl w:val="E4B0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1011A1"/>
    <w:multiLevelType w:val="multilevel"/>
    <w:tmpl w:val="DBC6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E00F97"/>
    <w:multiLevelType w:val="multilevel"/>
    <w:tmpl w:val="7B38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740321"/>
    <w:multiLevelType w:val="multilevel"/>
    <w:tmpl w:val="92D8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2C7957"/>
    <w:multiLevelType w:val="multilevel"/>
    <w:tmpl w:val="9FAE5E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AA7249"/>
    <w:multiLevelType w:val="multilevel"/>
    <w:tmpl w:val="5FEC55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0C2662"/>
    <w:multiLevelType w:val="multilevel"/>
    <w:tmpl w:val="5DE24252"/>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26E83EF2"/>
    <w:multiLevelType w:val="multilevel"/>
    <w:tmpl w:val="2FF0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12235A"/>
    <w:multiLevelType w:val="multilevel"/>
    <w:tmpl w:val="DCAA2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612FC3"/>
    <w:multiLevelType w:val="multilevel"/>
    <w:tmpl w:val="191C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734BCA"/>
    <w:multiLevelType w:val="multilevel"/>
    <w:tmpl w:val="AA04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5C134B"/>
    <w:multiLevelType w:val="multilevel"/>
    <w:tmpl w:val="C054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4F774B"/>
    <w:multiLevelType w:val="multilevel"/>
    <w:tmpl w:val="8B526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076A9B"/>
    <w:multiLevelType w:val="multilevel"/>
    <w:tmpl w:val="08BC91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EB360D"/>
    <w:multiLevelType w:val="multilevel"/>
    <w:tmpl w:val="9342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F7F03AD"/>
    <w:multiLevelType w:val="multilevel"/>
    <w:tmpl w:val="4662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16C5C67"/>
    <w:multiLevelType w:val="multilevel"/>
    <w:tmpl w:val="52F016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BF1EA0"/>
    <w:multiLevelType w:val="multilevel"/>
    <w:tmpl w:val="278C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F52F18"/>
    <w:multiLevelType w:val="multilevel"/>
    <w:tmpl w:val="B7944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B6C7C07"/>
    <w:multiLevelType w:val="multilevel"/>
    <w:tmpl w:val="C7FE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6354109"/>
    <w:multiLevelType w:val="multilevel"/>
    <w:tmpl w:val="8C46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CE036B"/>
    <w:multiLevelType w:val="multilevel"/>
    <w:tmpl w:val="7E32A3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025F45"/>
    <w:multiLevelType w:val="multilevel"/>
    <w:tmpl w:val="6C1000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991F71"/>
    <w:multiLevelType w:val="multilevel"/>
    <w:tmpl w:val="DB4C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B9783C"/>
    <w:multiLevelType w:val="multilevel"/>
    <w:tmpl w:val="DF5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E6967DA"/>
    <w:multiLevelType w:val="multilevel"/>
    <w:tmpl w:val="BB74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58074030">
    <w:abstractNumId w:val="13"/>
  </w:num>
  <w:num w:numId="2" w16cid:durableId="88430705">
    <w:abstractNumId w:val="28"/>
  </w:num>
  <w:num w:numId="3" w16cid:durableId="1667705346">
    <w:abstractNumId w:val="15"/>
  </w:num>
  <w:num w:numId="4" w16cid:durableId="1093014251">
    <w:abstractNumId w:val="20"/>
  </w:num>
  <w:num w:numId="5" w16cid:durableId="1905876002">
    <w:abstractNumId w:val="23"/>
  </w:num>
  <w:num w:numId="6" w16cid:durableId="1977292745">
    <w:abstractNumId w:val="18"/>
  </w:num>
  <w:num w:numId="7" w16cid:durableId="1314408358">
    <w:abstractNumId w:val="8"/>
  </w:num>
  <w:num w:numId="8" w16cid:durableId="1899319909">
    <w:abstractNumId w:val="25"/>
  </w:num>
  <w:num w:numId="9" w16cid:durableId="883056146">
    <w:abstractNumId w:val="10"/>
  </w:num>
  <w:num w:numId="10" w16cid:durableId="949749617">
    <w:abstractNumId w:val="4"/>
  </w:num>
  <w:num w:numId="11" w16cid:durableId="1233538885">
    <w:abstractNumId w:val="14"/>
  </w:num>
  <w:num w:numId="12" w16cid:durableId="1525633103">
    <w:abstractNumId w:val="17"/>
  </w:num>
  <w:num w:numId="13" w16cid:durableId="438181161">
    <w:abstractNumId w:val="19"/>
  </w:num>
  <w:num w:numId="14" w16cid:durableId="1703896144">
    <w:abstractNumId w:val="9"/>
  </w:num>
  <w:num w:numId="15" w16cid:durableId="582644826">
    <w:abstractNumId w:val="26"/>
  </w:num>
  <w:num w:numId="16" w16cid:durableId="1443693847">
    <w:abstractNumId w:val="27"/>
  </w:num>
  <w:num w:numId="17" w16cid:durableId="2040006703">
    <w:abstractNumId w:val="1"/>
  </w:num>
  <w:num w:numId="18" w16cid:durableId="847674553">
    <w:abstractNumId w:val="6"/>
  </w:num>
  <w:num w:numId="19" w16cid:durableId="383648581">
    <w:abstractNumId w:val="2"/>
  </w:num>
  <w:num w:numId="20" w16cid:durableId="524055732">
    <w:abstractNumId w:val="12"/>
  </w:num>
  <w:num w:numId="21" w16cid:durableId="482083816">
    <w:abstractNumId w:val="22"/>
  </w:num>
  <w:num w:numId="22" w16cid:durableId="450246365">
    <w:abstractNumId w:val="0"/>
  </w:num>
  <w:num w:numId="23" w16cid:durableId="2059470096">
    <w:abstractNumId w:val="24"/>
  </w:num>
  <w:num w:numId="24" w16cid:durableId="1791439675">
    <w:abstractNumId w:val="21"/>
  </w:num>
  <w:num w:numId="25" w16cid:durableId="1013531983">
    <w:abstractNumId w:val="11"/>
  </w:num>
  <w:num w:numId="26" w16cid:durableId="1630668876">
    <w:abstractNumId w:val="5"/>
  </w:num>
  <w:num w:numId="27" w16cid:durableId="1633360489">
    <w:abstractNumId w:val="3"/>
  </w:num>
  <w:num w:numId="28" w16cid:durableId="847057368">
    <w:abstractNumId w:val="7"/>
  </w:num>
  <w:num w:numId="29" w16cid:durableId="17735285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gutterAtTop/>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C26"/>
    <w:rsid w:val="00053E4F"/>
    <w:rsid w:val="000D0C0A"/>
    <w:rsid w:val="000E3A43"/>
    <w:rsid w:val="00112C26"/>
    <w:rsid w:val="00143F2B"/>
    <w:rsid w:val="0020506E"/>
    <w:rsid w:val="0021643A"/>
    <w:rsid w:val="0035610C"/>
    <w:rsid w:val="00537683"/>
    <w:rsid w:val="00540D16"/>
    <w:rsid w:val="00677F4F"/>
    <w:rsid w:val="006C6712"/>
    <w:rsid w:val="006D6341"/>
    <w:rsid w:val="006E5517"/>
    <w:rsid w:val="007E1651"/>
    <w:rsid w:val="008377F3"/>
    <w:rsid w:val="008C15C3"/>
    <w:rsid w:val="00962A94"/>
    <w:rsid w:val="00965BC4"/>
    <w:rsid w:val="009E7997"/>
    <w:rsid w:val="00AA4BA4"/>
    <w:rsid w:val="00B6295C"/>
    <w:rsid w:val="00C37976"/>
    <w:rsid w:val="00CB5CBD"/>
    <w:rsid w:val="00ED4100"/>
    <w:rsid w:val="00EE42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267F2"/>
  <w15:chartTrackingRefBased/>
  <w15:docId w15:val="{D04221FE-B801-4774-BF42-C395FFE5C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BA4"/>
  </w:style>
  <w:style w:type="paragraph" w:styleId="Heading1">
    <w:name w:val="heading 1"/>
    <w:basedOn w:val="Normal"/>
    <w:next w:val="Normal"/>
    <w:link w:val="Heading1Char"/>
    <w:uiPriority w:val="9"/>
    <w:qFormat/>
    <w:rsid w:val="00AA4BA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AA4BA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4BA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4BA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AA4BA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AA4BA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A4BA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AA4BA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A4BA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BA4"/>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AA4B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4BA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4BA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AA4BA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AA4BA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AA4BA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AA4BA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AA4BA4"/>
    <w:rPr>
      <w:rFonts w:asciiTheme="majorHAnsi" w:eastAsiaTheme="majorEastAsia" w:hAnsiTheme="majorHAnsi" w:cstheme="majorBidi"/>
      <w:i/>
      <w:iCs/>
      <w:color w:val="1F3864" w:themeColor="accent1" w:themeShade="80"/>
    </w:rPr>
  </w:style>
  <w:style w:type="paragraph" w:styleId="Title">
    <w:name w:val="Title"/>
    <w:basedOn w:val="Normal"/>
    <w:next w:val="Normal"/>
    <w:link w:val="TitleChar"/>
    <w:uiPriority w:val="10"/>
    <w:qFormat/>
    <w:rsid w:val="00AA4BA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AA4BA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AA4BA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AA4BA4"/>
    <w:rPr>
      <w:rFonts w:asciiTheme="majorHAnsi" w:eastAsiaTheme="majorEastAsia" w:hAnsiTheme="majorHAnsi" w:cstheme="majorBidi"/>
      <w:color w:val="4472C4" w:themeColor="accent1"/>
      <w:sz w:val="28"/>
      <w:szCs w:val="28"/>
    </w:rPr>
  </w:style>
  <w:style w:type="paragraph" w:styleId="Quote">
    <w:name w:val="Quote"/>
    <w:basedOn w:val="Normal"/>
    <w:next w:val="Normal"/>
    <w:link w:val="QuoteChar"/>
    <w:uiPriority w:val="29"/>
    <w:qFormat/>
    <w:rsid w:val="00AA4BA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AA4BA4"/>
    <w:rPr>
      <w:color w:val="44546A" w:themeColor="text2"/>
      <w:sz w:val="24"/>
      <w:szCs w:val="24"/>
    </w:rPr>
  </w:style>
  <w:style w:type="paragraph" w:styleId="ListParagraph">
    <w:name w:val="List Paragraph"/>
    <w:basedOn w:val="Normal"/>
    <w:uiPriority w:val="34"/>
    <w:qFormat/>
    <w:rsid w:val="00112C26"/>
    <w:pPr>
      <w:ind w:left="720"/>
      <w:contextualSpacing/>
    </w:pPr>
  </w:style>
  <w:style w:type="character" w:styleId="IntenseEmphasis">
    <w:name w:val="Intense Emphasis"/>
    <w:basedOn w:val="DefaultParagraphFont"/>
    <w:uiPriority w:val="21"/>
    <w:qFormat/>
    <w:rsid w:val="00AA4BA4"/>
    <w:rPr>
      <w:b/>
      <w:bCs/>
      <w:i/>
      <w:iCs/>
    </w:rPr>
  </w:style>
  <w:style w:type="paragraph" w:styleId="IntenseQuote">
    <w:name w:val="Intense Quote"/>
    <w:basedOn w:val="Normal"/>
    <w:next w:val="Normal"/>
    <w:link w:val="IntenseQuoteChar"/>
    <w:uiPriority w:val="30"/>
    <w:qFormat/>
    <w:rsid w:val="00AA4BA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AA4BA4"/>
    <w:rPr>
      <w:rFonts w:asciiTheme="majorHAnsi" w:eastAsiaTheme="majorEastAsia" w:hAnsiTheme="majorHAnsi" w:cstheme="majorBidi"/>
      <w:color w:val="44546A" w:themeColor="text2"/>
      <w:spacing w:val="-6"/>
      <w:sz w:val="32"/>
      <w:szCs w:val="32"/>
    </w:rPr>
  </w:style>
  <w:style w:type="character" w:styleId="IntenseReference">
    <w:name w:val="Intense Reference"/>
    <w:basedOn w:val="DefaultParagraphFont"/>
    <w:uiPriority w:val="32"/>
    <w:qFormat/>
    <w:rsid w:val="00AA4BA4"/>
    <w:rPr>
      <w:b/>
      <w:bCs/>
      <w:smallCaps/>
      <w:color w:val="44546A" w:themeColor="text2"/>
      <w:u w:val="single"/>
    </w:rPr>
  </w:style>
  <w:style w:type="paragraph" w:styleId="Header">
    <w:name w:val="header"/>
    <w:basedOn w:val="Normal"/>
    <w:link w:val="HeaderChar"/>
    <w:uiPriority w:val="99"/>
    <w:unhideWhenUsed/>
    <w:rsid w:val="00AA4B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4BA4"/>
  </w:style>
  <w:style w:type="paragraph" w:styleId="Footer">
    <w:name w:val="footer"/>
    <w:basedOn w:val="Normal"/>
    <w:link w:val="FooterChar"/>
    <w:uiPriority w:val="99"/>
    <w:unhideWhenUsed/>
    <w:rsid w:val="00AA4B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4BA4"/>
  </w:style>
  <w:style w:type="paragraph" w:styleId="Caption">
    <w:name w:val="caption"/>
    <w:basedOn w:val="Normal"/>
    <w:next w:val="Normal"/>
    <w:uiPriority w:val="35"/>
    <w:semiHidden/>
    <w:unhideWhenUsed/>
    <w:qFormat/>
    <w:rsid w:val="00AA4BA4"/>
    <w:pPr>
      <w:spacing w:line="240" w:lineRule="auto"/>
    </w:pPr>
    <w:rPr>
      <w:b/>
      <w:bCs/>
      <w:smallCaps/>
      <w:color w:val="44546A" w:themeColor="text2"/>
    </w:rPr>
  </w:style>
  <w:style w:type="character" w:styleId="Strong">
    <w:name w:val="Strong"/>
    <w:basedOn w:val="DefaultParagraphFont"/>
    <w:uiPriority w:val="22"/>
    <w:qFormat/>
    <w:rsid w:val="00AA4BA4"/>
    <w:rPr>
      <w:b/>
      <w:bCs/>
    </w:rPr>
  </w:style>
  <w:style w:type="character" w:styleId="Emphasis">
    <w:name w:val="Emphasis"/>
    <w:basedOn w:val="DefaultParagraphFont"/>
    <w:uiPriority w:val="20"/>
    <w:qFormat/>
    <w:rsid w:val="00AA4BA4"/>
    <w:rPr>
      <w:i/>
      <w:iCs/>
    </w:rPr>
  </w:style>
  <w:style w:type="paragraph" w:styleId="NoSpacing">
    <w:name w:val="No Spacing"/>
    <w:uiPriority w:val="1"/>
    <w:qFormat/>
    <w:rsid w:val="00AA4BA4"/>
    <w:pPr>
      <w:spacing w:after="0" w:line="240" w:lineRule="auto"/>
    </w:pPr>
  </w:style>
  <w:style w:type="character" w:styleId="SubtleEmphasis">
    <w:name w:val="Subtle Emphasis"/>
    <w:basedOn w:val="DefaultParagraphFont"/>
    <w:uiPriority w:val="19"/>
    <w:qFormat/>
    <w:rsid w:val="00AA4BA4"/>
    <w:rPr>
      <w:i/>
      <w:iCs/>
      <w:color w:val="595959" w:themeColor="text1" w:themeTint="A6"/>
    </w:rPr>
  </w:style>
  <w:style w:type="character" w:styleId="SubtleReference">
    <w:name w:val="Subtle Reference"/>
    <w:basedOn w:val="DefaultParagraphFont"/>
    <w:uiPriority w:val="31"/>
    <w:qFormat/>
    <w:rsid w:val="00AA4BA4"/>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A4BA4"/>
    <w:rPr>
      <w:b/>
      <w:bCs/>
      <w:smallCaps/>
      <w:spacing w:val="10"/>
    </w:rPr>
  </w:style>
  <w:style w:type="paragraph" w:styleId="TOCHeading">
    <w:name w:val="TOC Heading"/>
    <w:basedOn w:val="Heading1"/>
    <w:next w:val="Normal"/>
    <w:uiPriority w:val="39"/>
    <w:semiHidden/>
    <w:unhideWhenUsed/>
    <w:qFormat/>
    <w:rsid w:val="00AA4BA4"/>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8</Pages>
  <Words>1709</Words>
  <Characters>9743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Kaviya Dharshini - [CB.SC.I5DAS21035]</dc:creator>
  <cp:keywords/>
  <dc:description/>
  <cp:lastModifiedBy>Kaviya R</cp:lastModifiedBy>
  <cp:revision>12</cp:revision>
  <dcterms:created xsi:type="dcterms:W3CDTF">2026-02-21T09:00:00Z</dcterms:created>
  <dcterms:modified xsi:type="dcterms:W3CDTF">2026-04-17T06:52:00Z</dcterms:modified>
</cp:coreProperties>
</file>