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Marlin config to Klipper 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Calculate square_corner_velocity from Marlin Jerk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can directly use the value marlin jerk value as square_corner_velocity for given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(DEFAULT_XYJERK ) / (60) = (junction_deviation)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square_corner_velocity = sqrt(junction_deviation * max_accel * (sqrt(2) + 1))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Ender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XY Jerk = 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 / 60 = 0.333333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square_corner_velocity = sqrt((20 / 60) * 3000 * (sqrt(2) + 1))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 = 49.1346472703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square_corner_velocity = sqrt((20 / 60) * 800* (sqrt(2) + 1))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 = 49.1346472703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Calculate Jerk / square_corner_velocity from Print Speed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Jerk Value = ~20-30% of print speed. Set it to high will cause the ringing artifact on sharp corners, set it too low will cause the blob where 2 sections meet.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Jerk    =  60*0.3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=  18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Jerk    =  60 * 0.25 (optimal)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=  15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