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16E6289" w14:paraId="501817AE" wp14:textId="4DD07854">
      <w:pPr>
        <w:rPr>
          <w:b w:val="1"/>
          <w:bCs w:val="1"/>
          <w:sz w:val="40"/>
          <w:szCs w:val="40"/>
        </w:rPr>
      </w:pPr>
      <w:r w:rsidRPr="716E6289" w:rsidR="716E6289">
        <w:rPr>
          <w:b w:val="1"/>
          <w:bCs w:val="1"/>
          <w:sz w:val="40"/>
          <w:szCs w:val="40"/>
        </w:rPr>
        <w:t>Документация проекта NVIDIA</w:t>
      </w:r>
    </w:p>
    <w:p w:rsidR="716E6289" w:rsidP="716E6289" w:rsidRDefault="716E6289" w14:paraId="53573BF2" w14:textId="36F1994B">
      <w:pPr>
        <w:pStyle w:val="Normal"/>
      </w:pPr>
      <w:r>
        <w:drawing>
          <wp:inline wp14:editId="401ABA2C" wp14:anchorId="2B298F73">
            <wp:extent cx="1884620" cy="2390775"/>
            <wp:effectExtent l="0" t="0" r="0" b="0"/>
            <wp:docPr id="1113474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e9d970874947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91960EA" wp14:anchorId="6FA4B1CB">
            <wp:extent cx="1685925" cy="2781300"/>
            <wp:effectExtent l="0" t="0" r="0" b="0"/>
            <wp:docPr id="753860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3fcf652c7b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E6289" w:rsidP="716E6289" w:rsidRDefault="716E6289" w14:paraId="021A8581" w14:textId="1B9399D4">
      <w:pPr>
        <w:pStyle w:val="Normal"/>
        <w:rPr>
          <w:b w:val="1"/>
          <w:bCs w:val="1"/>
          <w:sz w:val="40"/>
          <w:szCs w:val="40"/>
        </w:rPr>
      </w:pPr>
    </w:p>
    <w:p w:rsidR="716E6289" w:rsidP="716E6289" w:rsidRDefault="716E6289" w14:paraId="4CAED82A" w14:textId="6BA6C696">
      <w:pPr>
        <w:pStyle w:val="Normal"/>
        <w:rPr>
          <w:b w:val="1"/>
          <w:bCs w:val="1"/>
          <w:sz w:val="40"/>
          <w:szCs w:val="40"/>
        </w:rPr>
      </w:pPr>
      <w:r w:rsidRPr="716E6289" w:rsidR="716E6289">
        <w:rPr>
          <w:b w:val="1"/>
          <w:bCs w:val="1"/>
          <w:sz w:val="40"/>
          <w:szCs w:val="40"/>
        </w:rPr>
        <w:t>HTML:</w:t>
      </w:r>
    </w:p>
    <w:p w:rsidR="716E6289" w:rsidP="716E6289" w:rsidRDefault="716E6289" w14:paraId="6D902159" w14:textId="12F3DB7D">
      <w:pPr>
        <w:pStyle w:val="Normal"/>
      </w:pPr>
      <w:r>
        <w:drawing>
          <wp:inline wp14:editId="04F649A0" wp14:anchorId="68CE582A">
            <wp:extent cx="8410575" cy="262830"/>
            <wp:effectExtent l="0" t="0" r="0" b="0"/>
            <wp:docPr id="203176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44839beed64e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2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E6289" w:rsidP="716E6289" w:rsidRDefault="716E6289" w14:paraId="5C5934D9" w14:textId="5ED2D2DF">
      <w:pPr>
        <w:pStyle w:val="Normal"/>
      </w:pPr>
      <w:r>
        <w:drawing>
          <wp:inline wp14:editId="34C1AE48" wp14:anchorId="7B40FEB7">
            <wp:extent cx="9315450" cy="2095976"/>
            <wp:effectExtent l="0" t="0" r="0" b="0"/>
            <wp:docPr id="1859280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439ac488ee4f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209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E6289" w:rsidP="716E6289" w:rsidRDefault="716E6289" w14:paraId="17655FE2" w14:textId="057D6B75">
      <w:pPr>
        <w:pStyle w:val="Normal"/>
      </w:pPr>
      <w:r>
        <w:drawing>
          <wp:inline wp14:editId="11BA805B" wp14:anchorId="2D9A34C1">
            <wp:extent cx="11277600" cy="704850"/>
            <wp:effectExtent l="0" t="0" r="0" b="0"/>
            <wp:docPr id="313872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28f35c56044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E6289" w:rsidP="716E6289" w:rsidRDefault="716E6289" w14:paraId="6C6AA308" w14:textId="2C14F0A2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</w:pP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Это набор инструкций для браузера, который помогает правильно отображать веб-страницу. В первой строке указывается кодировка текста, чтобы браузер мог правильно понимать русские символы. Во второй строке указывается, что страница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 совместима со всеми версиями браузера Internet Explorer. В третьей строке указывается, как должна масштабироваться страница на устройствах с разными размерами экрана.</w:t>
      </w:r>
    </w:p>
    <w:p w:rsidR="716E6289" w:rsidP="716E6289" w:rsidRDefault="716E6289" w14:paraId="2A37DFFD" w14:textId="263AB967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</w:pPr>
      <w:r>
        <w:drawing>
          <wp:inline wp14:editId="64A0A341" wp14:anchorId="4060E4A1">
            <wp:extent cx="8568244" cy="838974"/>
            <wp:effectExtent l="0" t="0" r="0" b="0"/>
            <wp:docPr id="682238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2660edfe3646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244" cy="83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E6289" w:rsidP="716E6289" w:rsidRDefault="716E6289" w14:paraId="2FB59796" w14:textId="6C44F09A">
      <w:pPr>
        <w:pStyle w:val="Normal"/>
      </w:pP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Это набор ссылок на файлы, которые необходимы для отображения и стилизации веб-страницы. Первая ссылка указывает на иконку сайта, которая отображается во вкладке браузера. Вторая ссылка загружает стили и значки из библиотеки 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Boxicons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. Третья и четвертая ссылки загружают файлы со стилями для библиотеки 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Swiper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 и основного файла стилей соответственно.</w:t>
      </w:r>
    </w:p>
    <w:p w:rsidR="716E6289" w:rsidP="716E6289" w:rsidRDefault="716E6289" w14:paraId="5E51A06F" w14:textId="4D570009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</w:pPr>
    </w:p>
    <w:p w:rsidR="716E6289" w:rsidP="716E6289" w:rsidRDefault="716E6289" w14:paraId="6A87DB9C" w14:textId="7DB49A62">
      <w:pPr>
        <w:pStyle w:val="Normal"/>
      </w:pPr>
      <w:r>
        <w:drawing>
          <wp:inline wp14:editId="354FE5AF" wp14:anchorId="0106E956">
            <wp:extent cx="18288000" cy="381000"/>
            <wp:effectExtent l="0" t="0" r="0" b="0"/>
            <wp:docPr id="1561701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7a113682e45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E6289" w:rsidP="716E6289" w:rsidRDefault="716E6289" w14:paraId="71895935" w14:textId="68310E48">
      <w:pPr>
        <w:pStyle w:val="Normal"/>
      </w:pP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Это тег, который задает название страницы. В данном случае, название страницы - "Nvidia". Оно отображается в верхней части окна браузера и является одним из способов идентификации веб-страницы пользователем.</w:t>
      </w:r>
    </w:p>
    <w:p w:rsidR="716E6289" w:rsidP="716E6289" w:rsidRDefault="716E6289" w14:paraId="5F6886DB" w14:textId="64232128">
      <w:pPr>
        <w:pStyle w:val="Normal"/>
      </w:pPr>
    </w:p>
    <w:p w:rsidR="716E6289" w:rsidP="716E6289" w:rsidRDefault="716E6289" w14:paraId="1CF6CAB4" w14:textId="16A524E0">
      <w:pPr>
        <w:pStyle w:val="Normal"/>
      </w:pPr>
      <w:r>
        <w:drawing>
          <wp:inline wp14:editId="5F8F605D" wp14:anchorId="2CAD1A15">
            <wp:extent cx="9484599" cy="2944178"/>
            <wp:effectExtent l="0" t="0" r="0" b="0"/>
            <wp:docPr id="1328812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6736d84c14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4599" cy="294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E6289" w:rsidP="716E6289" w:rsidRDefault="716E6289" w14:paraId="2289BF71" w14:textId="7CA87C9E">
      <w:pPr>
        <w:pStyle w:val="Normal"/>
      </w:pP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код, который создает верхнюю часть веб-страницы (шапку). Внутри тега &lt;header&gt; находится меню навигации с логотипом компании "Nvidia" и несколькими пунктами меню. Кнопка "Support" добавлена в конце списка пунктов меню. Также присутствуют две иконки: первая отвечает за открытие и закрытие меню на маленьких экранах, а вторая - за закрытие меню на больших экранах.</w:t>
      </w:r>
    </w:p>
    <w:p w:rsidR="716E6289" w:rsidP="716E6289" w:rsidRDefault="716E6289" w14:paraId="47E80296" w14:textId="22866ED8">
      <w:pPr>
        <w:pStyle w:val="Normal"/>
      </w:pPr>
      <w:r>
        <w:drawing>
          <wp:inline wp14:editId="7E850817" wp14:anchorId="035FAD8C">
            <wp:extent cx="6814731" cy="2825274"/>
            <wp:effectExtent l="0" t="0" r="0" b="0"/>
            <wp:docPr id="380870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b4b01813c4f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731" cy="282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E6289" w:rsidP="716E6289" w:rsidRDefault="716E6289" w14:paraId="4832D2EA" w14:textId="0D65EB1B">
      <w:pPr>
        <w:pStyle w:val="Normal"/>
      </w:pPr>
    </w:p>
    <w:p w:rsidR="716E6289" w:rsidP="716E6289" w:rsidRDefault="716E6289" w14:paraId="2FB3BBF4" w14:textId="582D8188">
      <w:pPr>
        <w:pStyle w:val="Normal"/>
      </w:pP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Это код для отображения секции (блока) на веб-странице. Он включает изображение "Nvidia 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rize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", заголовок "#1 Top", название "Nvidia GeForce RTX 3080", описание и две кнопки - "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Buy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 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now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" и "Track 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Record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". Класс "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swiper-slide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" указывает на то, что элемент является слайдом для библиотеки 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Swiper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. Внутри секции есть несколько контейнеров и элементов для стилизации содержимого.</w:t>
      </w:r>
    </w:p>
    <w:p w:rsidR="716E6289" w:rsidP="716E6289" w:rsidRDefault="716E6289" w14:paraId="4E0B48AE" w14:textId="2F818677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</w:pPr>
    </w:p>
    <w:p w:rsidR="716E6289" w:rsidP="716E6289" w:rsidRDefault="716E6289" w14:paraId="6BB1EF12" w14:textId="2C2AC2EE">
      <w:pPr>
        <w:pStyle w:val="Normal"/>
      </w:pPr>
      <w:r>
        <w:drawing>
          <wp:inline wp14:editId="126A46B7" wp14:anchorId="1A9E8039">
            <wp:extent cx="7996446" cy="4181475"/>
            <wp:effectExtent l="0" t="0" r="0" b="0"/>
            <wp:docPr id="399130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2bf45cc5dc41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6446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E6289" w:rsidP="716E6289" w:rsidRDefault="716E6289" w14:paraId="0F63BA98" w14:textId="22E49928">
      <w:pPr>
        <w:pStyle w:val="Normal"/>
      </w:pP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код представляет собой раздел (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section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) с классом "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category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". Внутри раздела есть заголовок (h2) с классом "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section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__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title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", содержащий текст "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Favorite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 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Scare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 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Category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". Далее идет контейнер (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div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) с классом "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category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__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container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", в котором находятся три элемента данных (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div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) с классом "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category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__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data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". Каждый элемент данных содержит изображение (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img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) с классом "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category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__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img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", заголовок (h3) с классом "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category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__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title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" и описание (p) с классом "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category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__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description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".</w:t>
      </w:r>
    </w:p>
    <w:p w:rsidR="716E6289" w:rsidP="716E6289" w:rsidRDefault="716E6289" w14:paraId="4C889E6A" w14:textId="139F59CF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</w:pPr>
    </w:p>
    <w:p w:rsidR="716E6289" w:rsidP="716E6289" w:rsidRDefault="716E6289" w14:paraId="2838FECE" w14:textId="20289C8E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</w:pPr>
      <w:r>
        <w:drawing>
          <wp:inline wp14:editId="20BD20FB" wp14:anchorId="0E213416">
            <wp:extent cx="7407798" cy="2438400"/>
            <wp:effectExtent l="0" t="0" r="0" b="0"/>
            <wp:docPr id="285343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475c974c614c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79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E6289" w:rsidP="716E6289" w:rsidRDefault="716E6289" w14:paraId="08BAFBAC" w14:textId="1AA00A3C">
      <w:pPr>
        <w:pStyle w:val="Normal"/>
      </w:pP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код для создания секции "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About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 Nvidia" на веб-странице. Внутри секции есть контейнер с классом "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about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__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container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", который содержит информацию о компании Nvidia, такую как ее описание и ссылку на дополнительную информацию, а также изображение с классом "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about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__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img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". Внутри контейнера есть различные элементы HTML, такие как заголовки, абзацы и кнопки.</w:t>
      </w:r>
    </w:p>
    <w:p w:rsidR="716E6289" w:rsidP="716E6289" w:rsidRDefault="716E6289" w14:paraId="30CFBE42" w14:textId="58D4EE68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</w:pPr>
    </w:p>
    <w:p w:rsidR="716E6289" w:rsidP="716E6289" w:rsidRDefault="716E6289" w14:paraId="10EE72D5" w14:textId="473CB9EC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</w:pPr>
      <w:r>
        <w:drawing>
          <wp:inline wp14:editId="0654C035" wp14:anchorId="1728035E">
            <wp:extent cx="8791575" cy="1501894"/>
            <wp:effectExtent l="0" t="0" r="0" b="0"/>
            <wp:docPr id="540484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cd0eaaa4e94d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150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E6289" w:rsidP="716E6289" w:rsidRDefault="716E6289" w14:paraId="309F371E" w14:textId="73DF9A5B">
      <w:pPr>
        <w:pStyle w:val="Normal"/>
      </w:pP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Внутри блока находятся изображение продукта, название, подзаголовок, цена и кнопка для добавления в корзину. Кнопка имеет иконку корзины</w:t>
      </w:r>
    </w:p>
    <w:p w:rsidR="716E6289" w:rsidP="716E6289" w:rsidRDefault="716E6289" w14:paraId="2EC38E83" w14:textId="453C8101">
      <w:pPr>
        <w:pStyle w:val="Normal"/>
      </w:pPr>
    </w:p>
    <w:p w:rsidR="716E6289" w:rsidP="716E6289" w:rsidRDefault="716E6289" w14:paraId="2DA0A1D1" w14:textId="2960676E">
      <w:pPr>
        <w:pStyle w:val="Normal"/>
      </w:pPr>
      <w:r>
        <w:drawing>
          <wp:inline wp14:editId="406FE34A" wp14:anchorId="417EDEA7">
            <wp:extent cx="9439275" cy="2241828"/>
            <wp:effectExtent l="0" t="0" r="0" b="0"/>
            <wp:docPr id="451392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01fcd7890548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224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E6289" w:rsidP="716E6289" w:rsidRDefault="716E6289" w14:paraId="4D4752B8" w14:textId="4ED3D4D6">
      <w:pPr>
        <w:pStyle w:val="Normal"/>
      </w:pP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который отображает секцию с названием "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Discount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" (скидка). Секция включает в себя заголовок "50% 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Discount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 On New Products" и кнопку "Go 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to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 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new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", а также изображение, связанное 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с скидкой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.</w:t>
      </w:r>
    </w:p>
    <w:p w:rsidR="716E6289" w:rsidP="716E6289" w:rsidRDefault="716E6289" w14:paraId="6F6585E7" w14:textId="48B9846B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</w:pPr>
    </w:p>
    <w:p w:rsidR="716E6289" w:rsidP="716E6289" w:rsidRDefault="716E6289" w14:paraId="7AA331E2" w14:textId="2306CEED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</w:pPr>
      <w:r>
        <w:drawing>
          <wp:inline wp14:editId="0A11E7B9" wp14:anchorId="767DB872">
            <wp:extent cx="7048500" cy="2070497"/>
            <wp:effectExtent l="0" t="0" r="0" b="0"/>
            <wp:docPr id="546573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fb4abb608b4c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07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E6289" w:rsidP="716E6289" w:rsidRDefault="716E6289" w14:paraId="491FB76E" w14:textId="44406ACB">
      <w:pPr>
        <w:pStyle w:val="Normal"/>
      </w:pP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вляется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 блоком с информацией о новом продукте в интернет-магазине. Он содержит изображение продукта, заголовок, описание, цены со скидкой и без, а также кнопку "Добавить в корзину" с соответствующей иконкой. Все элементы размещены в блоке 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div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 с классом "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new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__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content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".</w:t>
      </w:r>
    </w:p>
    <w:p w:rsidR="716E6289" w:rsidP="716E6289" w:rsidRDefault="716E6289" w14:paraId="5FC975E7" w14:textId="4CF867E7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</w:pPr>
    </w:p>
    <w:p w:rsidR="716E6289" w:rsidP="716E6289" w:rsidRDefault="716E6289" w14:paraId="3AA5CF46" w14:textId="2840CB63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</w:pPr>
      <w:r>
        <w:drawing>
          <wp:inline wp14:editId="3935B6ED" wp14:anchorId="73F2A830">
            <wp:extent cx="7477124" cy="2227560"/>
            <wp:effectExtent l="0" t="0" r="0" b="0"/>
            <wp:docPr id="1772075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9ecfaf571448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4" cy="222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E6289" w:rsidP="716E6289" w:rsidRDefault="716E6289" w14:paraId="37200111" w14:textId="232578F0">
      <w:pPr>
        <w:pStyle w:val="Normal"/>
      </w:pP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описывает раздел "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newsletter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" (новостная рассылка) на веб-странице. Состоит из контейнера, содержащего заголовок "Acer 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Swiftr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", описание "Asus 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Chromebook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 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Flip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 C434. 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Directly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 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to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 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your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 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inbox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" и форму подписки на рассылку, включающую поле для ввода адреса электронной почты и кнопку "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Subscribe</w:t>
      </w: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" (подписаться).</w:t>
      </w:r>
    </w:p>
    <w:p w:rsidR="716E6289" w:rsidP="716E6289" w:rsidRDefault="716E6289" w14:paraId="2E28B24C" w14:textId="55745E90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</w:pPr>
    </w:p>
    <w:p w:rsidR="716E6289" w:rsidP="716E6289" w:rsidRDefault="716E6289" w14:paraId="7F473431" w14:textId="702FF360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</w:pPr>
      <w:r>
        <w:drawing>
          <wp:inline wp14:editId="246504A0" wp14:anchorId="774A50D3">
            <wp:extent cx="11989777" cy="974169"/>
            <wp:effectExtent l="0" t="0" r="0" b="0"/>
            <wp:docPr id="2133661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d4ddd280044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9777" cy="97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E6289" w:rsidP="716E6289" w:rsidRDefault="716E6289" w14:paraId="765DFC58" w14:textId="27A73E27">
      <w:pPr>
        <w:spacing w:line="285" w:lineRule="exact"/>
      </w:pP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отвечает за подключение необходимых JavaScript-библиотек и файлов, которые используются на веб-странице.</w:t>
      </w:r>
    </w:p>
    <w:p w:rsidR="716E6289" w:rsidP="716E6289" w:rsidRDefault="716E6289" w14:paraId="0E59E2D5" w14:textId="6322B2CC">
      <w:pPr>
        <w:spacing w:line="285" w:lineRule="exact"/>
      </w:pP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    scrollreveal.min.js - библиотека, которая позволяет создавать анимации при скроллинге страницы.</w:t>
      </w:r>
    </w:p>
    <w:p w:rsidR="716E6289" w:rsidP="716E6289" w:rsidRDefault="716E6289" w14:paraId="106B5795" w14:textId="2E236405">
      <w:pPr>
        <w:spacing w:line="285" w:lineRule="exact"/>
      </w:pP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    swiper-bundle.min.js - библиотека для создания слайдеров и каруселей на веб-странице.</w:t>
      </w:r>
    </w:p>
    <w:p w:rsidR="716E6289" w:rsidP="716E6289" w:rsidRDefault="716E6289" w14:paraId="7FCDEE8A" w14:textId="68C352FE">
      <w:pPr>
        <w:pStyle w:val="Normal"/>
      </w:pPr>
      <w:r w:rsidRPr="716E6289" w:rsidR="716E6289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 xml:space="preserve">    main.js - пользовательский JavaScript-файл, который содержит пользовательские скрипты, необходимые для работы веб-страницы, например, обработчики событий, AJAX-запросы и другие скрипты.</w:t>
      </w:r>
    </w:p>
    <w:p w:rsidR="716E6289" w:rsidP="716E6289" w:rsidRDefault="716E6289" w14:paraId="1CB954A1" w14:textId="3780626B">
      <w:pPr>
        <w:pStyle w:val="Normal"/>
      </w:pPr>
    </w:p>
    <w:p w:rsidR="716E6289" w:rsidP="716E6289" w:rsidRDefault="716E6289" w14:paraId="531969BB" w14:textId="36116F4D">
      <w:pPr>
        <w:pStyle w:val="Normal"/>
      </w:pPr>
    </w:p>
    <w:p w:rsidR="716E6289" w:rsidP="716E6289" w:rsidRDefault="716E6289" w14:paraId="5E40F432" w14:textId="385A475C">
      <w:pPr>
        <w:pStyle w:val="Normal"/>
      </w:pPr>
    </w:p>
    <w:p w:rsidR="716E6289" w:rsidP="716E6289" w:rsidRDefault="716E6289" w14:paraId="63A0D32A" w14:textId="3C0B42E5">
      <w:pPr>
        <w:pStyle w:val="Normal"/>
      </w:pPr>
    </w:p>
    <w:p w:rsidR="716E6289" w:rsidP="716E6289" w:rsidRDefault="716E6289" w14:paraId="5D08A708" w14:textId="3978BD98">
      <w:pPr>
        <w:pStyle w:val="Normal"/>
      </w:pPr>
    </w:p>
    <w:p w:rsidR="716E6289" w:rsidP="716E6289" w:rsidRDefault="716E6289" w14:paraId="595DA6DB" w14:textId="042C0056">
      <w:pPr>
        <w:pStyle w:val="Normal"/>
      </w:pPr>
    </w:p>
    <w:p w:rsidR="716E6289" w:rsidP="716E6289" w:rsidRDefault="716E6289" w14:paraId="5059623B" w14:textId="5AF2975F">
      <w:pPr>
        <w:pStyle w:val="Normal"/>
      </w:pPr>
    </w:p>
    <w:p w:rsidR="716E6289" w:rsidP="716E6289" w:rsidRDefault="716E6289" w14:paraId="61357DE0" w14:textId="0B3403F8">
      <w:pPr>
        <w:pStyle w:val="Normal"/>
      </w:pPr>
    </w:p>
    <w:p w:rsidR="716E6289" w:rsidP="716E6289" w:rsidRDefault="716E6289" w14:paraId="452F12A6" w14:textId="7F8A3F36">
      <w:pPr>
        <w:pStyle w:val="Normal"/>
      </w:pPr>
    </w:p>
    <w:p w:rsidR="716E6289" w:rsidP="716E6289" w:rsidRDefault="716E6289" w14:paraId="252D3F3C" w14:textId="4E1A74B8">
      <w:pPr>
        <w:pStyle w:val="Normal"/>
      </w:pPr>
    </w:p>
    <w:p w:rsidR="716E6289" w:rsidP="716E6289" w:rsidRDefault="716E6289" w14:paraId="113B7194" w14:textId="30DE960F">
      <w:pPr>
        <w:pStyle w:val="Normal"/>
      </w:pPr>
    </w:p>
    <w:p w:rsidR="716E6289" w:rsidP="716E6289" w:rsidRDefault="716E6289" w14:paraId="24899A7A" w14:textId="22EDF228">
      <w:pPr>
        <w:pStyle w:val="Normal"/>
      </w:pPr>
    </w:p>
    <w:p w:rsidR="716E6289" w:rsidP="716E6289" w:rsidRDefault="716E6289" w14:paraId="68CCAE5D" w14:textId="4CED6F7D">
      <w:pPr>
        <w:pStyle w:val="Normal"/>
      </w:pPr>
    </w:p>
    <w:p w:rsidR="716E6289" w:rsidP="716E6289" w:rsidRDefault="716E6289" w14:paraId="46F88EBD" w14:textId="534FA847">
      <w:pPr>
        <w:pStyle w:val="Normal"/>
      </w:pPr>
    </w:p>
    <w:p w:rsidR="716E6289" w:rsidP="716E6289" w:rsidRDefault="716E6289" w14:paraId="648CD512" w14:textId="73D93F5C">
      <w:pPr>
        <w:pStyle w:val="Normal"/>
      </w:pPr>
    </w:p>
    <w:p w:rsidR="716E6289" w:rsidP="716E6289" w:rsidRDefault="716E6289" w14:paraId="0E0FDBD0" w14:textId="37C7D7AD">
      <w:pPr>
        <w:pStyle w:val="Normal"/>
      </w:pPr>
    </w:p>
    <w:p w:rsidR="716E6289" w:rsidP="716E6289" w:rsidRDefault="716E6289" w14:paraId="2F42E8A3" w14:textId="73D9702B">
      <w:pPr>
        <w:pStyle w:val="Normal"/>
      </w:pPr>
    </w:p>
    <w:p w:rsidR="716E6289" w:rsidP="716E6289" w:rsidRDefault="716E6289" w14:paraId="30661C5F" w14:textId="73FD5CA1">
      <w:pPr>
        <w:pStyle w:val="Normal"/>
      </w:pPr>
    </w:p>
    <w:p w:rsidR="716E6289" w:rsidP="716E6289" w:rsidRDefault="716E6289" w14:paraId="2261C95A" w14:textId="3B333FC4">
      <w:pPr>
        <w:pStyle w:val="Normal"/>
      </w:pPr>
    </w:p>
    <w:p w:rsidR="716E6289" w:rsidP="716E6289" w:rsidRDefault="716E6289" w14:paraId="045C7812" w14:textId="154DD916">
      <w:pPr>
        <w:pStyle w:val="Normal"/>
      </w:pPr>
    </w:p>
    <w:p w:rsidR="716E6289" w:rsidP="716E6289" w:rsidRDefault="716E6289" w14:paraId="5C83F6C7" w14:textId="3A01E676">
      <w:pPr>
        <w:pStyle w:val="Normal"/>
      </w:pPr>
    </w:p>
    <w:p w:rsidR="716E6289" w:rsidP="716E6289" w:rsidRDefault="716E6289" w14:paraId="7D03CFE4" w14:textId="4AC4E5A9">
      <w:pPr>
        <w:pStyle w:val="Normal"/>
      </w:pPr>
    </w:p>
    <w:p w:rsidR="716E6289" w:rsidP="716E6289" w:rsidRDefault="716E6289" w14:paraId="752129E7" w14:textId="4C805580">
      <w:pPr>
        <w:pStyle w:val="Normal"/>
      </w:pPr>
    </w:p>
    <w:p w:rsidR="716E6289" w:rsidP="716E6289" w:rsidRDefault="716E6289" w14:paraId="7137B021" w14:textId="11233496">
      <w:pPr>
        <w:pStyle w:val="Normal"/>
      </w:pPr>
    </w:p>
    <w:p w:rsidR="716E6289" w:rsidP="716E6289" w:rsidRDefault="716E6289" w14:paraId="5C286994" w14:textId="19416B11">
      <w:pPr>
        <w:pStyle w:val="Normal"/>
      </w:pPr>
    </w:p>
    <w:p w:rsidR="716E6289" w:rsidP="716E6289" w:rsidRDefault="716E6289" w14:paraId="589964CA" w14:textId="56DF65C2">
      <w:pPr>
        <w:pStyle w:val="Normal"/>
      </w:pPr>
    </w:p>
    <w:p w:rsidR="716E6289" w:rsidP="716E6289" w:rsidRDefault="716E6289" w14:paraId="71A24906" w14:textId="7AA06B88">
      <w:pPr>
        <w:pStyle w:val="Normal"/>
      </w:pPr>
    </w:p>
    <w:p w:rsidR="716E6289" w:rsidP="716E6289" w:rsidRDefault="716E6289" w14:paraId="52A51BFE" w14:textId="48E7CE3D">
      <w:pPr>
        <w:pStyle w:val="Normal"/>
      </w:pPr>
    </w:p>
    <w:p w:rsidR="716E6289" w:rsidP="716E6289" w:rsidRDefault="716E6289" w14:paraId="723D5AF5" w14:textId="4F9283A1">
      <w:pPr>
        <w:pStyle w:val="Normal"/>
      </w:pPr>
    </w:p>
    <w:p w:rsidR="716E6289" w:rsidP="716E6289" w:rsidRDefault="716E6289" w14:paraId="63090638" w14:textId="3794F017">
      <w:pPr>
        <w:pStyle w:val="Normal"/>
      </w:pPr>
    </w:p>
    <w:p w:rsidR="716E6289" w:rsidP="716E6289" w:rsidRDefault="716E6289" w14:paraId="1F214144" w14:textId="50FE10ED">
      <w:pPr>
        <w:pStyle w:val="Normal"/>
      </w:pPr>
    </w:p>
    <w:p w:rsidR="716E6289" w:rsidP="716E6289" w:rsidRDefault="716E6289" w14:paraId="353B58B3" w14:textId="529D02E9">
      <w:pPr>
        <w:pStyle w:val="Normal"/>
      </w:pPr>
    </w:p>
    <w:p w:rsidR="716E6289" w:rsidP="716E6289" w:rsidRDefault="716E6289" w14:paraId="63FB062E" w14:textId="2608F1CD">
      <w:pPr>
        <w:pStyle w:val="Normal"/>
      </w:pPr>
    </w:p>
    <w:p w:rsidR="716E6289" w:rsidP="716E6289" w:rsidRDefault="716E6289" w14:paraId="453E3B03" w14:textId="4E269B9A">
      <w:pPr>
        <w:pStyle w:val="Normal"/>
      </w:pPr>
    </w:p>
    <w:p w:rsidR="716E6289" w:rsidP="716E6289" w:rsidRDefault="716E6289" w14:paraId="518468D8" w14:textId="7637D789">
      <w:pPr>
        <w:pStyle w:val="Normal"/>
      </w:pPr>
    </w:p>
    <w:p w:rsidR="716E6289" w:rsidP="716E6289" w:rsidRDefault="716E6289" w14:paraId="3DB49938" w14:textId="03DC8573">
      <w:pPr>
        <w:pStyle w:val="Normal"/>
      </w:pPr>
    </w:p>
    <w:p w:rsidR="716E6289" w:rsidP="716E6289" w:rsidRDefault="716E6289" w14:paraId="45A0A1BB" w14:textId="5DF377DA">
      <w:pPr>
        <w:pStyle w:val="Normal"/>
      </w:pPr>
    </w:p>
    <w:p w:rsidR="716E6289" w:rsidP="716E6289" w:rsidRDefault="716E6289" w14:paraId="3F22FCCC" w14:textId="6B040321">
      <w:pPr>
        <w:pStyle w:val="Normal"/>
      </w:pPr>
    </w:p>
    <w:p w:rsidR="716E6289" w:rsidP="716E6289" w:rsidRDefault="716E6289" w14:paraId="0D98D3C4" w14:textId="3578245B">
      <w:pPr>
        <w:pStyle w:val="Normal"/>
      </w:pPr>
    </w:p>
    <w:p w:rsidR="716E6289" w:rsidP="716E6289" w:rsidRDefault="716E6289" w14:paraId="3C0600FB" w14:textId="215C7FE1">
      <w:pPr>
        <w:pStyle w:val="Normal"/>
      </w:pPr>
    </w:p>
    <w:p w:rsidR="716E6289" w:rsidP="716E6289" w:rsidRDefault="716E6289" w14:paraId="6DBDCA84" w14:textId="71A0D129">
      <w:pPr>
        <w:pStyle w:val="Normal"/>
      </w:pPr>
    </w:p>
    <w:p w:rsidR="716E6289" w:rsidP="716E6289" w:rsidRDefault="716E6289" w14:paraId="6207330D" w14:textId="39A35788">
      <w:pPr>
        <w:pStyle w:val="Normal"/>
      </w:pPr>
    </w:p>
    <w:p w:rsidR="716E6289" w:rsidP="716E6289" w:rsidRDefault="716E6289" w14:paraId="0CEDC980" w14:textId="4B93D78A">
      <w:pPr>
        <w:pStyle w:val="Normal"/>
      </w:pPr>
    </w:p>
    <w:p w:rsidR="716E6289" w:rsidP="716E6289" w:rsidRDefault="716E6289" w14:paraId="0576D117" w14:textId="3C22D9AA">
      <w:pPr>
        <w:pStyle w:val="Normal"/>
      </w:pPr>
    </w:p>
    <w:p w:rsidR="716E6289" w:rsidP="716E6289" w:rsidRDefault="716E6289" w14:paraId="0219CCAD" w14:textId="007BDBBB">
      <w:pPr>
        <w:pStyle w:val="Normal"/>
      </w:pPr>
    </w:p>
    <w:p w:rsidR="716E6289" w:rsidP="716E6289" w:rsidRDefault="716E6289" w14:paraId="40795777" w14:textId="664DC819">
      <w:pPr>
        <w:pStyle w:val="Normal"/>
      </w:pPr>
    </w:p>
    <w:p w:rsidR="716E6289" w:rsidP="716E6289" w:rsidRDefault="716E6289" w14:paraId="4C8B4CAA" w14:textId="4125D49D">
      <w:pPr>
        <w:pStyle w:val="Normal"/>
      </w:pPr>
    </w:p>
    <w:p w:rsidR="716E6289" w:rsidP="716E6289" w:rsidRDefault="716E6289" w14:paraId="0AEA0EA6" w14:textId="251EA9B4">
      <w:pPr>
        <w:pStyle w:val="Normal"/>
      </w:pPr>
    </w:p>
    <w:p w:rsidR="716E6289" w:rsidP="716E6289" w:rsidRDefault="716E6289" w14:paraId="601EA17F" w14:textId="0BD3E193">
      <w:pPr>
        <w:pStyle w:val="Normal"/>
      </w:pPr>
    </w:p>
    <w:p w:rsidR="716E6289" w:rsidP="716E6289" w:rsidRDefault="716E6289" w14:paraId="5909BDBA" w14:textId="14F374DA">
      <w:pPr>
        <w:pStyle w:val="Normal"/>
      </w:pPr>
    </w:p>
    <w:p w:rsidR="716E6289" w:rsidP="716E6289" w:rsidRDefault="716E6289" w14:paraId="5253DE90" w14:textId="302ADA41">
      <w:pPr>
        <w:pStyle w:val="Normal"/>
      </w:pPr>
    </w:p>
    <w:p w:rsidR="716E6289" w:rsidP="716E6289" w:rsidRDefault="716E6289" w14:paraId="12831FCB" w14:textId="7508286E">
      <w:pPr>
        <w:pStyle w:val="Normal"/>
      </w:pPr>
    </w:p>
    <w:p w:rsidR="716E6289" w:rsidP="716E6289" w:rsidRDefault="716E6289" w14:paraId="154AACF7" w14:textId="62ACBA1D">
      <w:pPr>
        <w:pStyle w:val="Normal"/>
      </w:pPr>
    </w:p>
    <w:p w:rsidR="716E6289" w:rsidP="716E6289" w:rsidRDefault="716E6289" w14:paraId="1302E346" w14:textId="62CF92A6">
      <w:pPr>
        <w:pStyle w:val="Normal"/>
      </w:pPr>
    </w:p>
    <w:p w:rsidR="716E6289" w:rsidP="716E6289" w:rsidRDefault="716E6289" w14:paraId="1AF81291" w14:textId="18951DE1">
      <w:pPr>
        <w:pStyle w:val="Normal"/>
      </w:pPr>
    </w:p>
    <w:p w:rsidR="716E6289" w:rsidP="716E6289" w:rsidRDefault="716E6289" w14:paraId="54558FEA" w14:textId="7056CAC9">
      <w:pPr>
        <w:pStyle w:val="Normal"/>
      </w:pPr>
    </w:p>
    <w:p w:rsidR="716E6289" w:rsidP="716E6289" w:rsidRDefault="716E6289" w14:paraId="22C4E05A" w14:textId="26BD93FD">
      <w:pPr>
        <w:pStyle w:val="Normal"/>
      </w:pPr>
    </w:p>
    <w:p w:rsidR="716E6289" w:rsidP="716E6289" w:rsidRDefault="716E6289" w14:paraId="135AE1D4" w14:textId="1750E604">
      <w:pPr>
        <w:pStyle w:val="Normal"/>
      </w:pPr>
    </w:p>
    <w:p w:rsidR="716E6289" w:rsidP="716E6289" w:rsidRDefault="716E6289" w14:paraId="481712BC" w14:textId="265D8CF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3707C8"/>
    <w:rsid w:val="716E6289"/>
    <w:rsid w:val="7237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07C8"/>
  <w15:chartTrackingRefBased/>
  <w15:docId w15:val="{A08FF9FB-DE08-48B0-BA86-D6E3C7CE29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e9d970874947a8" /><Relationship Type="http://schemas.openxmlformats.org/officeDocument/2006/relationships/image" Target="/media/image2.png" Id="R6c3fcf652c7b4737" /><Relationship Type="http://schemas.openxmlformats.org/officeDocument/2006/relationships/image" Target="/media/image3.png" Id="Rbf44839beed64e96" /><Relationship Type="http://schemas.openxmlformats.org/officeDocument/2006/relationships/image" Target="/media/image4.png" Id="R92439ac488ee4fcc" /><Relationship Type="http://schemas.openxmlformats.org/officeDocument/2006/relationships/image" Target="/media/image5.png" Id="Rbb228f35c56044d4" /><Relationship Type="http://schemas.openxmlformats.org/officeDocument/2006/relationships/image" Target="/media/image6.png" Id="R782660edfe364674" /><Relationship Type="http://schemas.openxmlformats.org/officeDocument/2006/relationships/image" Target="/media/image7.png" Id="R5687a113682e4517" /><Relationship Type="http://schemas.openxmlformats.org/officeDocument/2006/relationships/image" Target="/media/image8.png" Id="R9f6736d84c144790" /><Relationship Type="http://schemas.openxmlformats.org/officeDocument/2006/relationships/image" Target="/media/image9.png" Id="R42ab4b01813c4f8c" /><Relationship Type="http://schemas.openxmlformats.org/officeDocument/2006/relationships/image" Target="/media/imagea.png" Id="Ra52bf45cc5dc4191" /><Relationship Type="http://schemas.openxmlformats.org/officeDocument/2006/relationships/image" Target="/media/imageb.png" Id="R6f475c974c614ca7" /><Relationship Type="http://schemas.openxmlformats.org/officeDocument/2006/relationships/image" Target="/media/imagec.png" Id="R92cd0eaaa4e94d3c" /><Relationship Type="http://schemas.openxmlformats.org/officeDocument/2006/relationships/image" Target="/media/imaged.png" Id="R7401fcd78905486d" /><Relationship Type="http://schemas.openxmlformats.org/officeDocument/2006/relationships/image" Target="/media/imagee.png" Id="Ra2fb4abb608b4cdd" /><Relationship Type="http://schemas.openxmlformats.org/officeDocument/2006/relationships/image" Target="/media/imagef.png" Id="R459ecfaf57144891" /><Relationship Type="http://schemas.openxmlformats.org/officeDocument/2006/relationships/image" Target="/media/image10.png" Id="R8fad4ddd280044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2023-04-19T14:30:42.8188762Z</dcterms:created>
  <dcterms:modified xsi:type="dcterms:W3CDTF">2023-04-19T15:03:09.0531604Z</dcterms:modified>
  <dc:creator>Sulaimanov iligiz</dc:creator>
  <lastModifiedBy>Sulaimanov iligiz</lastModifiedBy>
</coreProperties>
</file>