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3E" w:rsidRPr="000926F0" w:rsidRDefault="0079347B" w:rsidP="000926F0">
      <w:pPr>
        <w:pStyle w:val="1"/>
        <w:jc w:val="center"/>
        <w:rPr>
          <w:rFonts w:ascii="Microsoft JhengHei UI" w:eastAsia="Microsoft JhengHei UI" w:hAnsi="Microsoft JhengHei UI" w:cs="바탕"/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공사계획평면도</w:t>
      </w:r>
    </w:p>
    <w:p w:rsidR="00D1723E" w:rsidRDefault="00D1723E">
      <w:pPr>
        <w:rPr>
          <w:rFonts w:eastAsia="맑은 고딕"/>
          <w:color w:val="FF0000"/>
          <w:lang w:eastAsia="ko-KR"/>
        </w:rPr>
      </w:pPr>
      <w:r w:rsidRPr="00D1723E">
        <w:rPr>
          <w:noProof/>
          <w:color w:val="FF0000"/>
          <w:lang w:eastAsia="ko-KR"/>
        </w:rPr>
        <w:drawing>
          <wp:inline distT="0" distB="0" distL="0" distR="0">
            <wp:extent cx="5350216" cy="4591685"/>
            <wp:effectExtent l="0" t="0" r="0" b="0"/>
            <wp:docPr id="2" name="그림 2" descr="D:\디지털트윈처\★LX플랫폼\LX플랫폼(디지털트윈)\서비스\서비스 점검\오류내용\특화서비스\진천군\공사계획평면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디지털트윈처\★LX플랫폼\LX플랫폼(디지털트윈)\서비스\서비스 점검\오류내용\특화서비스\진천군\공사계획평면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41" cy="45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64" w:type="dxa"/>
        <w:tblInd w:w="10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1729"/>
        <w:gridCol w:w="1729"/>
        <w:gridCol w:w="1034"/>
        <w:gridCol w:w="735"/>
        <w:gridCol w:w="1295"/>
        <w:gridCol w:w="1116"/>
      </w:tblGrid>
      <w:tr w:rsidR="00D1723E" w:rsidTr="00B54207">
        <w:trPr>
          <w:trHeight w:val="29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1723E" w:rsidRDefault="00D1723E" w:rsidP="00D1723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순번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23E" w:rsidRDefault="00D1723E" w:rsidP="00D1723E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723E" w:rsidRDefault="006A2DCC" w:rsidP="00D1723E">
            <w:pPr>
              <w:jc w:val="center"/>
              <w:rPr>
                <w:rFonts w:ascii="바탕" w:eastAsia="바탕" w:hAnsi="바탕" w:cs="바탕"/>
                <w:sz w:val="18"/>
                <w:szCs w:val="18"/>
                <w:lang w:eastAsia="ko-KR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  <w:lang w:eastAsia="ko-KR"/>
              </w:rPr>
              <w:t>명칭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23E" w:rsidRDefault="00D1723E" w:rsidP="00D1723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규격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23E" w:rsidRPr="00284D2E" w:rsidRDefault="00D1723E" w:rsidP="00D1723E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="바탕" w:eastAsia="바탕" w:hAnsi="바탕" w:cs="바탕" w:hint="eastAsia"/>
                <w:sz w:val="18"/>
                <w:szCs w:val="18"/>
                <w:highlight w:val="yellow"/>
              </w:rPr>
              <w:t>단위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23E" w:rsidRPr="00284D2E" w:rsidRDefault="006A2DCC" w:rsidP="00D1723E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="바탕체" w:eastAsia="바탕체" w:hAnsi="바탕체" w:cs="바탕체" w:hint="eastAsia"/>
                <w:color w:val="FF0000"/>
                <w:sz w:val="18"/>
                <w:szCs w:val="18"/>
                <w:highlight w:val="yellow"/>
                <w:lang w:eastAsia="ko-KR"/>
              </w:rPr>
              <w:t>수량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23E" w:rsidRDefault="00D1723E" w:rsidP="00D1723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비고</w:t>
            </w:r>
          </w:p>
        </w:tc>
      </w:tr>
      <w:tr w:rsidR="00B54207" w:rsidTr="00B54207">
        <w:trPr>
          <w:trHeight w:val="29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Pr="00284D2E" w:rsidRDefault="00B54207" w:rsidP="00B54207">
            <w:pPr>
              <w:pStyle w:val="a8"/>
              <w:ind w:firstLineChars="350" w:firstLine="679"/>
            </w:pPr>
            <w:r>
              <w:rPr>
                <w:rFonts w:eastAsia="함초롬바탕" w:hAnsi="함초롬바탕" w:cs="함초롬바탕" w:hint="eastAsia"/>
              </w:rPr>
              <w:t>□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Pr="00B54207" w:rsidRDefault="00B54207" w:rsidP="00B54207">
            <w:pPr>
              <w:jc w:val="center"/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Area</w:t>
            </w:r>
            <w:r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m²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896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면적</w:t>
            </w:r>
          </w:p>
        </w:tc>
      </w:tr>
      <w:tr w:rsidR="00B54207" w:rsidTr="00B54207">
        <w:trPr>
          <w:trHeight w:val="29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Default="00B54207" w:rsidP="00B54207">
            <w:pPr>
              <w:pStyle w:val="a8"/>
              <w:ind w:firstLineChars="350" w:firstLine="679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eastAsia="함초롬바탕" w:hAnsi="함초롬바탕" w:cs="함초롬바탕" w:hint="eastAsia"/>
              </w:rPr>
              <w:t>―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Pr="00B54207" w:rsidRDefault="00B54207" w:rsidP="00B54207">
            <w:pPr>
              <w:jc w:val="center"/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Line 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  <w:lang w:eastAsia="ko-KR"/>
              </w:rPr>
            </w:pPr>
            <w:r w:rsidRPr="00284D2E">
              <w:rPr>
                <w:rFonts w:ascii="바탕체" w:eastAsia="바탕체" w:hAnsi="바탕체" w:cs="바탕체" w:hint="eastAsia"/>
                <w:sz w:val="18"/>
                <w:szCs w:val="18"/>
                <w:highlight w:val="yellow"/>
                <w:lang w:eastAsia="ko-KR"/>
              </w:rPr>
              <w:t>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141.18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6A2DCC" w:rsidRDefault="00B54207" w:rsidP="00B54207">
            <w:pPr>
              <w:jc w:val="center"/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선</w:t>
            </w:r>
          </w:p>
        </w:tc>
      </w:tr>
      <w:tr w:rsidR="00B54207" w:rsidTr="00B54207">
        <w:trPr>
          <w:trHeight w:val="29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Default="00B54207" w:rsidP="00B54207">
            <w:pPr>
              <w:pStyle w:val="a8"/>
              <w:ind w:firstLineChars="350" w:firstLine="679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Segoe UI Symbol" w:eastAsia="함초롬바탕" w:hAnsi="Segoe UI Symbol" w:cs="Segoe UI Symbol"/>
              </w:rPr>
              <w:t>⛪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Pr="00B54207" w:rsidRDefault="00B54207" w:rsidP="00B54207">
            <w:pPr>
              <w:jc w:val="center"/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Model 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m²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676.44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6A2DCC" w:rsidRDefault="00B54207" w:rsidP="00B54207">
            <w:pPr>
              <w:jc w:val="center"/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라이브러리</w:t>
            </w:r>
          </w:p>
        </w:tc>
      </w:tr>
      <w:tr w:rsidR="00B54207" w:rsidTr="00B54207">
        <w:trPr>
          <w:trHeight w:val="29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Pr="00284D2E" w:rsidRDefault="00B54207" w:rsidP="00B54207">
            <w:pPr>
              <w:pStyle w:val="a8"/>
              <w:ind w:firstLineChars="350" w:firstLine="700"/>
            </w:pPr>
            <w:r>
              <w:rPr>
                <w:noProof/>
              </w:rPr>
              <w:drawing>
                <wp:inline distT="0" distB="0" distL="0" distR="0" wp14:anchorId="550A83F1" wp14:editId="0F749FDA">
                  <wp:extent cx="123825" cy="114300"/>
                  <wp:effectExtent l="0" t="0" r="9525" b="0"/>
                  <wp:docPr id="6" name="그림 6" descr="DRW000080e4047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19485816" descr="DRW000080e4047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Pr="00B54207" w:rsidRDefault="00B54207" w:rsidP="00B54207">
            <w:pPr>
              <w:jc w:val="center"/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폴리곤</w:t>
            </w: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객체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26.80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6A2DCC" w:rsidRDefault="00B54207" w:rsidP="00B54207">
            <w:pPr>
              <w:jc w:val="center"/>
              <w:rPr>
                <w:rFonts w:asciiTheme="minorEastAsia" w:eastAsia="맑은 고딕" w:hAnsiTheme="minorEastAsia"/>
                <w:sz w:val="18"/>
                <w:szCs w:val="18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 w:val="18"/>
                <w:szCs w:val="18"/>
                <w:lang w:eastAsia="ko-KR"/>
              </w:rPr>
              <w:t>건축물</w:t>
            </w:r>
          </w:p>
        </w:tc>
      </w:tr>
      <w:tr w:rsidR="00B54207" w:rsidTr="00B54207">
        <w:trPr>
          <w:trHeight w:val="29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Pr="00284D2E" w:rsidRDefault="00B54207" w:rsidP="00B54207">
            <w:pPr>
              <w:pStyle w:val="a8"/>
              <w:ind w:firstLineChars="350" w:firstLine="679"/>
            </w:pPr>
            <w:r>
              <w:rPr>
                <w:rFonts w:eastAsia="함초롬바탕" w:hAnsi="함초롬바탕" w:cs="함초롬바탕" w:hint="eastAsia"/>
              </w:rPr>
              <w:t>∙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텍스트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 w:rsidRPr="00284D2E"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EA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Pr="00284D2E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hAnsiTheme="minorEastAsia" w:cs="바탕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207" w:rsidRDefault="00B54207" w:rsidP="00B5420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텍스트</w:t>
            </w:r>
          </w:p>
        </w:tc>
      </w:tr>
    </w:tbl>
    <w:p w:rsidR="00D1723E" w:rsidRPr="00D1723E" w:rsidRDefault="00D1723E">
      <w:pPr>
        <w:rPr>
          <w:rFonts w:eastAsia="맑은 고딕"/>
          <w:color w:val="FF0000"/>
          <w:lang w:eastAsia="ko-KR"/>
        </w:rPr>
      </w:pPr>
    </w:p>
    <w:sectPr w:rsidR="00D1723E" w:rsidRPr="00D1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449" w:rsidRDefault="006E0449" w:rsidP="0054699A">
      <w:r>
        <w:separator/>
      </w:r>
    </w:p>
  </w:endnote>
  <w:endnote w:type="continuationSeparator" w:id="0">
    <w:p w:rsidR="006E0449" w:rsidRDefault="006E0449" w:rsidP="0054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449" w:rsidRDefault="006E0449" w:rsidP="0054699A">
      <w:r>
        <w:separator/>
      </w:r>
    </w:p>
  </w:footnote>
  <w:footnote w:type="continuationSeparator" w:id="0">
    <w:p w:rsidR="006E0449" w:rsidRDefault="006E0449" w:rsidP="00546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E5"/>
    <w:rsid w:val="0000074C"/>
    <w:rsid w:val="00007A93"/>
    <w:rsid w:val="000155EF"/>
    <w:rsid w:val="00015AE1"/>
    <w:rsid w:val="000208A6"/>
    <w:rsid w:val="000244DE"/>
    <w:rsid w:val="000312FC"/>
    <w:rsid w:val="00037107"/>
    <w:rsid w:val="00042F7B"/>
    <w:rsid w:val="00044B59"/>
    <w:rsid w:val="00051F5C"/>
    <w:rsid w:val="000646FA"/>
    <w:rsid w:val="00065735"/>
    <w:rsid w:val="00074E1F"/>
    <w:rsid w:val="000848B2"/>
    <w:rsid w:val="000926F0"/>
    <w:rsid w:val="000A3B0C"/>
    <w:rsid w:val="000A6E07"/>
    <w:rsid w:val="000B73C6"/>
    <w:rsid w:val="000C3284"/>
    <w:rsid w:val="000C7F45"/>
    <w:rsid w:val="000D1C46"/>
    <w:rsid w:val="000F3C84"/>
    <w:rsid w:val="00113C22"/>
    <w:rsid w:val="00134734"/>
    <w:rsid w:val="00143E51"/>
    <w:rsid w:val="001443C9"/>
    <w:rsid w:val="0016453E"/>
    <w:rsid w:val="00170B3A"/>
    <w:rsid w:val="00192EEF"/>
    <w:rsid w:val="00195716"/>
    <w:rsid w:val="001B36C4"/>
    <w:rsid w:val="001B40DF"/>
    <w:rsid w:val="001B509A"/>
    <w:rsid w:val="001B7122"/>
    <w:rsid w:val="001C5717"/>
    <w:rsid w:val="001C78A8"/>
    <w:rsid w:val="001E0C63"/>
    <w:rsid w:val="001E1BB1"/>
    <w:rsid w:val="001E62C1"/>
    <w:rsid w:val="001E780F"/>
    <w:rsid w:val="00223F53"/>
    <w:rsid w:val="002717F2"/>
    <w:rsid w:val="00284D2E"/>
    <w:rsid w:val="002A05E5"/>
    <w:rsid w:val="002A4261"/>
    <w:rsid w:val="002A4FAD"/>
    <w:rsid w:val="002B60B6"/>
    <w:rsid w:val="002C0931"/>
    <w:rsid w:val="002C6335"/>
    <w:rsid w:val="002D0C7A"/>
    <w:rsid w:val="002D7D96"/>
    <w:rsid w:val="002F4813"/>
    <w:rsid w:val="00315B54"/>
    <w:rsid w:val="003179E6"/>
    <w:rsid w:val="00371706"/>
    <w:rsid w:val="00377310"/>
    <w:rsid w:val="0038769E"/>
    <w:rsid w:val="00396A15"/>
    <w:rsid w:val="00396D37"/>
    <w:rsid w:val="003D0D84"/>
    <w:rsid w:val="003D37AB"/>
    <w:rsid w:val="003D7F9B"/>
    <w:rsid w:val="003E5400"/>
    <w:rsid w:val="0040026C"/>
    <w:rsid w:val="00402C51"/>
    <w:rsid w:val="00410A55"/>
    <w:rsid w:val="00414065"/>
    <w:rsid w:val="00451818"/>
    <w:rsid w:val="00453FFD"/>
    <w:rsid w:val="00460456"/>
    <w:rsid w:val="0047385D"/>
    <w:rsid w:val="004750D6"/>
    <w:rsid w:val="00475D6D"/>
    <w:rsid w:val="004974BB"/>
    <w:rsid w:val="00497812"/>
    <w:rsid w:val="004A3625"/>
    <w:rsid w:val="004A7608"/>
    <w:rsid w:val="004B1E66"/>
    <w:rsid w:val="004B2042"/>
    <w:rsid w:val="004E4D5B"/>
    <w:rsid w:val="005062A1"/>
    <w:rsid w:val="0054699A"/>
    <w:rsid w:val="00550CCC"/>
    <w:rsid w:val="00551819"/>
    <w:rsid w:val="00552E62"/>
    <w:rsid w:val="00555F10"/>
    <w:rsid w:val="005644F4"/>
    <w:rsid w:val="005651B6"/>
    <w:rsid w:val="00595338"/>
    <w:rsid w:val="005C3B9A"/>
    <w:rsid w:val="005E284E"/>
    <w:rsid w:val="005F5218"/>
    <w:rsid w:val="0061639C"/>
    <w:rsid w:val="00666470"/>
    <w:rsid w:val="00670EA2"/>
    <w:rsid w:val="00687DE4"/>
    <w:rsid w:val="00691BB6"/>
    <w:rsid w:val="006A176F"/>
    <w:rsid w:val="006A1F9D"/>
    <w:rsid w:val="006A2DCC"/>
    <w:rsid w:val="006D093E"/>
    <w:rsid w:val="006D4372"/>
    <w:rsid w:val="006E0449"/>
    <w:rsid w:val="006F5C99"/>
    <w:rsid w:val="006F7846"/>
    <w:rsid w:val="00720B70"/>
    <w:rsid w:val="00725491"/>
    <w:rsid w:val="0073258C"/>
    <w:rsid w:val="007333DD"/>
    <w:rsid w:val="00765730"/>
    <w:rsid w:val="007658AE"/>
    <w:rsid w:val="00767160"/>
    <w:rsid w:val="0079347B"/>
    <w:rsid w:val="007A4FA8"/>
    <w:rsid w:val="007C2581"/>
    <w:rsid w:val="007C39C0"/>
    <w:rsid w:val="007D4BC5"/>
    <w:rsid w:val="007F6356"/>
    <w:rsid w:val="008771FA"/>
    <w:rsid w:val="00896B23"/>
    <w:rsid w:val="008A1770"/>
    <w:rsid w:val="008A2BA2"/>
    <w:rsid w:val="008B0278"/>
    <w:rsid w:val="00905B53"/>
    <w:rsid w:val="00917D90"/>
    <w:rsid w:val="00921A9B"/>
    <w:rsid w:val="009617F6"/>
    <w:rsid w:val="009676AF"/>
    <w:rsid w:val="00987F0C"/>
    <w:rsid w:val="0099768F"/>
    <w:rsid w:val="009A5911"/>
    <w:rsid w:val="009A740B"/>
    <w:rsid w:val="009C3709"/>
    <w:rsid w:val="009C3E53"/>
    <w:rsid w:val="009C5DEC"/>
    <w:rsid w:val="009D46E5"/>
    <w:rsid w:val="009E1415"/>
    <w:rsid w:val="009E3DE8"/>
    <w:rsid w:val="00A028CE"/>
    <w:rsid w:val="00A11CC7"/>
    <w:rsid w:val="00A23572"/>
    <w:rsid w:val="00A316FF"/>
    <w:rsid w:val="00A33C78"/>
    <w:rsid w:val="00A411B2"/>
    <w:rsid w:val="00A64D86"/>
    <w:rsid w:val="00A72154"/>
    <w:rsid w:val="00A830B6"/>
    <w:rsid w:val="00AB3D06"/>
    <w:rsid w:val="00AC1DBD"/>
    <w:rsid w:val="00AD1375"/>
    <w:rsid w:val="00B03248"/>
    <w:rsid w:val="00B10CF1"/>
    <w:rsid w:val="00B51EAE"/>
    <w:rsid w:val="00B5285B"/>
    <w:rsid w:val="00B54207"/>
    <w:rsid w:val="00B774BA"/>
    <w:rsid w:val="00B819F8"/>
    <w:rsid w:val="00BC1DB4"/>
    <w:rsid w:val="00BE32B3"/>
    <w:rsid w:val="00BF0D37"/>
    <w:rsid w:val="00BF111B"/>
    <w:rsid w:val="00C03AC1"/>
    <w:rsid w:val="00C2350B"/>
    <w:rsid w:val="00C240E8"/>
    <w:rsid w:val="00C3226A"/>
    <w:rsid w:val="00C61CE6"/>
    <w:rsid w:val="00C83C6E"/>
    <w:rsid w:val="00C92A1D"/>
    <w:rsid w:val="00C969F0"/>
    <w:rsid w:val="00CA35C8"/>
    <w:rsid w:val="00CB25A3"/>
    <w:rsid w:val="00CC2D21"/>
    <w:rsid w:val="00CC2E33"/>
    <w:rsid w:val="00CE5671"/>
    <w:rsid w:val="00D140D4"/>
    <w:rsid w:val="00D1723E"/>
    <w:rsid w:val="00D357C9"/>
    <w:rsid w:val="00D40246"/>
    <w:rsid w:val="00D64F1B"/>
    <w:rsid w:val="00D66B55"/>
    <w:rsid w:val="00D7113C"/>
    <w:rsid w:val="00D90E53"/>
    <w:rsid w:val="00D916BF"/>
    <w:rsid w:val="00D96D7B"/>
    <w:rsid w:val="00DA1C52"/>
    <w:rsid w:val="00DC1765"/>
    <w:rsid w:val="00DE70AD"/>
    <w:rsid w:val="00E07FEB"/>
    <w:rsid w:val="00E13217"/>
    <w:rsid w:val="00E20205"/>
    <w:rsid w:val="00E3797D"/>
    <w:rsid w:val="00E57543"/>
    <w:rsid w:val="00E711DC"/>
    <w:rsid w:val="00E76027"/>
    <w:rsid w:val="00EC03B0"/>
    <w:rsid w:val="00ED7EB4"/>
    <w:rsid w:val="00EE3D3C"/>
    <w:rsid w:val="00F374C1"/>
    <w:rsid w:val="00F568D8"/>
    <w:rsid w:val="00FD0E75"/>
    <w:rsid w:val="00FD608D"/>
    <w:rsid w:val="00FD734C"/>
    <w:rsid w:val="00FE060C"/>
    <w:rsid w:val="00FE19B6"/>
    <w:rsid w:val="00FE5A6A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CB4B9-71BA-42DA-958D-6E3B5F38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21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B2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657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46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4"/>
    <w:uiPriority w:val="99"/>
    <w:rsid w:val="005469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6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5"/>
    <w:uiPriority w:val="99"/>
    <w:rsid w:val="0054699A"/>
    <w:rPr>
      <w:sz w:val="18"/>
      <w:szCs w:val="18"/>
    </w:rPr>
  </w:style>
  <w:style w:type="table" w:styleId="a6">
    <w:name w:val="Table Grid"/>
    <w:basedOn w:val="a1"/>
    <w:uiPriority w:val="59"/>
    <w:rsid w:val="003D0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A721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D17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1723E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284D2E"/>
    <w:pPr>
      <w:wordWrap w:val="0"/>
      <w:autoSpaceDE w:val="0"/>
      <w:autoSpaceDN w:val="0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yuqiang</dc:creator>
  <cp:lastModifiedBy>onpoom-DTS-017</cp:lastModifiedBy>
  <cp:revision>2</cp:revision>
  <cp:lastPrinted>2024-01-05T06:05:00Z</cp:lastPrinted>
  <dcterms:created xsi:type="dcterms:W3CDTF">2024-01-09T07:44:00Z</dcterms:created>
  <dcterms:modified xsi:type="dcterms:W3CDTF">2024-01-09T07:44:00Z</dcterms:modified>
</cp:coreProperties>
</file>