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Yesterday: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#1 Full admin panel functional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Employee signup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Assign Task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Activity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Employees List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Leave applications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#2 These functionality also intricate with employee dashboard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Today: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#1 Payment-us can access only super-admin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#2 Employee sign up can access only super-admin and manager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#3 Remove email sent from loader panel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#4 Add email sent with employee dashboard. After approve email will automatic sent and status approved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#5 Create a new section called Create Project (project-manager) . He can add deadlines , employees and other necessary info about a project.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#6 Add a new option into the employee dashboard called task reports with filter functionality and print out.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#7 Project task report can see only project-manager, manager, super-admin and those employees who are working on that project.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