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2849" w14:textId="4527393D"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来源：</w:t>
      </w:r>
    </w:p>
    <w:p w14:paraId="14081227" w14:textId="4DD25DCA" w:rsidR="006676D7"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 xml:space="preserve">　</w:t>
      </w:r>
      <w:hyperlink r:id="rId5" w:history="1">
        <w:r w:rsidR="006676D7" w:rsidRPr="00AC5123">
          <w:rPr>
            <w:rStyle w:val="a3"/>
            <w:rFonts w:ascii="ＭＳ Ｐゴシック" w:eastAsia="ＭＳ Ｐゴシック" w:hAnsi="ＭＳ Ｐゴシック" w:cs="ＭＳ Ｐゴシック"/>
            <w:kern w:val="0"/>
            <w:sz w:val="24"/>
            <w:szCs w:val="24"/>
          </w:rPr>
          <w:t>https://www.infraexpert.com/study/tcpip16.html</w:t>
        </w:r>
      </w:hyperlink>
    </w:p>
    <w:p w14:paraId="7CD9B9FE" w14:textId="1D0E2784" w:rsidR="006676D7" w:rsidRPr="006676D7" w:rsidRDefault="006676D7" w:rsidP="006676D7">
      <w:pPr>
        <w:widowControl/>
        <w:spacing w:before="100" w:beforeAutospacing="1" w:after="270" w:line="432" w:lineRule="atLeast"/>
        <w:jc w:val="left"/>
        <w:rPr>
          <w:rFonts w:eastAsiaTheme="minorHAnsi" w:cs="ＭＳ Ｐゴシック"/>
          <w:color w:val="000000"/>
          <w:kern w:val="0"/>
          <w:sz w:val="18"/>
          <w:szCs w:val="18"/>
        </w:rPr>
      </w:pPr>
      <w:r w:rsidRPr="006676D7">
        <w:rPr>
          <w:rFonts w:ascii="メイリオ" w:eastAsia="メイリオ" w:hAnsi="メイリオ" w:cs="ＭＳ Ｐゴシック" w:hint="eastAsia"/>
          <w:color w:val="000000"/>
          <w:kern w:val="0"/>
          <w:sz w:val="27"/>
          <w:szCs w:val="27"/>
        </w:rPr>
        <w:t xml:space="preserve">◆　</w:t>
      </w:r>
      <w:r w:rsidRPr="006676D7">
        <w:rPr>
          <w:rFonts w:ascii="メイリオ" w:eastAsia="メイリオ" w:hAnsi="メイリオ" w:cs="ＭＳ Ｐゴシック" w:hint="eastAsia"/>
          <w:color w:val="000000"/>
          <w:kern w:val="0"/>
          <w:sz w:val="27"/>
          <w:szCs w:val="27"/>
          <w:u w:val="single"/>
        </w:rPr>
        <w:t>HTTPとは</w:t>
      </w:r>
      <w:r w:rsidRPr="006676D7">
        <w:rPr>
          <w:rFonts w:ascii="メイリオ" w:eastAsia="メイリオ" w:hAnsi="メイリオ" w:cs="ＭＳ Ｐゴシック" w:hint="eastAsia"/>
          <w:color w:val="000000"/>
          <w:kern w:val="0"/>
          <w:sz w:val="27"/>
          <w:szCs w:val="27"/>
          <w:u w:val="single"/>
        </w:rPr>
        <w:br/>
      </w:r>
      <w:r w:rsidRPr="006676D7">
        <w:rPr>
          <w:rFonts w:ascii="メイリオ" w:eastAsia="メイリオ" w:hAnsi="メイリオ" w:cs="ＭＳ Ｐゴシック" w:hint="eastAsia"/>
          <w:color w:val="000000"/>
          <w:kern w:val="0"/>
          <w:sz w:val="27"/>
          <w:szCs w:val="27"/>
        </w:rPr>
        <w:br/>
        <w:t xml:space="preserve">　</w:t>
      </w:r>
      <w:r w:rsidRPr="006676D7">
        <w:rPr>
          <w:rFonts w:eastAsiaTheme="minorHAnsi" w:cs="ＭＳ Ｐゴシック" w:hint="eastAsia"/>
          <w:color w:val="000000"/>
          <w:kern w:val="0"/>
          <w:sz w:val="20"/>
          <w:szCs w:val="20"/>
        </w:rPr>
        <w:t>HTTP (</w:t>
      </w:r>
      <w:proofErr w:type="spellStart"/>
      <w:r w:rsidRPr="006676D7">
        <w:rPr>
          <w:rFonts w:eastAsiaTheme="minorHAnsi" w:cs="ＭＳ Ｐゴシック" w:hint="eastAsia"/>
          <w:color w:val="000000"/>
          <w:kern w:val="0"/>
          <w:sz w:val="20"/>
          <w:szCs w:val="20"/>
        </w:rPr>
        <w:t>HyperText</w:t>
      </w:r>
      <w:proofErr w:type="spellEnd"/>
      <w:r w:rsidRPr="006676D7">
        <w:rPr>
          <w:rFonts w:eastAsiaTheme="minorHAnsi" w:cs="ＭＳ Ｐゴシック" w:hint="eastAsia"/>
          <w:color w:val="000000"/>
          <w:kern w:val="0"/>
          <w:sz w:val="20"/>
          <w:szCs w:val="20"/>
        </w:rPr>
        <w:t xml:space="preserve"> Transfer Protocol) は、WebサーバとクライアントのWebブラウザがデータを送受信</w:t>
      </w:r>
      <w:r w:rsidRPr="006676D7">
        <w:rPr>
          <w:rFonts w:eastAsiaTheme="minorHAnsi" w:cs="ＭＳ Ｐゴシック" w:hint="eastAsia"/>
          <w:color w:val="000000"/>
          <w:kern w:val="0"/>
          <w:sz w:val="20"/>
          <w:szCs w:val="20"/>
        </w:rPr>
        <w:br/>
        <w:t xml:space="preserve">　するために使用する</w:t>
      </w:r>
      <w:r w:rsidRPr="006676D7">
        <w:rPr>
          <w:rFonts w:eastAsiaTheme="minorHAnsi" w:cs="ＭＳ Ｐゴシック" w:hint="eastAsia"/>
          <w:color w:val="FF0000"/>
          <w:kern w:val="0"/>
          <w:sz w:val="20"/>
          <w:szCs w:val="20"/>
        </w:rPr>
        <w:t>アプリケーション層のプロトコル</w:t>
      </w:r>
      <w:r w:rsidRPr="006676D7">
        <w:rPr>
          <w:rFonts w:eastAsiaTheme="minorHAnsi" w:cs="ＭＳ Ｐゴシック" w:hint="eastAsia"/>
          <w:color w:val="000000"/>
          <w:kern w:val="0"/>
          <w:sz w:val="20"/>
          <w:szCs w:val="20"/>
        </w:rPr>
        <w:t>です。HTTPにより、Webページを記述するために</w:t>
      </w:r>
      <w:r w:rsidRPr="006676D7">
        <w:rPr>
          <w:rFonts w:eastAsiaTheme="minorHAnsi" w:cs="ＭＳ Ｐゴシック" w:hint="eastAsia"/>
          <w:color w:val="000000"/>
          <w:kern w:val="0"/>
          <w:sz w:val="20"/>
          <w:szCs w:val="20"/>
        </w:rPr>
        <w:br/>
        <w:t xml:space="preserve">　使用する言語（HTML）による文書、画像、音声、動画等のファイルを表現形式を含めてやりとりできます。</w:t>
      </w:r>
      <w:r w:rsidRPr="006676D7">
        <w:rPr>
          <w:rFonts w:eastAsiaTheme="minorHAnsi" w:cs="ＭＳ Ｐゴシック" w:hint="eastAsia"/>
          <w:color w:val="000000"/>
          <w:kern w:val="0"/>
          <w:sz w:val="18"/>
          <w:szCs w:val="18"/>
        </w:rPr>
        <w:br/>
        <w:t xml:space="preserve">　◆　</w:t>
      </w:r>
      <w:r w:rsidRPr="006676D7">
        <w:rPr>
          <w:rFonts w:eastAsiaTheme="minorHAnsi" w:cs="ＭＳ Ｐゴシック" w:hint="eastAsia"/>
          <w:color w:val="000000"/>
          <w:kern w:val="0"/>
          <w:sz w:val="18"/>
          <w:szCs w:val="18"/>
          <w:u w:val="single"/>
        </w:rPr>
        <w:t>URLの構造</w:t>
      </w:r>
      <w:r w:rsidRPr="006676D7">
        <w:rPr>
          <w:rFonts w:eastAsiaTheme="minorHAnsi" w:cs="ＭＳ Ｐゴシック" w:hint="eastAsia"/>
          <w:color w:val="000000"/>
          <w:kern w:val="0"/>
          <w:sz w:val="18"/>
          <w:szCs w:val="18"/>
        </w:rPr>
        <w:br/>
        <w:t xml:space="preserve">　Webアクセスのためには、Webブラウザで</w:t>
      </w:r>
      <w:r w:rsidRPr="006676D7">
        <w:rPr>
          <w:rFonts w:eastAsiaTheme="minorHAnsi" w:cs="ＭＳ Ｐゴシック" w:hint="eastAsia"/>
          <w:color w:val="FF0000"/>
          <w:kern w:val="0"/>
          <w:sz w:val="18"/>
          <w:szCs w:val="18"/>
        </w:rPr>
        <w:t>URL</w:t>
      </w:r>
      <w:r w:rsidRPr="006676D7">
        <w:rPr>
          <w:rFonts w:eastAsiaTheme="minorHAnsi" w:cs="ＭＳ Ｐゴシック" w:hint="eastAsia"/>
          <w:color w:val="000000"/>
          <w:kern w:val="0"/>
          <w:sz w:val="18"/>
          <w:szCs w:val="18"/>
        </w:rPr>
        <w:t>(Uniform Resource Locators)を指定する必要があります。</w:t>
      </w:r>
      <w:r w:rsidRPr="006676D7">
        <w:rPr>
          <w:rFonts w:eastAsiaTheme="minorHAnsi" w:cs="ＭＳ Ｐゴシック" w:hint="eastAsia"/>
          <w:color w:val="000000"/>
          <w:kern w:val="0"/>
          <w:sz w:val="18"/>
          <w:szCs w:val="18"/>
        </w:rPr>
        <w:br/>
        <w:t xml:space="preserve">　インターネット上の資源の場所を示す URL は以下の書式で記述します。大きく3つの構成要素があります。</w:t>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t xml:space="preserve">　　　　　　　　　　　</w:t>
      </w:r>
      <w:r w:rsidRPr="006676D7">
        <w:rPr>
          <w:rFonts w:eastAsiaTheme="minorHAnsi" w:cs="ＭＳ Ｐゴシック"/>
          <w:noProof/>
          <w:color w:val="000000"/>
          <w:kern w:val="0"/>
          <w:sz w:val="18"/>
          <w:szCs w:val="18"/>
        </w:rPr>
        <w:drawing>
          <wp:inline distT="0" distB="0" distL="0" distR="0" wp14:anchorId="5CACC55A" wp14:editId="2E615B82">
            <wp:extent cx="3971925" cy="589280"/>
            <wp:effectExtent l="0" t="0" r="9525"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589280"/>
                    </a:xfrm>
                    <a:prstGeom prst="rect">
                      <a:avLst/>
                    </a:prstGeom>
                    <a:noFill/>
                    <a:ln>
                      <a:noFill/>
                    </a:ln>
                  </pic:spPr>
                </pic:pic>
              </a:graphicData>
            </a:graphic>
          </wp:inline>
        </w:drawing>
      </w:r>
      <w:r w:rsidRPr="006676D7">
        <w:rPr>
          <w:rFonts w:eastAsiaTheme="minorHAnsi" w:cs="ＭＳ Ｐゴシック" w:hint="eastAsia"/>
          <w:color w:val="000000"/>
          <w:kern w:val="0"/>
          <w:sz w:val="18"/>
          <w:szCs w:val="18"/>
        </w:rPr>
        <w:br/>
      </w:r>
    </w:p>
    <w:tbl>
      <w:tblPr>
        <w:tblW w:w="12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5"/>
        <w:gridCol w:w="11015"/>
      </w:tblGrid>
      <w:tr w:rsidR="006676D7" w:rsidRPr="006676D7" w14:paraId="50430E9C" w14:textId="77777777" w:rsidTr="006676D7">
        <w:trPr>
          <w:trHeight w:val="420"/>
          <w:tblCellSpacing w:w="15" w:type="dxa"/>
        </w:trPr>
        <w:tc>
          <w:tcPr>
            <w:tcW w:w="940"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47C139DD"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URLの構成</w:t>
            </w:r>
          </w:p>
        </w:tc>
        <w:tc>
          <w:tcPr>
            <w:tcW w:w="10970"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5AD59F0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r>
      <w:tr w:rsidR="006676D7" w:rsidRPr="006676D7" w14:paraId="17505C74" w14:textId="77777777" w:rsidTr="006676D7">
        <w:trPr>
          <w:trHeight w:val="1440"/>
          <w:tblCellSpacing w:w="15" w:type="dxa"/>
        </w:trPr>
        <w:tc>
          <w:tcPr>
            <w:tcW w:w="940" w:type="dxa"/>
            <w:tcBorders>
              <w:top w:val="outset" w:sz="6" w:space="0" w:color="auto"/>
              <w:left w:val="outset" w:sz="6" w:space="0" w:color="auto"/>
              <w:bottom w:val="outset" w:sz="6" w:space="0" w:color="auto"/>
              <w:right w:val="outset" w:sz="6" w:space="0" w:color="auto"/>
            </w:tcBorders>
            <w:vAlign w:val="center"/>
            <w:hideMark/>
          </w:tcPr>
          <w:p w14:paraId="3794578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スキーム</w:t>
            </w:r>
          </w:p>
        </w:tc>
        <w:tc>
          <w:tcPr>
            <w:tcW w:w="10970" w:type="dxa"/>
            <w:tcBorders>
              <w:top w:val="outset" w:sz="6" w:space="0" w:color="auto"/>
              <w:left w:val="outset" w:sz="6" w:space="0" w:color="auto"/>
              <w:bottom w:val="outset" w:sz="6" w:space="0" w:color="auto"/>
              <w:right w:val="outset" w:sz="6" w:space="0" w:color="auto"/>
            </w:tcBorders>
            <w:vAlign w:val="center"/>
            <w:hideMark/>
          </w:tcPr>
          <w:p w14:paraId="50EFB71B" w14:textId="77777777" w:rsidR="006676D7" w:rsidRPr="006676D7" w:rsidRDefault="006676D7" w:rsidP="006676D7">
            <w:pPr>
              <w:widowControl/>
              <w:spacing w:before="100" w:beforeAutospacing="1" w:after="240" w:line="432" w:lineRule="atLeast"/>
              <w:jc w:val="left"/>
              <w:rPr>
                <w:rFonts w:eastAsiaTheme="minorHAnsi" w:cs="ＭＳ Ｐゴシック"/>
                <w:kern w:val="0"/>
                <w:sz w:val="18"/>
                <w:szCs w:val="18"/>
              </w:rPr>
            </w:pPr>
            <w:r w:rsidRPr="006676D7">
              <w:rPr>
                <w:rFonts w:eastAsiaTheme="minorHAnsi" w:cs="ＭＳ Ｐゴシック"/>
                <w:kern w:val="0"/>
                <w:sz w:val="18"/>
                <w:szCs w:val="18"/>
              </w:rPr>
              <w:br/>
              <w:t xml:space="preserve">　アクセスするプロトコルを指定する部分。HTTPによるWebアクセスを行うためには「 </w:t>
            </w:r>
            <w:r w:rsidRPr="006676D7">
              <w:rPr>
                <w:rFonts w:eastAsiaTheme="minorHAnsi" w:cs="ＭＳ Ｐゴシック"/>
                <w:color w:val="FF0000"/>
                <w:kern w:val="0"/>
                <w:sz w:val="18"/>
                <w:szCs w:val="18"/>
              </w:rPr>
              <w:t>http</w:t>
            </w:r>
            <w:r w:rsidRPr="006676D7">
              <w:rPr>
                <w:rFonts w:eastAsiaTheme="minorHAnsi" w:cs="ＭＳ Ｐゴシック"/>
                <w:kern w:val="0"/>
                <w:sz w:val="18"/>
                <w:szCs w:val="18"/>
              </w:rPr>
              <w:t> 」と入力。</w:t>
            </w:r>
            <w:r w:rsidRPr="006676D7">
              <w:rPr>
                <w:rFonts w:eastAsiaTheme="minorHAnsi" w:cs="ＭＳ Ｐゴシック"/>
                <w:kern w:val="0"/>
                <w:sz w:val="18"/>
                <w:szCs w:val="18"/>
              </w:rPr>
              <w:br/>
              <w:t xml:space="preserve">　HTTPにSSLを使用した暗号化によるWebアクセスを行うためには「 </w:t>
            </w:r>
            <w:r w:rsidRPr="006676D7">
              <w:rPr>
                <w:rFonts w:eastAsiaTheme="minorHAnsi" w:cs="ＭＳ Ｐゴシック"/>
                <w:color w:val="FF0000"/>
                <w:kern w:val="0"/>
                <w:sz w:val="18"/>
                <w:szCs w:val="18"/>
              </w:rPr>
              <w:t>https</w:t>
            </w:r>
            <w:r w:rsidRPr="006676D7">
              <w:rPr>
                <w:rFonts w:eastAsiaTheme="minorHAnsi" w:cs="ＭＳ Ｐゴシック"/>
                <w:kern w:val="0"/>
                <w:sz w:val="18"/>
                <w:szCs w:val="18"/>
              </w:rPr>
              <w:t> 」と入力。ポート番号443。</w:t>
            </w:r>
            <w:r w:rsidRPr="006676D7">
              <w:rPr>
                <w:rFonts w:eastAsiaTheme="minorHAnsi" w:cs="ＭＳ Ｐゴシック"/>
                <w:kern w:val="0"/>
                <w:sz w:val="18"/>
                <w:szCs w:val="18"/>
              </w:rPr>
              <w:br/>
              <w:t xml:space="preserve">　例えば、WebブラウザでFTPサーバにアクセスしたい場合は「ftp」 と入力する。</w:t>
            </w:r>
          </w:p>
        </w:tc>
      </w:tr>
      <w:tr w:rsidR="006676D7" w:rsidRPr="006676D7" w14:paraId="4E61437D" w14:textId="77777777" w:rsidTr="006676D7">
        <w:trPr>
          <w:trHeight w:val="1680"/>
          <w:tblCellSpacing w:w="15" w:type="dxa"/>
        </w:trPr>
        <w:tc>
          <w:tcPr>
            <w:tcW w:w="940" w:type="dxa"/>
            <w:tcBorders>
              <w:top w:val="outset" w:sz="6" w:space="0" w:color="auto"/>
              <w:left w:val="outset" w:sz="6" w:space="0" w:color="auto"/>
              <w:bottom w:val="outset" w:sz="6" w:space="0" w:color="auto"/>
              <w:right w:val="outset" w:sz="6" w:space="0" w:color="auto"/>
            </w:tcBorders>
            <w:vAlign w:val="center"/>
            <w:hideMark/>
          </w:tcPr>
          <w:p w14:paraId="00F7993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lastRenderedPageBreak/>
              <w:t>ホスト名</w:t>
            </w:r>
          </w:p>
        </w:tc>
        <w:tc>
          <w:tcPr>
            <w:tcW w:w="10970" w:type="dxa"/>
            <w:tcBorders>
              <w:top w:val="outset" w:sz="6" w:space="0" w:color="auto"/>
              <w:left w:val="outset" w:sz="6" w:space="0" w:color="auto"/>
              <w:bottom w:val="outset" w:sz="6" w:space="0" w:color="auto"/>
              <w:right w:val="outset" w:sz="6" w:space="0" w:color="auto"/>
            </w:tcBorders>
            <w:vAlign w:val="center"/>
            <w:hideMark/>
          </w:tcPr>
          <w:p w14:paraId="35BDD355" w14:textId="77777777" w:rsidR="006676D7" w:rsidRPr="006676D7" w:rsidRDefault="006676D7" w:rsidP="006676D7">
            <w:pPr>
              <w:widowControl/>
              <w:spacing w:before="100" w:beforeAutospacing="1" w:after="240" w:line="432" w:lineRule="atLeast"/>
              <w:jc w:val="left"/>
              <w:rPr>
                <w:rFonts w:eastAsiaTheme="minorHAnsi" w:cs="ＭＳ Ｐゴシック"/>
                <w:kern w:val="0"/>
                <w:sz w:val="18"/>
                <w:szCs w:val="18"/>
              </w:rPr>
            </w:pPr>
            <w:r w:rsidRPr="006676D7">
              <w:rPr>
                <w:rFonts w:eastAsiaTheme="minorHAnsi" w:cs="ＭＳ Ｐゴシック"/>
                <w:kern w:val="0"/>
                <w:sz w:val="18"/>
                <w:szCs w:val="18"/>
              </w:rPr>
              <w:br/>
              <w:t xml:space="preserve">　アクセスするホスト名を指定する部分。DNSでは</w:t>
            </w:r>
            <w:r w:rsidRPr="006676D7">
              <w:rPr>
                <w:rFonts w:eastAsiaTheme="minorHAnsi" w:cs="ＭＳ Ｐゴシック"/>
                <w:color w:val="FF0000"/>
                <w:kern w:val="0"/>
                <w:sz w:val="18"/>
                <w:szCs w:val="18"/>
              </w:rPr>
              <w:t>FQDN</w:t>
            </w:r>
            <w:r w:rsidRPr="006676D7">
              <w:rPr>
                <w:rFonts w:eastAsiaTheme="minorHAnsi" w:cs="ＭＳ Ｐゴシック"/>
                <w:kern w:val="0"/>
                <w:sz w:val="18"/>
                <w:szCs w:val="18"/>
              </w:rPr>
              <w:t>と呼ばれている部分。</w:t>
            </w:r>
            <w:r w:rsidRPr="006676D7">
              <w:rPr>
                <w:rFonts w:eastAsiaTheme="minorHAnsi" w:cs="ＭＳ Ｐゴシック"/>
                <w:kern w:val="0"/>
                <w:sz w:val="18"/>
                <w:szCs w:val="18"/>
              </w:rPr>
              <w:br/>
              <w:t xml:space="preserve">　ホスト名の後にポート番号を指定することができる。ポート番号を省略した場合はデフォルトで</w:t>
            </w:r>
            <w:r w:rsidRPr="006676D7">
              <w:rPr>
                <w:rFonts w:eastAsiaTheme="minorHAnsi" w:cs="ＭＳ Ｐゴシック"/>
                <w:kern w:val="0"/>
                <w:sz w:val="18"/>
                <w:szCs w:val="18"/>
              </w:rPr>
              <w:br/>
              <w:t xml:space="preserve">　「http」 でアクセスする場合ポート番号に「80」を使用する。つまり、以下の入力結果は同じ意味。</w:t>
            </w:r>
            <w:r w:rsidRPr="006676D7">
              <w:rPr>
                <w:rFonts w:eastAsiaTheme="minorHAnsi" w:cs="ＭＳ Ｐゴシック"/>
                <w:kern w:val="0"/>
                <w:sz w:val="18"/>
                <w:szCs w:val="18"/>
              </w:rPr>
              <w:br/>
              <w:t xml:space="preserve">　「　http://www.infraexpert.com/　」　＝　「　http://www.infraexpert.com:80/　」</w:t>
            </w:r>
          </w:p>
        </w:tc>
      </w:tr>
      <w:tr w:rsidR="006676D7" w:rsidRPr="006676D7" w14:paraId="3AFC9914" w14:textId="77777777" w:rsidTr="006676D7">
        <w:trPr>
          <w:trHeight w:val="825"/>
          <w:tblCellSpacing w:w="15" w:type="dxa"/>
        </w:trPr>
        <w:tc>
          <w:tcPr>
            <w:tcW w:w="940" w:type="dxa"/>
            <w:tcBorders>
              <w:top w:val="outset" w:sz="6" w:space="0" w:color="auto"/>
              <w:left w:val="outset" w:sz="6" w:space="0" w:color="auto"/>
              <w:bottom w:val="outset" w:sz="6" w:space="0" w:color="auto"/>
              <w:right w:val="outset" w:sz="6" w:space="0" w:color="auto"/>
            </w:tcBorders>
            <w:vAlign w:val="center"/>
            <w:hideMark/>
          </w:tcPr>
          <w:p w14:paraId="0466EF0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パス</w:t>
            </w:r>
          </w:p>
        </w:tc>
        <w:tc>
          <w:tcPr>
            <w:tcW w:w="10970" w:type="dxa"/>
            <w:tcBorders>
              <w:top w:val="outset" w:sz="6" w:space="0" w:color="auto"/>
              <w:left w:val="outset" w:sz="6" w:space="0" w:color="auto"/>
              <w:bottom w:val="outset" w:sz="6" w:space="0" w:color="auto"/>
              <w:right w:val="outset" w:sz="6" w:space="0" w:color="auto"/>
            </w:tcBorders>
            <w:vAlign w:val="center"/>
            <w:hideMark/>
          </w:tcPr>
          <w:p w14:paraId="7BEC8022" w14:textId="77777777" w:rsidR="006676D7" w:rsidRPr="006676D7" w:rsidRDefault="006676D7" w:rsidP="006676D7">
            <w:pPr>
              <w:widowControl/>
              <w:spacing w:before="100" w:beforeAutospacing="1" w:after="240" w:line="432" w:lineRule="atLeast"/>
              <w:jc w:val="left"/>
              <w:rPr>
                <w:rFonts w:eastAsiaTheme="minorHAnsi" w:cs="ＭＳ Ｐゴシック"/>
                <w:kern w:val="0"/>
                <w:sz w:val="18"/>
                <w:szCs w:val="18"/>
              </w:rPr>
            </w:pPr>
            <w:r w:rsidRPr="006676D7">
              <w:rPr>
                <w:rFonts w:eastAsiaTheme="minorHAnsi" w:cs="ＭＳ Ｐゴシック"/>
                <w:kern w:val="0"/>
                <w:sz w:val="18"/>
                <w:szCs w:val="18"/>
              </w:rPr>
              <w:br/>
              <w:t xml:space="preserve">　Webブラウザで表示させたいWebページのファイル名を指定する部分。ファイル名を指定しない場合</w:t>
            </w:r>
            <w:r w:rsidRPr="006676D7">
              <w:rPr>
                <w:rFonts w:eastAsiaTheme="minorHAnsi" w:cs="ＭＳ Ｐゴシック"/>
                <w:kern w:val="0"/>
                <w:sz w:val="18"/>
                <w:szCs w:val="18"/>
              </w:rPr>
              <w:br/>
              <w:t xml:space="preserve">　デフォルトで「index.html」のファイル名が呼び出される。つまり以下は同じWebページが表示される。</w:t>
            </w:r>
            <w:r w:rsidRPr="006676D7">
              <w:rPr>
                <w:rFonts w:eastAsiaTheme="minorHAnsi" w:cs="ＭＳ Ｐゴシック"/>
                <w:kern w:val="0"/>
                <w:sz w:val="18"/>
                <w:szCs w:val="18"/>
              </w:rPr>
              <w:br/>
              <w:t xml:space="preserve">　「　http://www.infraexpert.com/　」　＝　「　http://www.infraexpert.com/index.html　」</w:t>
            </w:r>
          </w:p>
        </w:tc>
      </w:tr>
    </w:tbl>
    <w:p w14:paraId="3FCEFB8D" w14:textId="15FE47AA" w:rsidR="006676D7" w:rsidRPr="006676D7" w:rsidRDefault="006676D7" w:rsidP="006676D7">
      <w:pPr>
        <w:widowControl/>
        <w:spacing w:before="100" w:beforeAutospacing="1" w:after="270" w:line="432" w:lineRule="atLeast"/>
        <w:jc w:val="left"/>
        <w:rPr>
          <w:rFonts w:eastAsiaTheme="minorHAnsi" w:cs="ＭＳ Ｐゴシック"/>
          <w:color w:val="000000"/>
          <w:kern w:val="0"/>
          <w:sz w:val="18"/>
          <w:szCs w:val="18"/>
        </w:rPr>
      </w:pPr>
      <w:r w:rsidRPr="006676D7">
        <w:rPr>
          <w:rFonts w:eastAsiaTheme="minorHAnsi" w:cs="ＭＳ Ｐゴシック" w:hint="eastAsia"/>
          <w:color w:val="000000"/>
          <w:kern w:val="0"/>
          <w:sz w:val="18"/>
          <w:szCs w:val="18"/>
        </w:rPr>
        <w:br/>
        <w:t xml:space="preserve">　※　当サイトのURLを「 http://～ 」で入力しても、「http</w:t>
      </w:r>
      <w:r w:rsidRPr="006676D7">
        <w:rPr>
          <w:rFonts w:eastAsiaTheme="minorHAnsi" w:cs="ＭＳ Ｐゴシック" w:hint="eastAsia"/>
          <w:color w:val="FF0000"/>
          <w:kern w:val="0"/>
          <w:sz w:val="18"/>
          <w:szCs w:val="18"/>
        </w:rPr>
        <w:t>s</w:t>
      </w:r>
      <w:r w:rsidRPr="006676D7">
        <w:rPr>
          <w:rFonts w:eastAsiaTheme="minorHAnsi" w:cs="ＭＳ Ｐゴシック" w:hint="eastAsia"/>
          <w:color w:val="000000"/>
          <w:kern w:val="0"/>
          <w:sz w:val="18"/>
          <w:szCs w:val="18"/>
        </w:rPr>
        <w:t>://～」にリダイレクトさせるようにWebサーバで設定しています。</w:t>
      </w:r>
      <w:r w:rsidRPr="006676D7">
        <w:rPr>
          <w:rFonts w:eastAsiaTheme="minorHAnsi" w:cs="ＭＳ Ｐゴシック" w:hint="eastAsia"/>
          <w:color w:val="000000"/>
          <w:kern w:val="0"/>
          <w:sz w:val="18"/>
          <w:szCs w:val="18"/>
        </w:rPr>
        <w:br/>
        <w:t xml:space="preserve">　◆　</w:t>
      </w:r>
      <w:r w:rsidRPr="006676D7">
        <w:rPr>
          <w:rFonts w:eastAsiaTheme="minorHAnsi" w:cs="ＭＳ Ｐゴシック" w:hint="eastAsia"/>
          <w:color w:val="000000"/>
          <w:kern w:val="0"/>
          <w:sz w:val="18"/>
          <w:szCs w:val="18"/>
          <w:u w:val="single"/>
        </w:rPr>
        <w:t>HTTPのパケット</w:t>
      </w:r>
      <w:r w:rsidRPr="006676D7">
        <w:rPr>
          <w:rFonts w:eastAsiaTheme="minorHAnsi" w:cs="ＭＳ Ｐゴシック" w:hint="eastAsia"/>
          <w:color w:val="000000"/>
          <w:kern w:val="0"/>
          <w:sz w:val="18"/>
          <w:szCs w:val="18"/>
          <w:u w:val="single"/>
        </w:rPr>
        <w:br/>
      </w:r>
      <w:r w:rsidRPr="006676D7">
        <w:rPr>
          <w:rFonts w:eastAsiaTheme="minorHAnsi" w:cs="ＭＳ Ｐゴシック" w:hint="eastAsia"/>
          <w:color w:val="000000"/>
          <w:kern w:val="0"/>
          <w:sz w:val="18"/>
          <w:szCs w:val="18"/>
        </w:rPr>
        <w:br/>
        <w:t xml:space="preserve">　HTTPはTCPプロトコル上で動作しており、Webサーバにアクセスするために使用しているポート番号は80。</w:t>
      </w:r>
      <w:r w:rsidRPr="006676D7">
        <w:rPr>
          <w:rFonts w:eastAsiaTheme="minorHAnsi" w:cs="ＭＳ Ｐゴシック" w:hint="eastAsia"/>
          <w:color w:val="000000"/>
          <w:kern w:val="0"/>
          <w:sz w:val="18"/>
          <w:szCs w:val="18"/>
        </w:rPr>
        <w:br/>
        <w:t xml:space="preserve">　　　　　　　　　　　　</w:t>
      </w:r>
      <w:r w:rsidRPr="006676D7">
        <w:rPr>
          <w:rFonts w:eastAsiaTheme="minorHAnsi" w:cs="ＭＳ Ｐゴシック"/>
          <w:noProof/>
          <w:color w:val="000000"/>
          <w:kern w:val="0"/>
          <w:sz w:val="18"/>
          <w:szCs w:val="18"/>
        </w:rPr>
        <w:drawing>
          <wp:inline distT="0" distB="0" distL="0" distR="0" wp14:anchorId="6B1BE56F" wp14:editId="60B8076F">
            <wp:extent cx="4140200" cy="188468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1884680"/>
                    </a:xfrm>
                    <a:prstGeom prst="rect">
                      <a:avLst/>
                    </a:prstGeom>
                    <a:noFill/>
                    <a:ln>
                      <a:noFill/>
                    </a:ln>
                  </pic:spPr>
                </pic:pic>
              </a:graphicData>
            </a:graphic>
          </wp:inline>
        </w:drawing>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lastRenderedPageBreak/>
        <w:br/>
        <w:t xml:space="preserve">　◆　</w:t>
      </w:r>
      <w:r w:rsidRPr="006676D7">
        <w:rPr>
          <w:rFonts w:eastAsiaTheme="minorHAnsi" w:cs="ＭＳ Ｐゴシック" w:hint="eastAsia"/>
          <w:color w:val="000000"/>
          <w:kern w:val="0"/>
          <w:sz w:val="18"/>
          <w:szCs w:val="18"/>
          <w:u w:val="single"/>
        </w:rPr>
        <w:t>Webアクセスの仕組み</w:t>
      </w:r>
    </w:p>
    <w:p w14:paraId="02951503" w14:textId="17C40F82" w:rsidR="006676D7" w:rsidRPr="006676D7" w:rsidRDefault="006676D7" w:rsidP="006676D7">
      <w:pPr>
        <w:widowControl/>
        <w:spacing w:before="100" w:beforeAutospacing="1" w:after="270" w:line="432" w:lineRule="atLeast"/>
        <w:jc w:val="left"/>
        <w:rPr>
          <w:rFonts w:eastAsiaTheme="minorHAnsi" w:cs="ＭＳ Ｐゴシック" w:hint="eastAsia"/>
          <w:color w:val="000000"/>
          <w:kern w:val="0"/>
          <w:sz w:val="18"/>
          <w:szCs w:val="18"/>
        </w:rPr>
      </w:pPr>
      <w:r w:rsidRPr="006676D7">
        <w:rPr>
          <w:rFonts w:eastAsiaTheme="minorHAnsi" w:cs="ＭＳ Ｐゴシック" w:hint="eastAsia"/>
          <w:color w:val="000000"/>
          <w:kern w:val="0"/>
          <w:sz w:val="18"/>
          <w:szCs w:val="18"/>
        </w:rPr>
        <w:t xml:space="preserve">　HTTPはとてもシンプルなプロトコル。HTTPでは、データを要求する</w:t>
      </w:r>
      <w:r w:rsidRPr="006676D7">
        <w:rPr>
          <w:rFonts w:eastAsiaTheme="minorHAnsi" w:cs="ＭＳ Ｐゴシック" w:hint="eastAsia"/>
          <w:color w:val="FF0000"/>
          <w:kern w:val="0"/>
          <w:sz w:val="18"/>
          <w:szCs w:val="18"/>
        </w:rPr>
        <w:t>HTTPリクエスト</w:t>
      </w:r>
      <w:r w:rsidRPr="006676D7">
        <w:rPr>
          <w:rFonts w:eastAsiaTheme="minorHAnsi" w:cs="ＭＳ Ｐゴシック" w:hint="eastAsia"/>
          <w:color w:val="000000"/>
          <w:kern w:val="0"/>
          <w:sz w:val="18"/>
          <w:szCs w:val="18"/>
        </w:rPr>
        <w:t>とそれに応答して</w:t>
      </w:r>
      <w:r w:rsidRPr="006676D7">
        <w:rPr>
          <w:rFonts w:eastAsiaTheme="minorHAnsi" w:cs="ＭＳ Ｐゴシック" w:hint="eastAsia"/>
          <w:color w:val="000000"/>
          <w:kern w:val="0"/>
          <w:sz w:val="18"/>
          <w:szCs w:val="18"/>
        </w:rPr>
        <w:br/>
        <w:t xml:space="preserve">　要求されたデータを送り返す</w:t>
      </w:r>
      <w:r w:rsidRPr="006676D7">
        <w:rPr>
          <w:rFonts w:eastAsiaTheme="minorHAnsi" w:cs="ＭＳ Ｐゴシック" w:hint="eastAsia"/>
          <w:color w:val="FF0000"/>
          <w:kern w:val="0"/>
          <w:sz w:val="18"/>
          <w:szCs w:val="18"/>
        </w:rPr>
        <w:t>HTTPレスポンス</w:t>
      </w:r>
      <w:r w:rsidRPr="006676D7">
        <w:rPr>
          <w:rFonts w:eastAsiaTheme="minorHAnsi" w:cs="ＭＳ Ｐゴシック" w:hint="eastAsia"/>
          <w:color w:val="000000"/>
          <w:kern w:val="0"/>
          <w:sz w:val="18"/>
          <w:szCs w:val="18"/>
        </w:rPr>
        <w:t>の2つのやりとりを繰り返してWebページを表示しています。</w:t>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t xml:space="preserve">　　　</w:t>
      </w:r>
      <w:r w:rsidRPr="006676D7">
        <w:rPr>
          <w:rFonts w:eastAsiaTheme="minorHAnsi" w:cs="ＭＳ Ｐゴシック"/>
          <w:noProof/>
          <w:color w:val="000000"/>
          <w:kern w:val="0"/>
          <w:sz w:val="18"/>
          <w:szCs w:val="18"/>
        </w:rPr>
        <w:drawing>
          <wp:inline distT="0" distB="0" distL="0" distR="0" wp14:anchorId="283DC810" wp14:editId="6054295F">
            <wp:extent cx="5400040" cy="22504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50440"/>
                    </a:xfrm>
                    <a:prstGeom prst="rect">
                      <a:avLst/>
                    </a:prstGeom>
                    <a:noFill/>
                    <a:ln>
                      <a:noFill/>
                    </a:ln>
                  </pic:spPr>
                </pic:pic>
              </a:graphicData>
            </a:graphic>
          </wp:inline>
        </w:drawing>
      </w:r>
      <w:r w:rsidRPr="006676D7">
        <w:rPr>
          <w:rFonts w:eastAsiaTheme="minorHAnsi" w:cs="ＭＳ Ｐゴシック" w:hint="eastAsia"/>
          <w:color w:val="000000"/>
          <w:kern w:val="0"/>
          <w:sz w:val="18"/>
          <w:szCs w:val="18"/>
        </w:rPr>
        <w:br/>
      </w:r>
    </w:p>
    <w:tbl>
      <w:tblPr>
        <w:tblW w:w="12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8"/>
        <w:gridCol w:w="10732"/>
      </w:tblGrid>
      <w:tr w:rsidR="006676D7" w:rsidRPr="006676D7" w14:paraId="385F9BF0" w14:textId="77777777" w:rsidTr="006676D7">
        <w:trPr>
          <w:trHeight w:val="540"/>
          <w:tblCellSpacing w:w="15" w:type="dxa"/>
        </w:trPr>
        <w:tc>
          <w:tcPr>
            <w:tcW w:w="1223"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2C53BDD4"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シーケンス</w:t>
            </w:r>
          </w:p>
        </w:tc>
        <w:tc>
          <w:tcPr>
            <w:tcW w:w="10687"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23A6282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r>
      <w:tr w:rsidR="006676D7" w:rsidRPr="006676D7" w14:paraId="139E66A8" w14:textId="77777777" w:rsidTr="006676D7">
        <w:trPr>
          <w:trHeight w:val="540"/>
          <w:tblCellSpacing w:w="15" w:type="dxa"/>
        </w:trPr>
        <w:tc>
          <w:tcPr>
            <w:tcW w:w="1223" w:type="dxa"/>
            <w:tcBorders>
              <w:top w:val="outset" w:sz="6" w:space="0" w:color="auto"/>
              <w:left w:val="outset" w:sz="6" w:space="0" w:color="auto"/>
              <w:bottom w:val="outset" w:sz="6" w:space="0" w:color="auto"/>
              <w:right w:val="outset" w:sz="6" w:space="0" w:color="auto"/>
            </w:tcBorders>
            <w:vAlign w:val="center"/>
            <w:hideMark/>
          </w:tcPr>
          <w:p w14:paraId="46EE275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①</w:t>
            </w:r>
          </w:p>
        </w:tc>
        <w:tc>
          <w:tcPr>
            <w:tcW w:w="10687" w:type="dxa"/>
            <w:tcBorders>
              <w:top w:val="outset" w:sz="6" w:space="0" w:color="auto"/>
              <w:left w:val="outset" w:sz="6" w:space="0" w:color="auto"/>
              <w:bottom w:val="outset" w:sz="6" w:space="0" w:color="auto"/>
              <w:right w:val="outset" w:sz="6" w:space="0" w:color="auto"/>
            </w:tcBorders>
            <w:vAlign w:val="center"/>
            <w:hideMark/>
          </w:tcPr>
          <w:p w14:paraId="3969318B"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利用者がWebブラウザにURLを入力してEnterキーを押す。</w:t>
            </w:r>
          </w:p>
        </w:tc>
      </w:tr>
      <w:tr w:rsidR="006676D7" w:rsidRPr="006676D7" w14:paraId="2A3C5C51" w14:textId="77777777" w:rsidTr="006676D7">
        <w:trPr>
          <w:trHeight w:val="540"/>
          <w:tblCellSpacing w:w="15" w:type="dxa"/>
        </w:trPr>
        <w:tc>
          <w:tcPr>
            <w:tcW w:w="1223" w:type="dxa"/>
            <w:tcBorders>
              <w:top w:val="outset" w:sz="6" w:space="0" w:color="auto"/>
              <w:left w:val="outset" w:sz="6" w:space="0" w:color="auto"/>
              <w:bottom w:val="outset" w:sz="6" w:space="0" w:color="auto"/>
              <w:right w:val="outset" w:sz="6" w:space="0" w:color="auto"/>
            </w:tcBorders>
            <w:vAlign w:val="center"/>
            <w:hideMark/>
          </w:tcPr>
          <w:p w14:paraId="3ED5079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②</w:t>
            </w:r>
          </w:p>
        </w:tc>
        <w:tc>
          <w:tcPr>
            <w:tcW w:w="10687" w:type="dxa"/>
            <w:tcBorders>
              <w:top w:val="outset" w:sz="6" w:space="0" w:color="auto"/>
              <w:left w:val="outset" w:sz="6" w:space="0" w:color="auto"/>
              <w:bottom w:val="outset" w:sz="6" w:space="0" w:color="auto"/>
              <w:right w:val="outset" w:sz="6" w:space="0" w:color="auto"/>
            </w:tcBorders>
            <w:vAlign w:val="center"/>
            <w:hideMark/>
          </w:tcPr>
          <w:p w14:paraId="0D91B794"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Webブラウザは指定したWebサーバにHTTPリクエストを送信して、Webページのデータを要求。</w:t>
            </w:r>
          </w:p>
        </w:tc>
      </w:tr>
      <w:tr w:rsidR="006676D7" w:rsidRPr="006676D7" w14:paraId="43D1C904" w14:textId="77777777" w:rsidTr="006676D7">
        <w:trPr>
          <w:trHeight w:val="540"/>
          <w:tblCellSpacing w:w="15" w:type="dxa"/>
        </w:trPr>
        <w:tc>
          <w:tcPr>
            <w:tcW w:w="1223" w:type="dxa"/>
            <w:tcBorders>
              <w:top w:val="outset" w:sz="6" w:space="0" w:color="auto"/>
              <w:left w:val="outset" w:sz="6" w:space="0" w:color="auto"/>
              <w:bottom w:val="outset" w:sz="6" w:space="0" w:color="auto"/>
              <w:right w:val="outset" w:sz="6" w:space="0" w:color="auto"/>
            </w:tcBorders>
            <w:vAlign w:val="center"/>
            <w:hideMark/>
          </w:tcPr>
          <w:p w14:paraId="68AE681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③</w:t>
            </w:r>
          </w:p>
        </w:tc>
        <w:tc>
          <w:tcPr>
            <w:tcW w:w="10687" w:type="dxa"/>
            <w:tcBorders>
              <w:top w:val="outset" w:sz="6" w:space="0" w:color="auto"/>
              <w:left w:val="outset" w:sz="6" w:space="0" w:color="auto"/>
              <w:bottom w:val="outset" w:sz="6" w:space="0" w:color="auto"/>
              <w:right w:val="outset" w:sz="6" w:space="0" w:color="auto"/>
            </w:tcBorders>
            <w:vAlign w:val="center"/>
            <w:hideMark/>
          </w:tcPr>
          <w:p w14:paraId="05DB2973"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Webサーバは、Webブラウザから受信したHTTPリクエストを解析。</w:t>
            </w:r>
          </w:p>
        </w:tc>
      </w:tr>
      <w:tr w:rsidR="006676D7" w:rsidRPr="006676D7" w14:paraId="25F52A75" w14:textId="77777777" w:rsidTr="006676D7">
        <w:trPr>
          <w:trHeight w:val="540"/>
          <w:tblCellSpacing w:w="15" w:type="dxa"/>
        </w:trPr>
        <w:tc>
          <w:tcPr>
            <w:tcW w:w="1223" w:type="dxa"/>
            <w:tcBorders>
              <w:top w:val="outset" w:sz="6" w:space="0" w:color="auto"/>
              <w:left w:val="outset" w:sz="6" w:space="0" w:color="auto"/>
              <w:bottom w:val="outset" w:sz="6" w:space="0" w:color="auto"/>
              <w:right w:val="outset" w:sz="6" w:space="0" w:color="auto"/>
            </w:tcBorders>
            <w:vAlign w:val="center"/>
            <w:hideMark/>
          </w:tcPr>
          <w:p w14:paraId="621966A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④</w:t>
            </w:r>
          </w:p>
        </w:tc>
        <w:tc>
          <w:tcPr>
            <w:tcW w:w="10687" w:type="dxa"/>
            <w:tcBorders>
              <w:top w:val="outset" w:sz="6" w:space="0" w:color="auto"/>
              <w:left w:val="outset" w:sz="6" w:space="0" w:color="auto"/>
              <w:bottom w:val="outset" w:sz="6" w:space="0" w:color="auto"/>
              <w:right w:val="outset" w:sz="6" w:space="0" w:color="auto"/>
            </w:tcBorders>
            <w:vAlign w:val="center"/>
            <w:hideMark/>
          </w:tcPr>
          <w:p w14:paraId="03852550" w14:textId="77777777" w:rsidR="006676D7" w:rsidRPr="006676D7" w:rsidRDefault="006676D7" w:rsidP="006676D7">
            <w:pPr>
              <w:widowControl/>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Webサーバが、Webブラウザに要求されたデータをHTTPレスポンスとして返信。</w:t>
            </w:r>
          </w:p>
        </w:tc>
      </w:tr>
      <w:tr w:rsidR="006676D7" w:rsidRPr="006676D7" w14:paraId="3B61FB6D" w14:textId="77777777" w:rsidTr="006676D7">
        <w:trPr>
          <w:trHeight w:val="540"/>
          <w:tblCellSpacing w:w="15" w:type="dxa"/>
        </w:trPr>
        <w:tc>
          <w:tcPr>
            <w:tcW w:w="1223" w:type="dxa"/>
            <w:tcBorders>
              <w:top w:val="outset" w:sz="6" w:space="0" w:color="auto"/>
              <w:left w:val="outset" w:sz="6" w:space="0" w:color="auto"/>
              <w:bottom w:val="outset" w:sz="6" w:space="0" w:color="auto"/>
              <w:right w:val="outset" w:sz="6" w:space="0" w:color="auto"/>
            </w:tcBorders>
            <w:vAlign w:val="center"/>
            <w:hideMark/>
          </w:tcPr>
          <w:p w14:paraId="496A8D6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⑤</w:t>
            </w:r>
          </w:p>
        </w:tc>
        <w:tc>
          <w:tcPr>
            <w:tcW w:w="10687" w:type="dxa"/>
            <w:tcBorders>
              <w:top w:val="outset" w:sz="6" w:space="0" w:color="auto"/>
              <w:left w:val="outset" w:sz="6" w:space="0" w:color="auto"/>
              <w:bottom w:val="outset" w:sz="6" w:space="0" w:color="auto"/>
              <w:right w:val="outset" w:sz="6" w:space="0" w:color="auto"/>
            </w:tcBorders>
            <w:vAlign w:val="center"/>
            <w:hideMark/>
          </w:tcPr>
          <w:p w14:paraId="17BFFD38" w14:textId="77777777" w:rsidR="006676D7" w:rsidRPr="006676D7" w:rsidRDefault="006676D7" w:rsidP="006676D7">
            <w:pPr>
              <w:widowControl/>
              <w:jc w:val="left"/>
              <w:rPr>
                <w:rFonts w:eastAsiaTheme="minorHAnsi" w:cs="ＭＳ Ｐゴシック"/>
                <w:kern w:val="0"/>
                <w:sz w:val="18"/>
                <w:szCs w:val="18"/>
              </w:rPr>
            </w:pPr>
            <w:r w:rsidRPr="006676D7">
              <w:rPr>
                <w:rFonts w:eastAsiaTheme="minorHAnsi" w:cs="ＭＳ Ｐゴシック"/>
                <w:kern w:val="0"/>
                <w:sz w:val="18"/>
                <w:szCs w:val="18"/>
              </w:rPr>
              <w:t xml:space="preserve">　Webブラウザは、受信したデータを解析してWebページとして表示。</w:t>
            </w:r>
          </w:p>
        </w:tc>
      </w:tr>
    </w:tbl>
    <w:p w14:paraId="38F75346" w14:textId="5C1337EA" w:rsidR="006676D7" w:rsidRPr="006676D7" w:rsidRDefault="006676D7" w:rsidP="006676D7">
      <w:pPr>
        <w:widowControl/>
        <w:spacing w:before="100" w:beforeAutospacing="1" w:after="270" w:line="432" w:lineRule="atLeast"/>
        <w:jc w:val="left"/>
        <w:rPr>
          <w:rFonts w:eastAsiaTheme="minorHAnsi" w:cs="ＭＳ Ｐゴシック"/>
          <w:color w:val="000000"/>
          <w:kern w:val="0"/>
          <w:sz w:val="18"/>
          <w:szCs w:val="18"/>
        </w:rPr>
      </w:pPr>
      <w:r w:rsidRPr="006676D7">
        <w:rPr>
          <w:rFonts w:eastAsiaTheme="minorHAnsi" w:cs="ＭＳ Ｐゴシック" w:hint="eastAsia"/>
          <w:color w:val="000000"/>
          <w:kern w:val="0"/>
          <w:sz w:val="18"/>
          <w:szCs w:val="18"/>
        </w:rPr>
        <w:lastRenderedPageBreak/>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t xml:space="preserve">　◆　</w:t>
      </w:r>
      <w:r w:rsidRPr="006676D7">
        <w:rPr>
          <w:rFonts w:eastAsiaTheme="minorHAnsi" w:cs="ＭＳ Ｐゴシック" w:hint="eastAsia"/>
          <w:color w:val="000000"/>
          <w:kern w:val="0"/>
          <w:sz w:val="18"/>
          <w:szCs w:val="18"/>
          <w:u w:val="single"/>
        </w:rPr>
        <w:t>HTTPリクエストメッセージ</w:t>
      </w:r>
      <w:r w:rsidRPr="006676D7">
        <w:rPr>
          <w:rFonts w:eastAsiaTheme="minorHAnsi" w:cs="ＭＳ Ｐゴシック" w:hint="eastAsia"/>
          <w:color w:val="000000"/>
          <w:kern w:val="0"/>
          <w:sz w:val="18"/>
          <w:szCs w:val="18"/>
          <w:u w:val="single"/>
        </w:rPr>
        <w:br/>
      </w:r>
      <w:r w:rsidRPr="006676D7">
        <w:rPr>
          <w:rFonts w:eastAsiaTheme="minorHAnsi" w:cs="ＭＳ Ｐゴシック" w:hint="eastAsia"/>
          <w:color w:val="000000"/>
          <w:kern w:val="0"/>
          <w:sz w:val="18"/>
          <w:szCs w:val="18"/>
        </w:rPr>
        <w:br/>
        <w:t xml:space="preserve">　HTTPリクエストのメッセージはリクエスト行、メッセージヘッダ、空白行、メッセージボディで構成。</w:t>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t xml:space="preserve">　　　　</w:t>
      </w:r>
      <w:r w:rsidRPr="006676D7">
        <w:rPr>
          <w:rFonts w:eastAsiaTheme="minorHAnsi" w:cs="ＭＳ Ｐゴシック"/>
          <w:noProof/>
          <w:color w:val="000000"/>
          <w:kern w:val="0"/>
          <w:sz w:val="18"/>
          <w:szCs w:val="18"/>
        </w:rPr>
        <w:drawing>
          <wp:inline distT="0" distB="0" distL="0" distR="0" wp14:anchorId="6530E7A6" wp14:editId="29AFE5E4">
            <wp:extent cx="5400040" cy="30162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16250"/>
                    </a:xfrm>
                    <a:prstGeom prst="rect">
                      <a:avLst/>
                    </a:prstGeom>
                    <a:noFill/>
                    <a:ln>
                      <a:noFill/>
                    </a:ln>
                  </pic:spPr>
                </pic:pic>
              </a:graphicData>
            </a:graphic>
          </wp:inline>
        </w:drawing>
      </w:r>
      <w:r w:rsidRPr="006676D7">
        <w:rPr>
          <w:rFonts w:eastAsiaTheme="minorHAnsi" w:cs="ＭＳ Ｐゴシック" w:hint="eastAsia"/>
          <w:color w:val="000000"/>
          <w:kern w:val="0"/>
          <w:sz w:val="18"/>
          <w:szCs w:val="18"/>
        </w:rPr>
        <w:br/>
      </w:r>
    </w:p>
    <w:tbl>
      <w:tblPr>
        <w:tblW w:w="121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10315"/>
      </w:tblGrid>
      <w:tr w:rsidR="006676D7" w:rsidRPr="006676D7" w14:paraId="5FAEE594" w14:textId="77777777" w:rsidTr="006676D7">
        <w:trPr>
          <w:trHeight w:val="390"/>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034273A2"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HTTPリクエストの構成</w:t>
            </w:r>
          </w:p>
        </w:tc>
        <w:tc>
          <w:tcPr>
            <w:tcW w:w="10270"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275AC11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r>
      <w:tr w:rsidR="006676D7" w:rsidRPr="006676D7" w14:paraId="2443669B" w14:textId="77777777" w:rsidTr="006676D7">
        <w:trPr>
          <w:trHeight w:val="390"/>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14:paraId="53AA352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リクエスト行</w:t>
            </w:r>
          </w:p>
        </w:tc>
        <w:tc>
          <w:tcPr>
            <w:tcW w:w="10270" w:type="dxa"/>
            <w:tcBorders>
              <w:top w:val="outset" w:sz="6" w:space="0" w:color="auto"/>
              <w:left w:val="outset" w:sz="6" w:space="0" w:color="auto"/>
              <w:bottom w:val="outset" w:sz="6" w:space="0" w:color="auto"/>
              <w:right w:val="outset" w:sz="6" w:space="0" w:color="auto"/>
            </w:tcBorders>
            <w:vAlign w:val="center"/>
            <w:hideMark/>
          </w:tcPr>
          <w:p w14:paraId="43C629EE"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Webサーバに要求する情報を示す。</w:t>
            </w:r>
            <w:r w:rsidRPr="006676D7">
              <w:rPr>
                <w:rFonts w:eastAsiaTheme="minorHAnsi" w:cs="ＭＳ Ｐゴシック"/>
                <w:color w:val="FF0000"/>
                <w:kern w:val="0"/>
                <w:sz w:val="18"/>
                <w:szCs w:val="18"/>
              </w:rPr>
              <w:t>メソッド</w:t>
            </w:r>
            <w:r w:rsidRPr="006676D7">
              <w:rPr>
                <w:rFonts w:eastAsiaTheme="minorHAnsi" w:cs="ＭＳ Ｐゴシック"/>
                <w:kern w:val="0"/>
                <w:sz w:val="18"/>
                <w:szCs w:val="18"/>
              </w:rPr>
              <w:t>、</w:t>
            </w:r>
            <w:r w:rsidRPr="006676D7">
              <w:rPr>
                <w:rFonts w:eastAsiaTheme="minorHAnsi" w:cs="ＭＳ Ｐゴシック"/>
                <w:color w:val="FF0000"/>
                <w:kern w:val="0"/>
                <w:sz w:val="18"/>
                <w:szCs w:val="18"/>
              </w:rPr>
              <w:t>URI</w:t>
            </w:r>
            <w:r w:rsidRPr="006676D7">
              <w:rPr>
                <w:rFonts w:eastAsiaTheme="minorHAnsi" w:cs="ＭＳ Ｐゴシック"/>
                <w:kern w:val="0"/>
                <w:sz w:val="18"/>
                <w:szCs w:val="18"/>
              </w:rPr>
              <w:t>、</w:t>
            </w:r>
            <w:r w:rsidRPr="006676D7">
              <w:rPr>
                <w:rFonts w:eastAsiaTheme="minorHAnsi" w:cs="ＭＳ Ｐゴシック"/>
                <w:color w:val="FF0000"/>
                <w:kern w:val="0"/>
                <w:sz w:val="18"/>
                <w:szCs w:val="18"/>
              </w:rPr>
              <w:t>HTTPバージョン</w:t>
            </w:r>
            <w:r w:rsidRPr="006676D7">
              <w:rPr>
                <w:rFonts w:eastAsiaTheme="minorHAnsi" w:cs="ＭＳ Ｐゴシック"/>
                <w:kern w:val="0"/>
                <w:sz w:val="18"/>
                <w:szCs w:val="18"/>
              </w:rPr>
              <w:t>の情報がある。</w:t>
            </w:r>
            <w:r w:rsidRPr="006676D7">
              <w:rPr>
                <w:rFonts w:eastAsiaTheme="minorHAnsi" w:cs="ＭＳ Ｐゴシック"/>
                <w:kern w:val="0"/>
                <w:sz w:val="18"/>
                <w:szCs w:val="18"/>
              </w:rPr>
              <w:br/>
              <w:t xml:space="preserve">　メソッドとはWebサーバに要求を示すコマンドのこと。URIとはリクエストの対象となるデータ</w:t>
            </w:r>
            <w:r w:rsidRPr="006676D7">
              <w:rPr>
                <w:rFonts w:eastAsiaTheme="minorHAnsi" w:cs="ＭＳ Ｐゴシック"/>
                <w:kern w:val="0"/>
                <w:sz w:val="18"/>
                <w:szCs w:val="18"/>
              </w:rPr>
              <w:br/>
              <w:t xml:space="preserve">　を指す情報のこと。HTTPバージョンとは、Webブラウザがサポートするバージョンのこと。</w:t>
            </w:r>
          </w:p>
        </w:tc>
      </w:tr>
      <w:tr w:rsidR="006676D7" w:rsidRPr="006676D7" w14:paraId="257E2ACE" w14:textId="77777777" w:rsidTr="006676D7">
        <w:trPr>
          <w:trHeight w:val="390"/>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14:paraId="48C4054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lastRenderedPageBreak/>
              <w:t>メッセージヘッダ</w:t>
            </w:r>
          </w:p>
        </w:tc>
        <w:tc>
          <w:tcPr>
            <w:tcW w:w="10270" w:type="dxa"/>
            <w:tcBorders>
              <w:top w:val="outset" w:sz="6" w:space="0" w:color="auto"/>
              <w:left w:val="outset" w:sz="6" w:space="0" w:color="auto"/>
              <w:bottom w:val="outset" w:sz="6" w:space="0" w:color="auto"/>
              <w:right w:val="outset" w:sz="6" w:space="0" w:color="auto"/>
            </w:tcBorders>
            <w:vAlign w:val="center"/>
            <w:hideMark/>
          </w:tcPr>
          <w:p w14:paraId="230C2F45"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WebサーバにWebブラウザの情報を示す。具体的に、Webブラウザ側でサポートする</w:t>
            </w:r>
            <w:r w:rsidRPr="006676D7">
              <w:rPr>
                <w:rFonts w:eastAsiaTheme="minorHAnsi" w:cs="ＭＳ Ｐゴシック"/>
                <w:kern w:val="0"/>
                <w:sz w:val="18"/>
                <w:szCs w:val="18"/>
              </w:rPr>
              <w:br/>
              <w:t xml:space="preserve">　データのタイプ、データの圧縮方法、ブラウザの種類などの情報がある。</w:t>
            </w:r>
          </w:p>
        </w:tc>
      </w:tr>
      <w:tr w:rsidR="006676D7" w:rsidRPr="006676D7" w14:paraId="3E0CDB5B" w14:textId="77777777" w:rsidTr="006676D7">
        <w:trPr>
          <w:trHeight w:val="390"/>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14:paraId="743CF84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空白行</w:t>
            </w:r>
          </w:p>
        </w:tc>
        <w:tc>
          <w:tcPr>
            <w:tcW w:w="10270" w:type="dxa"/>
            <w:tcBorders>
              <w:top w:val="outset" w:sz="6" w:space="0" w:color="auto"/>
              <w:left w:val="outset" w:sz="6" w:space="0" w:color="auto"/>
              <w:bottom w:val="outset" w:sz="6" w:space="0" w:color="auto"/>
              <w:right w:val="outset" w:sz="6" w:space="0" w:color="auto"/>
            </w:tcBorders>
            <w:vAlign w:val="center"/>
            <w:hideMark/>
          </w:tcPr>
          <w:p w14:paraId="620D94A8"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Webサーバにメッセージヘッダーの終わりを伝えるために使用する。</w:t>
            </w:r>
          </w:p>
        </w:tc>
      </w:tr>
      <w:tr w:rsidR="006676D7" w:rsidRPr="006676D7" w14:paraId="0A4D5691" w14:textId="77777777" w:rsidTr="006676D7">
        <w:trPr>
          <w:trHeight w:val="390"/>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14:paraId="0E48023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メッセージボディ</w:t>
            </w:r>
          </w:p>
        </w:tc>
        <w:tc>
          <w:tcPr>
            <w:tcW w:w="10270" w:type="dxa"/>
            <w:tcBorders>
              <w:top w:val="outset" w:sz="6" w:space="0" w:color="auto"/>
              <w:left w:val="outset" w:sz="6" w:space="0" w:color="auto"/>
              <w:bottom w:val="outset" w:sz="6" w:space="0" w:color="auto"/>
              <w:right w:val="outset" w:sz="6" w:space="0" w:color="auto"/>
            </w:tcBorders>
            <w:vAlign w:val="center"/>
            <w:hideMark/>
          </w:tcPr>
          <w:p w14:paraId="7B8A78E8"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Webサーバにデータを送るために使用する。例えば、Webページ上で入力欄がある場合</w:t>
            </w:r>
            <w:r w:rsidRPr="006676D7">
              <w:rPr>
                <w:rFonts w:eastAsiaTheme="minorHAnsi" w:cs="ＭＳ Ｐゴシック"/>
                <w:kern w:val="0"/>
                <w:sz w:val="18"/>
                <w:szCs w:val="18"/>
              </w:rPr>
              <w:br/>
              <w:t xml:space="preserve">　そこに入力したテキスト情報をWebサーバに送るために使用。入力情報がなければ空白。</w:t>
            </w:r>
          </w:p>
        </w:tc>
      </w:tr>
    </w:tbl>
    <w:p w14:paraId="53FEBCEF" w14:textId="77777777" w:rsidR="006676D7" w:rsidRPr="006676D7" w:rsidRDefault="006676D7" w:rsidP="006676D7">
      <w:pPr>
        <w:widowControl/>
        <w:spacing w:before="100" w:beforeAutospacing="1" w:after="270" w:line="432" w:lineRule="atLeast"/>
        <w:jc w:val="left"/>
        <w:rPr>
          <w:rFonts w:eastAsiaTheme="minorHAnsi" w:cs="ＭＳ Ｐゴシック"/>
          <w:color w:val="000000"/>
          <w:kern w:val="0"/>
          <w:sz w:val="18"/>
          <w:szCs w:val="18"/>
        </w:rPr>
      </w:pPr>
      <w:r w:rsidRPr="006676D7">
        <w:rPr>
          <w:rFonts w:eastAsiaTheme="minorHAnsi" w:cs="ＭＳ Ｐゴシック" w:hint="eastAsia"/>
          <w:color w:val="000000"/>
          <w:kern w:val="0"/>
          <w:sz w:val="18"/>
          <w:szCs w:val="18"/>
        </w:rPr>
        <w:br/>
        <w:t xml:space="preserve">　リクエスト行にあるメソッドには主に以下のようなものがあります。とても重要な内容です。</w:t>
      </w:r>
    </w:p>
    <w:tbl>
      <w:tblPr>
        <w:tblW w:w="121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9"/>
        <w:gridCol w:w="10031"/>
      </w:tblGrid>
      <w:tr w:rsidR="006676D7" w:rsidRPr="006676D7" w14:paraId="0B903DDC" w14:textId="77777777" w:rsidTr="006676D7">
        <w:trPr>
          <w:trHeight w:val="390"/>
          <w:tblCellSpacing w:w="15" w:type="dxa"/>
        </w:trPr>
        <w:tc>
          <w:tcPr>
            <w:tcW w:w="2074"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6EA308DE"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メソッドの種類</w:t>
            </w:r>
          </w:p>
        </w:tc>
        <w:tc>
          <w:tcPr>
            <w:tcW w:w="9986"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7F982A0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r>
      <w:tr w:rsidR="006676D7" w:rsidRPr="006676D7" w14:paraId="738F64BE" w14:textId="77777777" w:rsidTr="006676D7">
        <w:trPr>
          <w:trHeight w:val="54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37A1DE2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GET</w:t>
            </w:r>
          </w:p>
        </w:tc>
        <w:tc>
          <w:tcPr>
            <w:tcW w:w="9986" w:type="dxa"/>
            <w:tcBorders>
              <w:top w:val="outset" w:sz="6" w:space="0" w:color="auto"/>
              <w:left w:val="outset" w:sz="6" w:space="0" w:color="auto"/>
              <w:bottom w:val="outset" w:sz="6" w:space="0" w:color="auto"/>
              <w:right w:val="outset" w:sz="6" w:space="0" w:color="auto"/>
            </w:tcBorders>
            <w:vAlign w:val="center"/>
            <w:hideMark/>
          </w:tcPr>
          <w:p w14:paraId="57D3CDEA"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データを取得することをWebサーバに要求</w:t>
            </w:r>
          </w:p>
        </w:tc>
      </w:tr>
      <w:tr w:rsidR="006676D7" w:rsidRPr="006676D7" w14:paraId="3D703903" w14:textId="77777777" w:rsidTr="006676D7">
        <w:trPr>
          <w:trHeight w:val="54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5F18CBF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HEAD</w:t>
            </w:r>
          </w:p>
        </w:tc>
        <w:tc>
          <w:tcPr>
            <w:tcW w:w="9986" w:type="dxa"/>
            <w:tcBorders>
              <w:top w:val="outset" w:sz="6" w:space="0" w:color="auto"/>
              <w:left w:val="outset" w:sz="6" w:space="0" w:color="auto"/>
              <w:bottom w:val="outset" w:sz="6" w:space="0" w:color="auto"/>
              <w:right w:val="outset" w:sz="6" w:space="0" w:color="auto"/>
            </w:tcBorders>
            <w:vAlign w:val="center"/>
            <w:hideMark/>
          </w:tcPr>
          <w:p w14:paraId="55551E17"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データそのものは要求せず、メッセージヘッダだけを取得することをWebサーバに要求</w:t>
            </w:r>
          </w:p>
        </w:tc>
      </w:tr>
      <w:tr w:rsidR="006676D7" w:rsidRPr="006676D7" w14:paraId="13EBC908" w14:textId="77777777" w:rsidTr="006676D7">
        <w:trPr>
          <w:trHeight w:val="54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15480E1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POST</w:t>
            </w:r>
          </w:p>
        </w:tc>
        <w:tc>
          <w:tcPr>
            <w:tcW w:w="9986" w:type="dxa"/>
            <w:tcBorders>
              <w:top w:val="outset" w:sz="6" w:space="0" w:color="auto"/>
              <w:left w:val="outset" w:sz="6" w:space="0" w:color="auto"/>
              <w:bottom w:val="outset" w:sz="6" w:space="0" w:color="auto"/>
              <w:right w:val="outset" w:sz="6" w:space="0" w:color="auto"/>
            </w:tcBorders>
            <w:vAlign w:val="center"/>
            <w:hideMark/>
          </w:tcPr>
          <w:p w14:paraId="08508430"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Webサーバに、データを送信</w:t>
            </w:r>
          </w:p>
        </w:tc>
      </w:tr>
      <w:tr w:rsidR="006676D7" w:rsidRPr="006676D7" w14:paraId="00EADD30" w14:textId="77777777" w:rsidTr="006676D7">
        <w:trPr>
          <w:trHeight w:val="54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578BF61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PUT</w:t>
            </w:r>
          </w:p>
        </w:tc>
        <w:tc>
          <w:tcPr>
            <w:tcW w:w="9986" w:type="dxa"/>
            <w:tcBorders>
              <w:top w:val="outset" w:sz="6" w:space="0" w:color="auto"/>
              <w:left w:val="outset" w:sz="6" w:space="0" w:color="auto"/>
              <w:bottom w:val="outset" w:sz="6" w:space="0" w:color="auto"/>
              <w:right w:val="outset" w:sz="6" w:space="0" w:color="auto"/>
            </w:tcBorders>
            <w:vAlign w:val="center"/>
            <w:hideMark/>
          </w:tcPr>
          <w:p w14:paraId="2F6CEDC8"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Webサーバに、ファイルをアップロード</w:t>
            </w:r>
          </w:p>
        </w:tc>
      </w:tr>
      <w:tr w:rsidR="006676D7" w:rsidRPr="006676D7" w14:paraId="7A7C41D0" w14:textId="77777777" w:rsidTr="006676D7">
        <w:trPr>
          <w:trHeight w:val="54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4D34318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DELETE</w:t>
            </w:r>
          </w:p>
        </w:tc>
        <w:tc>
          <w:tcPr>
            <w:tcW w:w="9986" w:type="dxa"/>
            <w:tcBorders>
              <w:top w:val="outset" w:sz="6" w:space="0" w:color="auto"/>
              <w:left w:val="outset" w:sz="6" w:space="0" w:color="auto"/>
              <w:bottom w:val="outset" w:sz="6" w:space="0" w:color="auto"/>
              <w:right w:val="outset" w:sz="6" w:space="0" w:color="auto"/>
            </w:tcBorders>
            <w:vAlign w:val="center"/>
            <w:hideMark/>
          </w:tcPr>
          <w:p w14:paraId="665C3579" w14:textId="77777777" w:rsidR="006676D7" w:rsidRPr="006676D7" w:rsidRDefault="006676D7" w:rsidP="006676D7">
            <w:pPr>
              <w:widowControl/>
              <w:jc w:val="left"/>
              <w:rPr>
                <w:rFonts w:eastAsiaTheme="minorHAnsi" w:cs="ＭＳ Ｐゴシック"/>
                <w:kern w:val="0"/>
                <w:sz w:val="18"/>
                <w:szCs w:val="18"/>
              </w:rPr>
            </w:pPr>
            <w:r w:rsidRPr="006676D7">
              <w:rPr>
                <w:rFonts w:eastAsiaTheme="minorHAnsi" w:cs="ＭＳ Ｐゴシック"/>
                <w:kern w:val="0"/>
                <w:sz w:val="18"/>
                <w:szCs w:val="18"/>
              </w:rPr>
              <w:t xml:space="preserve">　Webサーバ上にあるデータを削除することを要求</w:t>
            </w:r>
          </w:p>
        </w:tc>
      </w:tr>
      <w:tr w:rsidR="006676D7" w:rsidRPr="006676D7" w14:paraId="5339A90A" w14:textId="77777777" w:rsidTr="006676D7">
        <w:trPr>
          <w:trHeight w:val="54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0BF5C71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CONNECT</w:t>
            </w:r>
          </w:p>
        </w:tc>
        <w:tc>
          <w:tcPr>
            <w:tcW w:w="9986" w:type="dxa"/>
            <w:tcBorders>
              <w:top w:val="outset" w:sz="6" w:space="0" w:color="auto"/>
              <w:left w:val="outset" w:sz="6" w:space="0" w:color="auto"/>
              <w:bottom w:val="outset" w:sz="6" w:space="0" w:color="auto"/>
              <w:right w:val="outset" w:sz="6" w:space="0" w:color="auto"/>
            </w:tcBorders>
            <w:vAlign w:val="center"/>
            <w:hideMark/>
          </w:tcPr>
          <w:p w14:paraId="6EE49BCB" w14:textId="77777777" w:rsidR="006676D7" w:rsidRPr="006676D7" w:rsidRDefault="006676D7" w:rsidP="006676D7">
            <w:pPr>
              <w:widowControl/>
              <w:jc w:val="left"/>
              <w:rPr>
                <w:rFonts w:eastAsiaTheme="minorHAnsi" w:cs="ＭＳ Ｐゴシック"/>
                <w:kern w:val="0"/>
                <w:sz w:val="18"/>
                <w:szCs w:val="18"/>
              </w:rPr>
            </w:pPr>
            <w:r w:rsidRPr="006676D7">
              <w:rPr>
                <w:rFonts w:eastAsiaTheme="minorHAnsi" w:cs="ＭＳ Ｐゴシック"/>
                <w:kern w:val="0"/>
                <w:sz w:val="18"/>
                <w:szCs w:val="18"/>
              </w:rPr>
              <w:t xml:space="preserve">　例えばプロキシサーバなどに、トンネルの確立を要求</w:t>
            </w:r>
          </w:p>
        </w:tc>
      </w:tr>
    </w:tbl>
    <w:p w14:paraId="6616CCDB" w14:textId="5BDE55F9" w:rsidR="006676D7" w:rsidRPr="006676D7" w:rsidRDefault="006676D7" w:rsidP="006676D7">
      <w:pPr>
        <w:widowControl/>
        <w:spacing w:before="100" w:beforeAutospacing="1" w:after="270" w:line="432" w:lineRule="atLeast"/>
        <w:jc w:val="left"/>
        <w:rPr>
          <w:rFonts w:eastAsiaTheme="minorHAnsi" w:cs="ＭＳ Ｐゴシック"/>
          <w:color w:val="000000"/>
          <w:kern w:val="0"/>
          <w:sz w:val="18"/>
          <w:szCs w:val="18"/>
        </w:rPr>
      </w:pP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t xml:space="preserve">　◆　</w:t>
      </w:r>
      <w:r w:rsidRPr="006676D7">
        <w:rPr>
          <w:rFonts w:eastAsiaTheme="minorHAnsi" w:cs="ＭＳ Ｐゴシック" w:hint="eastAsia"/>
          <w:color w:val="000000"/>
          <w:kern w:val="0"/>
          <w:sz w:val="18"/>
          <w:szCs w:val="18"/>
          <w:u w:val="single"/>
        </w:rPr>
        <w:t>HTTPレスポンスメッセージ</w:t>
      </w:r>
      <w:r w:rsidRPr="006676D7">
        <w:rPr>
          <w:rFonts w:eastAsiaTheme="minorHAnsi" w:cs="ＭＳ Ｐゴシック" w:hint="eastAsia"/>
          <w:color w:val="000000"/>
          <w:kern w:val="0"/>
          <w:sz w:val="18"/>
          <w:szCs w:val="18"/>
          <w:u w:val="single"/>
        </w:rPr>
        <w:br/>
      </w:r>
      <w:r w:rsidRPr="006676D7">
        <w:rPr>
          <w:rFonts w:eastAsiaTheme="minorHAnsi" w:cs="ＭＳ Ｐゴシック" w:hint="eastAsia"/>
          <w:color w:val="000000"/>
          <w:kern w:val="0"/>
          <w:sz w:val="18"/>
          <w:szCs w:val="18"/>
        </w:rPr>
        <w:br/>
        <w:t xml:space="preserve">　HTTPレスポンスのメッセージはステータス行、メッセージヘッダ、空白行、メッセージボディで構成。</w:t>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r>
      <w:r w:rsidRPr="006676D7">
        <w:rPr>
          <w:rFonts w:eastAsiaTheme="minorHAnsi" w:cs="ＭＳ Ｐゴシック" w:hint="eastAsia"/>
          <w:color w:val="000000"/>
          <w:kern w:val="0"/>
          <w:sz w:val="18"/>
          <w:szCs w:val="18"/>
        </w:rPr>
        <w:br/>
        <w:t xml:space="preserve">　　</w:t>
      </w:r>
      <w:r w:rsidRPr="006676D7">
        <w:rPr>
          <w:rFonts w:eastAsiaTheme="minorHAnsi" w:cs="ＭＳ Ｐゴシック"/>
          <w:noProof/>
          <w:color w:val="000000"/>
          <w:kern w:val="0"/>
          <w:sz w:val="18"/>
          <w:szCs w:val="18"/>
        </w:rPr>
        <w:lastRenderedPageBreak/>
        <w:drawing>
          <wp:inline distT="0" distB="0" distL="0" distR="0" wp14:anchorId="2033C358" wp14:editId="5BEADAF2">
            <wp:extent cx="5400040" cy="3192145"/>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92145"/>
                    </a:xfrm>
                    <a:prstGeom prst="rect">
                      <a:avLst/>
                    </a:prstGeom>
                    <a:noFill/>
                    <a:ln>
                      <a:noFill/>
                    </a:ln>
                  </pic:spPr>
                </pic:pic>
              </a:graphicData>
            </a:graphic>
          </wp:inline>
        </w:drawing>
      </w:r>
      <w:r w:rsidRPr="006676D7">
        <w:rPr>
          <w:rFonts w:eastAsiaTheme="minorHAnsi" w:cs="ＭＳ Ｐゴシック" w:hint="eastAsia"/>
          <w:color w:val="000000"/>
          <w:kern w:val="0"/>
          <w:sz w:val="18"/>
          <w:szCs w:val="18"/>
        </w:rPr>
        <w:br/>
      </w:r>
    </w:p>
    <w:tbl>
      <w:tblPr>
        <w:tblW w:w="12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9"/>
        <w:gridCol w:w="9881"/>
      </w:tblGrid>
      <w:tr w:rsidR="006676D7" w:rsidRPr="006676D7" w14:paraId="3C64A2E5" w14:textId="77777777" w:rsidTr="006676D7">
        <w:trPr>
          <w:trHeight w:val="390"/>
          <w:tblCellSpacing w:w="15" w:type="dxa"/>
        </w:trPr>
        <w:tc>
          <w:tcPr>
            <w:tcW w:w="2074"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13BDE0CD"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HTTPレスポンスの構成</w:t>
            </w:r>
          </w:p>
        </w:tc>
        <w:tc>
          <w:tcPr>
            <w:tcW w:w="9836"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7665D9E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r>
      <w:tr w:rsidR="006676D7" w:rsidRPr="006676D7" w14:paraId="4F3B0FDE" w14:textId="77777777" w:rsidTr="006676D7">
        <w:trPr>
          <w:trHeight w:val="39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7BCA055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ステータス行</w:t>
            </w:r>
          </w:p>
        </w:tc>
        <w:tc>
          <w:tcPr>
            <w:tcW w:w="9836" w:type="dxa"/>
            <w:tcBorders>
              <w:top w:val="outset" w:sz="6" w:space="0" w:color="auto"/>
              <w:left w:val="outset" w:sz="6" w:space="0" w:color="auto"/>
              <w:bottom w:val="outset" w:sz="6" w:space="0" w:color="auto"/>
              <w:right w:val="outset" w:sz="6" w:space="0" w:color="auto"/>
            </w:tcBorders>
            <w:vAlign w:val="center"/>
            <w:hideMark/>
          </w:tcPr>
          <w:p w14:paraId="103B5510"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Webブラウザに、Webサーバでの処理結果を伝える。</w:t>
            </w:r>
            <w:r w:rsidRPr="006676D7">
              <w:rPr>
                <w:rFonts w:eastAsiaTheme="minorHAnsi" w:cs="ＭＳ Ｐゴシック"/>
                <w:kern w:val="0"/>
                <w:sz w:val="18"/>
                <w:szCs w:val="18"/>
              </w:rPr>
              <w:br/>
              <w:t xml:space="preserve">　</w:t>
            </w:r>
            <w:r w:rsidRPr="006676D7">
              <w:rPr>
                <w:rFonts w:eastAsiaTheme="minorHAnsi" w:cs="ＭＳ Ｐゴシック"/>
                <w:color w:val="FF0000"/>
                <w:kern w:val="0"/>
                <w:sz w:val="18"/>
                <w:szCs w:val="18"/>
              </w:rPr>
              <w:t>HTTPのバージョン</w:t>
            </w:r>
            <w:r w:rsidRPr="006676D7">
              <w:rPr>
                <w:rFonts w:eastAsiaTheme="minorHAnsi" w:cs="ＭＳ Ｐゴシック"/>
                <w:kern w:val="0"/>
                <w:sz w:val="18"/>
                <w:szCs w:val="18"/>
              </w:rPr>
              <w:t>、ステータスコード、説明文などの情報がある。</w:t>
            </w:r>
          </w:p>
        </w:tc>
      </w:tr>
      <w:tr w:rsidR="006676D7" w:rsidRPr="006676D7" w14:paraId="6EB62971" w14:textId="77777777" w:rsidTr="006676D7">
        <w:trPr>
          <w:trHeight w:val="39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27DC955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メッセージヘッダ</w:t>
            </w:r>
          </w:p>
        </w:tc>
        <w:tc>
          <w:tcPr>
            <w:tcW w:w="9836" w:type="dxa"/>
            <w:tcBorders>
              <w:top w:val="outset" w:sz="6" w:space="0" w:color="auto"/>
              <w:left w:val="outset" w:sz="6" w:space="0" w:color="auto"/>
              <w:bottom w:val="outset" w:sz="6" w:space="0" w:color="auto"/>
              <w:right w:val="outset" w:sz="6" w:space="0" w:color="auto"/>
            </w:tcBorders>
            <w:vAlign w:val="center"/>
            <w:hideMark/>
          </w:tcPr>
          <w:p w14:paraId="5458D37C"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WebブラウザにWebサーバの情報を示す。具体的に、サーバの種類</w:t>
            </w:r>
            <w:r w:rsidRPr="006676D7">
              <w:rPr>
                <w:rFonts w:eastAsiaTheme="minorHAnsi" w:cs="ＭＳ Ｐゴシック"/>
                <w:kern w:val="0"/>
                <w:sz w:val="18"/>
                <w:szCs w:val="18"/>
              </w:rPr>
              <w:br/>
              <w:t xml:space="preserve">　返信するデータのタイプ、データの圧縮方法などの情報がある。</w:t>
            </w:r>
          </w:p>
        </w:tc>
      </w:tr>
      <w:tr w:rsidR="006676D7" w:rsidRPr="006676D7" w14:paraId="4BBEA5D3" w14:textId="77777777" w:rsidTr="006676D7">
        <w:trPr>
          <w:trHeight w:val="39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5D60B56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空白行</w:t>
            </w:r>
          </w:p>
        </w:tc>
        <w:tc>
          <w:tcPr>
            <w:tcW w:w="9836" w:type="dxa"/>
            <w:tcBorders>
              <w:top w:val="outset" w:sz="6" w:space="0" w:color="auto"/>
              <w:left w:val="outset" w:sz="6" w:space="0" w:color="auto"/>
              <w:bottom w:val="outset" w:sz="6" w:space="0" w:color="auto"/>
              <w:right w:val="outset" w:sz="6" w:space="0" w:color="auto"/>
            </w:tcBorders>
            <w:vAlign w:val="center"/>
            <w:hideMark/>
          </w:tcPr>
          <w:p w14:paraId="621B48A4"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Webブラウザにメッセージヘッダーの終わりを伝えるために使用する。</w:t>
            </w:r>
          </w:p>
        </w:tc>
      </w:tr>
      <w:tr w:rsidR="006676D7" w:rsidRPr="006676D7" w14:paraId="331B5B19" w14:textId="77777777" w:rsidTr="006676D7">
        <w:trPr>
          <w:trHeight w:val="390"/>
          <w:tblCellSpacing w:w="15" w:type="dxa"/>
        </w:trPr>
        <w:tc>
          <w:tcPr>
            <w:tcW w:w="2074" w:type="dxa"/>
            <w:tcBorders>
              <w:top w:val="outset" w:sz="6" w:space="0" w:color="auto"/>
              <w:left w:val="outset" w:sz="6" w:space="0" w:color="auto"/>
              <w:bottom w:val="outset" w:sz="6" w:space="0" w:color="auto"/>
              <w:right w:val="outset" w:sz="6" w:space="0" w:color="auto"/>
            </w:tcBorders>
            <w:vAlign w:val="center"/>
            <w:hideMark/>
          </w:tcPr>
          <w:p w14:paraId="6BEC7F3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メッセージボディ</w:t>
            </w:r>
          </w:p>
        </w:tc>
        <w:tc>
          <w:tcPr>
            <w:tcW w:w="9836" w:type="dxa"/>
            <w:tcBorders>
              <w:top w:val="outset" w:sz="6" w:space="0" w:color="auto"/>
              <w:left w:val="outset" w:sz="6" w:space="0" w:color="auto"/>
              <w:bottom w:val="outset" w:sz="6" w:space="0" w:color="auto"/>
              <w:right w:val="outset" w:sz="6" w:space="0" w:color="auto"/>
            </w:tcBorders>
            <w:vAlign w:val="center"/>
            <w:hideMark/>
          </w:tcPr>
          <w:p w14:paraId="6AD972F0"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kern w:val="0"/>
                <w:sz w:val="18"/>
                <w:szCs w:val="18"/>
              </w:rPr>
            </w:pPr>
            <w:r w:rsidRPr="006676D7">
              <w:rPr>
                <w:rFonts w:eastAsiaTheme="minorHAnsi" w:cs="ＭＳ Ｐゴシック"/>
                <w:kern w:val="0"/>
                <w:sz w:val="18"/>
                <w:szCs w:val="18"/>
              </w:rPr>
              <w:t xml:space="preserve">　HTML文書、画像ファイル、動画ファイルなどのデータを格納するために使用する。</w:t>
            </w:r>
          </w:p>
        </w:tc>
      </w:tr>
    </w:tbl>
    <w:p w14:paraId="3B8295F0" w14:textId="77777777" w:rsidR="006676D7" w:rsidRPr="006676D7" w:rsidRDefault="006676D7" w:rsidP="006676D7">
      <w:pPr>
        <w:widowControl/>
        <w:spacing w:before="100" w:beforeAutospacing="1" w:after="270" w:line="432" w:lineRule="atLeast"/>
        <w:jc w:val="left"/>
        <w:rPr>
          <w:rFonts w:eastAsiaTheme="minorHAnsi" w:cs="ＭＳ Ｐゴシック"/>
          <w:color w:val="000000"/>
          <w:kern w:val="0"/>
          <w:sz w:val="18"/>
          <w:szCs w:val="18"/>
        </w:rPr>
      </w:pPr>
      <w:r w:rsidRPr="006676D7">
        <w:rPr>
          <w:rFonts w:eastAsiaTheme="minorHAnsi" w:cs="ＭＳ Ｐゴシック" w:hint="eastAsia"/>
          <w:color w:val="000000"/>
          <w:kern w:val="0"/>
          <w:sz w:val="18"/>
          <w:szCs w:val="18"/>
        </w:rPr>
        <w:br/>
        <w:t xml:space="preserve">　ステータス行にあるステータスコードは多くの種類があり、ステータスコードの番号帯により以下の通り</w:t>
      </w:r>
      <w:r w:rsidRPr="006676D7">
        <w:rPr>
          <w:rFonts w:eastAsiaTheme="minorHAnsi" w:cs="ＭＳ Ｐゴシック" w:hint="eastAsia"/>
          <w:color w:val="000000"/>
          <w:kern w:val="0"/>
          <w:sz w:val="18"/>
          <w:szCs w:val="18"/>
        </w:rPr>
        <w:br/>
        <w:t xml:space="preserve">　内容によって、5つ（情報、成功、リダイレクト、クライアントエラー、サーバエラー）に分類できます。</w:t>
      </w:r>
    </w:p>
    <w:tbl>
      <w:tblPr>
        <w:tblW w:w="12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4"/>
        <w:gridCol w:w="3378"/>
        <w:gridCol w:w="7188"/>
      </w:tblGrid>
      <w:tr w:rsidR="006676D7" w:rsidRPr="006676D7" w14:paraId="244571D0" w14:textId="77777777" w:rsidTr="006676D7">
        <w:trPr>
          <w:trHeight w:val="390"/>
          <w:tblCellSpacing w:w="15" w:type="dxa"/>
        </w:trPr>
        <w:tc>
          <w:tcPr>
            <w:tcW w:w="1389"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1BBEF972"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ステータス</w:t>
            </w:r>
            <w:r w:rsidRPr="006676D7">
              <w:rPr>
                <w:rFonts w:eastAsiaTheme="minorHAnsi" w:cs="ＭＳ Ｐゴシック"/>
                <w:kern w:val="0"/>
                <w:sz w:val="18"/>
                <w:szCs w:val="18"/>
              </w:rPr>
              <w:br/>
              <w:t>コード</w:t>
            </w:r>
          </w:p>
        </w:tc>
        <w:tc>
          <w:tcPr>
            <w:tcW w:w="3348"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08745B6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c>
          <w:tcPr>
            <w:tcW w:w="7143"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72E3B28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ステータスコード例</w:t>
            </w:r>
          </w:p>
        </w:tc>
      </w:tr>
      <w:tr w:rsidR="006676D7" w:rsidRPr="006676D7" w14:paraId="3A266092" w14:textId="77777777" w:rsidTr="006676D7">
        <w:trPr>
          <w:trHeight w:val="390"/>
          <w:tblCellSpacing w:w="15" w:type="dxa"/>
        </w:trPr>
        <w:tc>
          <w:tcPr>
            <w:tcW w:w="1389" w:type="dxa"/>
            <w:tcBorders>
              <w:top w:val="outset" w:sz="6" w:space="0" w:color="auto"/>
              <w:left w:val="outset" w:sz="6" w:space="0" w:color="auto"/>
              <w:bottom w:val="outset" w:sz="6" w:space="0" w:color="auto"/>
              <w:right w:val="outset" w:sz="6" w:space="0" w:color="auto"/>
            </w:tcBorders>
            <w:vAlign w:val="center"/>
            <w:hideMark/>
          </w:tcPr>
          <w:p w14:paraId="172C010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lastRenderedPageBreak/>
              <w:t>100番台</w:t>
            </w:r>
          </w:p>
        </w:tc>
        <w:tc>
          <w:tcPr>
            <w:tcW w:w="3348" w:type="dxa"/>
            <w:tcBorders>
              <w:top w:val="outset" w:sz="6" w:space="0" w:color="auto"/>
              <w:left w:val="outset" w:sz="6" w:space="0" w:color="auto"/>
              <w:bottom w:val="outset" w:sz="6" w:space="0" w:color="auto"/>
              <w:right w:val="outset" w:sz="6" w:space="0" w:color="auto"/>
            </w:tcBorders>
            <w:vAlign w:val="center"/>
            <w:hideMark/>
          </w:tcPr>
          <w:p w14:paraId="0E2FE919" w14:textId="77777777" w:rsidR="006676D7" w:rsidRPr="006676D7" w:rsidRDefault="006676D7" w:rsidP="006676D7">
            <w:pPr>
              <w:widowControl/>
              <w:spacing w:before="100" w:beforeAutospacing="1" w:after="100" w:afterAutospacing="1" w:line="432" w:lineRule="atLeast"/>
              <w:jc w:val="center"/>
              <w:rPr>
                <w:rFonts w:eastAsiaTheme="minorHAnsi" w:cs="ＭＳ Ｐゴシック"/>
                <w:kern w:val="0"/>
                <w:sz w:val="18"/>
                <w:szCs w:val="18"/>
              </w:rPr>
            </w:pPr>
            <w:r w:rsidRPr="006676D7">
              <w:rPr>
                <w:rFonts w:eastAsiaTheme="minorHAnsi" w:cs="ＭＳ Ｐゴシック"/>
                <w:color w:val="FF0000"/>
                <w:kern w:val="0"/>
                <w:sz w:val="18"/>
                <w:szCs w:val="18"/>
              </w:rPr>
              <w:t>情報</w:t>
            </w:r>
            <w:r w:rsidRPr="006676D7">
              <w:rPr>
                <w:rFonts w:eastAsiaTheme="minorHAnsi" w:cs="ＭＳ Ｐゴシック"/>
                <w:kern w:val="0"/>
                <w:sz w:val="18"/>
                <w:szCs w:val="18"/>
              </w:rPr>
              <w:br/>
              <w:t>続きの情報があることを伝える。</w:t>
            </w:r>
          </w:p>
        </w:tc>
        <w:tc>
          <w:tcPr>
            <w:tcW w:w="7143" w:type="dxa"/>
            <w:tcBorders>
              <w:top w:val="outset" w:sz="6" w:space="0" w:color="auto"/>
              <w:left w:val="outset" w:sz="6" w:space="0" w:color="auto"/>
              <w:bottom w:val="outset" w:sz="6" w:space="0" w:color="auto"/>
              <w:right w:val="outset" w:sz="6" w:space="0" w:color="auto"/>
            </w:tcBorders>
            <w:vAlign w:val="center"/>
            <w:hideMark/>
          </w:tcPr>
          <w:p w14:paraId="5F0E141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100 ( Continue )</w:t>
            </w:r>
            <w:r w:rsidRPr="006676D7">
              <w:rPr>
                <w:rFonts w:eastAsiaTheme="minorHAnsi" w:cs="ＭＳ Ｐゴシック"/>
                <w:kern w:val="0"/>
                <w:sz w:val="18"/>
                <w:szCs w:val="18"/>
              </w:rPr>
              <w:br/>
              <w:t>続きの情報があるのでリクエストして！</w:t>
            </w:r>
          </w:p>
        </w:tc>
      </w:tr>
      <w:tr w:rsidR="006676D7" w:rsidRPr="006676D7" w14:paraId="068C8271" w14:textId="77777777" w:rsidTr="006676D7">
        <w:trPr>
          <w:trHeight w:val="390"/>
          <w:tblCellSpacing w:w="15" w:type="dxa"/>
        </w:trPr>
        <w:tc>
          <w:tcPr>
            <w:tcW w:w="1389" w:type="dxa"/>
            <w:tcBorders>
              <w:top w:val="outset" w:sz="6" w:space="0" w:color="auto"/>
              <w:left w:val="outset" w:sz="6" w:space="0" w:color="auto"/>
              <w:bottom w:val="outset" w:sz="6" w:space="0" w:color="auto"/>
              <w:right w:val="outset" w:sz="6" w:space="0" w:color="auto"/>
            </w:tcBorders>
            <w:vAlign w:val="center"/>
            <w:hideMark/>
          </w:tcPr>
          <w:p w14:paraId="6D53982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200番台</w:t>
            </w:r>
          </w:p>
        </w:tc>
        <w:tc>
          <w:tcPr>
            <w:tcW w:w="3348" w:type="dxa"/>
            <w:tcBorders>
              <w:top w:val="outset" w:sz="6" w:space="0" w:color="auto"/>
              <w:left w:val="outset" w:sz="6" w:space="0" w:color="auto"/>
              <w:bottom w:val="outset" w:sz="6" w:space="0" w:color="auto"/>
              <w:right w:val="outset" w:sz="6" w:space="0" w:color="auto"/>
            </w:tcBorders>
            <w:vAlign w:val="center"/>
            <w:hideMark/>
          </w:tcPr>
          <w:p w14:paraId="3B020011" w14:textId="77777777" w:rsidR="006676D7" w:rsidRPr="006676D7" w:rsidRDefault="006676D7" w:rsidP="006676D7">
            <w:pPr>
              <w:widowControl/>
              <w:spacing w:before="100" w:beforeAutospacing="1" w:after="100" w:afterAutospacing="1" w:line="432" w:lineRule="atLeast"/>
              <w:jc w:val="center"/>
              <w:rPr>
                <w:rFonts w:eastAsiaTheme="minorHAnsi" w:cs="ＭＳ Ｐゴシック"/>
                <w:kern w:val="0"/>
                <w:sz w:val="18"/>
                <w:szCs w:val="18"/>
              </w:rPr>
            </w:pPr>
            <w:r w:rsidRPr="006676D7">
              <w:rPr>
                <w:rFonts w:eastAsiaTheme="minorHAnsi" w:cs="ＭＳ Ｐゴシック"/>
                <w:color w:val="FF0000"/>
                <w:kern w:val="0"/>
                <w:sz w:val="18"/>
                <w:szCs w:val="18"/>
              </w:rPr>
              <w:t>成功</w:t>
            </w:r>
            <w:r w:rsidRPr="006676D7">
              <w:rPr>
                <w:rFonts w:eastAsiaTheme="minorHAnsi" w:cs="ＭＳ Ｐゴシック"/>
                <w:kern w:val="0"/>
                <w:sz w:val="18"/>
                <w:szCs w:val="18"/>
              </w:rPr>
              <w:br/>
              <w:t>Webサーバがリクエストに処理できたことを伝える。</w:t>
            </w:r>
          </w:p>
        </w:tc>
        <w:tc>
          <w:tcPr>
            <w:tcW w:w="7143" w:type="dxa"/>
            <w:tcBorders>
              <w:top w:val="outset" w:sz="6" w:space="0" w:color="auto"/>
              <w:left w:val="outset" w:sz="6" w:space="0" w:color="auto"/>
              <w:bottom w:val="outset" w:sz="6" w:space="0" w:color="auto"/>
              <w:right w:val="outset" w:sz="6" w:space="0" w:color="auto"/>
            </w:tcBorders>
            <w:vAlign w:val="center"/>
            <w:hideMark/>
          </w:tcPr>
          <w:p w14:paraId="56C9609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200 ( OK )</w:t>
            </w:r>
            <w:r w:rsidRPr="006676D7">
              <w:rPr>
                <w:rFonts w:eastAsiaTheme="minorHAnsi" w:cs="ＭＳ Ｐゴシック"/>
                <w:kern w:val="0"/>
                <w:sz w:val="18"/>
                <w:szCs w:val="18"/>
              </w:rPr>
              <w:br/>
              <w:t>リクエストを無事に処理した！</w:t>
            </w:r>
          </w:p>
        </w:tc>
      </w:tr>
      <w:tr w:rsidR="006676D7" w:rsidRPr="006676D7" w14:paraId="1AAF8572" w14:textId="77777777" w:rsidTr="006676D7">
        <w:trPr>
          <w:trHeight w:val="390"/>
          <w:tblCellSpacing w:w="15" w:type="dxa"/>
        </w:trPr>
        <w:tc>
          <w:tcPr>
            <w:tcW w:w="1389" w:type="dxa"/>
            <w:tcBorders>
              <w:top w:val="outset" w:sz="6" w:space="0" w:color="auto"/>
              <w:left w:val="outset" w:sz="6" w:space="0" w:color="auto"/>
              <w:bottom w:val="outset" w:sz="6" w:space="0" w:color="auto"/>
              <w:right w:val="outset" w:sz="6" w:space="0" w:color="auto"/>
            </w:tcBorders>
            <w:vAlign w:val="center"/>
            <w:hideMark/>
          </w:tcPr>
          <w:p w14:paraId="5774D1E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300番台</w:t>
            </w:r>
          </w:p>
        </w:tc>
        <w:tc>
          <w:tcPr>
            <w:tcW w:w="3348" w:type="dxa"/>
            <w:tcBorders>
              <w:top w:val="outset" w:sz="6" w:space="0" w:color="auto"/>
              <w:left w:val="outset" w:sz="6" w:space="0" w:color="auto"/>
              <w:bottom w:val="outset" w:sz="6" w:space="0" w:color="auto"/>
              <w:right w:val="outset" w:sz="6" w:space="0" w:color="auto"/>
            </w:tcBorders>
            <w:vAlign w:val="center"/>
            <w:hideMark/>
          </w:tcPr>
          <w:p w14:paraId="37A4CB14" w14:textId="77777777" w:rsidR="006676D7" w:rsidRPr="006676D7" w:rsidRDefault="006676D7" w:rsidP="006676D7">
            <w:pPr>
              <w:widowControl/>
              <w:spacing w:before="100" w:beforeAutospacing="1" w:after="100" w:afterAutospacing="1" w:line="432" w:lineRule="atLeast"/>
              <w:jc w:val="center"/>
              <w:rPr>
                <w:rFonts w:eastAsiaTheme="minorHAnsi" w:cs="ＭＳ Ｐゴシック"/>
                <w:kern w:val="0"/>
                <w:sz w:val="18"/>
                <w:szCs w:val="18"/>
              </w:rPr>
            </w:pPr>
            <w:r w:rsidRPr="006676D7">
              <w:rPr>
                <w:rFonts w:eastAsiaTheme="minorHAnsi" w:cs="ＭＳ Ｐゴシック"/>
                <w:color w:val="FF0000"/>
                <w:kern w:val="0"/>
                <w:sz w:val="18"/>
                <w:szCs w:val="18"/>
              </w:rPr>
              <w:t>リダイレクト</w:t>
            </w:r>
            <w:r w:rsidRPr="006676D7">
              <w:rPr>
                <w:rFonts w:eastAsiaTheme="minorHAnsi" w:cs="ＭＳ Ｐゴシック"/>
                <w:kern w:val="0"/>
                <w:sz w:val="18"/>
                <w:szCs w:val="18"/>
              </w:rPr>
              <w:br/>
              <w:t>別のURLへリクエストし直すように要求する。</w:t>
            </w:r>
          </w:p>
        </w:tc>
        <w:tc>
          <w:tcPr>
            <w:tcW w:w="7143" w:type="dxa"/>
            <w:tcBorders>
              <w:top w:val="outset" w:sz="6" w:space="0" w:color="auto"/>
              <w:left w:val="outset" w:sz="6" w:space="0" w:color="auto"/>
              <w:bottom w:val="outset" w:sz="6" w:space="0" w:color="auto"/>
              <w:right w:val="outset" w:sz="6" w:space="0" w:color="auto"/>
            </w:tcBorders>
            <w:vAlign w:val="center"/>
            <w:hideMark/>
          </w:tcPr>
          <w:p w14:paraId="480FA16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301 ( Moved Permanently )</w:t>
            </w:r>
          </w:p>
        </w:tc>
      </w:tr>
      <w:tr w:rsidR="006676D7" w:rsidRPr="006676D7" w14:paraId="56620266" w14:textId="77777777" w:rsidTr="006676D7">
        <w:trPr>
          <w:trHeight w:val="390"/>
          <w:tblCellSpacing w:w="15" w:type="dxa"/>
        </w:trPr>
        <w:tc>
          <w:tcPr>
            <w:tcW w:w="1389" w:type="dxa"/>
            <w:tcBorders>
              <w:top w:val="outset" w:sz="6" w:space="0" w:color="auto"/>
              <w:left w:val="outset" w:sz="6" w:space="0" w:color="auto"/>
              <w:bottom w:val="outset" w:sz="6" w:space="0" w:color="auto"/>
              <w:right w:val="outset" w:sz="6" w:space="0" w:color="auto"/>
            </w:tcBorders>
            <w:vAlign w:val="center"/>
            <w:hideMark/>
          </w:tcPr>
          <w:p w14:paraId="5A9F338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400番台</w:t>
            </w:r>
          </w:p>
        </w:tc>
        <w:tc>
          <w:tcPr>
            <w:tcW w:w="3348" w:type="dxa"/>
            <w:tcBorders>
              <w:top w:val="outset" w:sz="6" w:space="0" w:color="auto"/>
              <w:left w:val="outset" w:sz="6" w:space="0" w:color="auto"/>
              <w:bottom w:val="outset" w:sz="6" w:space="0" w:color="auto"/>
              <w:right w:val="outset" w:sz="6" w:space="0" w:color="auto"/>
            </w:tcBorders>
            <w:vAlign w:val="center"/>
            <w:hideMark/>
          </w:tcPr>
          <w:p w14:paraId="28882546" w14:textId="77777777" w:rsidR="006676D7" w:rsidRPr="006676D7" w:rsidRDefault="006676D7" w:rsidP="006676D7">
            <w:pPr>
              <w:widowControl/>
              <w:spacing w:before="100" w:beforeAutospacing="1" w:after="100" w:afterAutospacing="1" w:line="432" w:lineRule="atLeast"/>
              <w:jc w:val="center"/>
              <w:rPr>
                <w:rFonts w:eastAsiaTheme="minorHAnsi" w:cs="ＭＳ Ｐゴシック"/>
                <w:kern w:val="0"/>
                <w:sz w:val="18"/>
                <w:szCs w:val="18"/>
              </w:rPr>
            </w:pPr>
            <w:r w:rsidRPr="006676D7">
              <w:rPr>
                <w:rFonts w:eastAsiaTheme="minorHAnsi" w:cs="ＭＳ Ｐゴシック"/>
                <w:color w:val="FF0000"/>
                <w:kern w:val="0"/>
                <w:sz w:val="18"/>
                <w:szCs w:val="18"/>
              </w:rPr>
              <w:t>クライアントエラー</w:t>
            </w:r>
            <w:r w:rsidRPr="006676D7">
              <w:rPr>
                <w:rFonts w:eastAsiaTheme="minorHAnsi" w:cs="ＭＳ Ｐゴシック"/>
                <w:kern w:val="0"/>
                <w:sz w:val="18"/>
                <w:szCs w:val="18"/>
              </w:rPr>
              <w:br/>
              <w:t>クライアントのリクエストに問題があり処理できなかった事を伝える。</w:t>
            </w:r>
          </w:p>
        </w:tc>
        <w:tc>
          <w:tcPr>
            <w:tcW w:w="7143" w:type="dxa"/>
            <w:tcBorders>
              <w:top w:val="outset" w:sz="6" w:space="0" w:color="auto"/>
              <w:left w:val="outset" w:sz="6" w:space="0" w:color="auto"/>
              <w:bottom w:val="outset" w:sz="6" w:space="0" w:color="auto"/>
              <w:right w:val="outset" w:sz="6" w:space="0" w:color="auto"/>
            </w:tcBorders>
            <w:vAlign w:val="center"/>
            <w:hideMark/>
          </w:tcPr>
          <w:p w14:paraId="0A0AAB8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404 ( Not Found )</w:t>
            </w:r>
            <w:r w:rsidRPr="006676D7">
              <w:rPr>
                <w:rFonts w:eastAsiaTheme="minorHAnsi" w:cs="ＭＳ Ｐゴシック"/>
                <w:kern w:val="0"/>
                <w:sz w:val="18"/>
                <w:szCs w:val="18"/>
              </w:rPr>
              <w:br/>
              <w:t>指定したURLのデータは存在しない！</w:t>
            </w:r>
          </w:p>
        </w:tc>
      </w:tr>
      <w:tr w:rsidR="006676D7" w:rsidRPr="006676D7" w14:paraId="1EEBACD0" w14:textId="77777777" w:rsidTr="006676D7">
        <w:trPr>
          <w:trHeight w:val="390"/>
          <w:tblCellSpacing w:w="15" w:type="dxa"/>
        </w:trPr>
        <w:tc>
          <w:tcPr>
            <w:tcW w:w="1389" w:type="dxa"/>
            <w:tcBorders>
              <w:top w:val="outset" w:sz="6" w:space="0" w:color="auto"/>
              <w:left w:val="outset" w:sz="6" w:space="0" w:color="auto"/>
              <w:bottom w:val="outset" w:sz="6" w:space="0" w:color="auto"/>
              <w:right w:val="outset" w:sz="6" w:space="0" w:color="auto"/>
            </w:tcBorders>
            <w:vAlign w:val="center"/>
            <w:hideMark/>
          </w:tcPr>
          <w:p w14:paraId="0902E60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500番台</w:t>
            </w:r>
          </w:p>
        </w:tc>
        <w:tc>
          <w:tcPr>
            <w:tcW w:w="3348" w:type="dxa"/>
            <w:tcBorders>
              <w:top w:val="outset" w:sz="6" w:space="0" w:color="auto"/>
              <w:left w:val="outset" w:sz="6" w:space="0" w:color="auto"/>
              <w:bottom w:val="outset" w:sz="6" w:space="0" w:color="auto"/>
              <w:right w:val="outset" w:sz="6" w:space="0" w:color="auto"/>
            </w:tcBorders>
            <w:vAlign w:val="center"/>
            <w:hideMark/>
          </w:tcPr>
          <w:p w14:paraId="4F3FBF16" w14:textId="77777777" w:rsidR="006676D7" w:rsidRPr="006676D7" w:rsidRDefault="006676D7" w:rsidP="006676D7">
            <w:pPr>
              <w:widowControl/>
              <w:spacing w:before="100" w:beforeAutospacing="1" w:after="100" w:afterAutospacing="1" w:line="432" w:lineRule="atLeast"/>
              <w:jc w:val="center"/>
              <w:rPr>
                <w:rFonts w:eastAsiaTheme="minorHAnsi" w:cs="ＭＳ Ｐゴシック"/>
                <w:kern w:val="0"/>
                <w:sz w:val="18"/>
                <w:szCs w:val="18"/>
              </w:rPr>
            </w:pPr>
            <w:r w:rsidRPr="006676D7">
              <w:rPr>
                <w:rFonts w:eastAsiaTheme="minorHAnsi" w:cs="ＭＳ Ｐゴシック"/>
                <w:color w:val="FF0000"/>
                <w:kern w:val="0"/>
                <w:sz w:val="18"/>
                <w:szCs w:val="18"/>
              </w:rPr>
              <w:t>サーバエラー</w:t>
            </w:r>
            <w:r w:rsidRPr="006676D7">
              <w:rPr>
                <w:rFonts w:eastAsiaTheme="minorHAnsi" w:cs="ＭＳ Ｐゴシック"/>
                <w:kern w:val="0"/>
                <w:sz w:val="18"/>
                <w:szCs w:val="18"/>
              </w:rPr>
              <w:br/>
              <w:t>サーバ側に問題があり処理できなかったことを伝える。</w:t>
            </w:r>
          </w:p>
        </w:tc>
        <w:tc>
          <w:tcPr>
            <w:tcW w:w="7143" w:type="dxa"/>
            <w:tcBorders>
              <w:top w:val="outset" w:sz="6" w:space="0" w:color="auto"/>
              <w:left w:val="outset" w:sz="6" w:space="0" w:color="auto"/>
              <w:bottom w:val="outset" w:sz="6" w:space="0" w:color="auto"/>
              <w:right w:val="outset" w:sz="6" w:space="0" w:color="auto"/>
            </w:tcBorders>
            <w:vAlign w:val="center"/>
            <w:hideMark/>
          </w:tcPr>
          <w:p w14:paraId="5B928456" w14:textId="77777777" w:rsidR="006676D7" w:rsidRPr="006676D7" w:rsidRDefault="006676D7" w:rsidP="006676D7">
            <w:pPr>
              <w:widowControl/>
              <w:spacing w:before="100" w:beforeAutospacing="1" w:after="100" w:afterAutospacing="1" w:line="432" w:lineRule="atLeast"/>
              <w:jc w:val="center"/>
              <w:rPr>
                <w:rFonts w:eastAsiaTheme="minorHAnsi" w:cs="ＭＳ Ｐゴシック"/>
                <w:kern w:val="0"/>
                <w:sz w:val="18"/>
                <w:szCs w:val="18"/>
              </w:rPr>
            </w:pPr>
            <w:r w:rsidRPr="006676D7">
              <w:rPr>
                <w:rFonts w:eastAsiaTheme="minorHAnsi" w:cs="ＭＳ Ｐゴシック"/>
                <w:kern w:val="0"/>
                <w:sz w:val="18"/>
                <w:szCs w:val="18"/>
              </w:rPr>
              <w:t>503 ( Service Unavailable )</w:t>
            </w:r>
            <w:r w:rsidRPr="006676D7">
              <w:rPr>
                <w:rFonts w:eastAsiaTheme="minorHAnsi" w:cs="ＭＳ Ｐゴシック"/>
                <w:kern w:val="0"/>
                <w:sz w:val="18"/>
                <w:szCs w:val="18"/>
              </w:rPr>
              <w:br/>
              <w:t>サーバの負荷が高くて処理できない！</w:t>
            </w:r>
          </w:p>
        </w:tc>
      </w:tr>
    </w:tbl>
    <w:p w14:paraId="52516BAC"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color w:val="000000"/>
          <w:kern w:val="0"/>
          <w:sz w:val="18"/>
          <w:szCs w:val="18"/>
        </w:rPr>
      </w:pPr>
    </w:p>
    <w:p w14:paraId="261B6BC8" w14:textId="77777777" w:rsidR="006676D7" w:rsidRPr="006676D7" w:rsidRDefault="006676D7" w:rsidP="006676D7">
      <w:pPr>
        <w:widowControl/>
        <w:spacing w:before="100" w:beforeAutospacing="1" w:after="100" w:afterAutospacing="1" w:line="432" w:lineRule="atLeast"/>
        <w:jc w:val="left"/>
        <w:rPr>
          <w:rFonts w:eastAsiaTheme="minorHAnsi" w:cs="ＭＳ Ｐゴシック" w:hint="eastAsia"/>
          <w:color w:val="000000"/>
          <w:kern w:val="0"/>
          <w:sz w:val="18"/>
          <w:szCs w:val="18"/>
        </w:rPr>
      </w:pPr>
    </w:p>
    <w:tbl>
      <w:tblPr>
        <w:tblW w:w="12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2693"/>
        <w:gridCol w:w="7897"/>
      </w:tblGrid>
      <w:tr w:rsidR="006676D7" w:rsidRPr="006676D7" w14:paraId="550EBCD5"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05029A7F" w14:textId="77777777" w:rsidR="006676D7" w:rsidRPr="006676D7" w:rsidRDefault="006676D7" w:rsidP="006676D7">
            <w:pPr>
              <w:widowControl/>
              <w:jc w:val="center"/>
              <w:rPr>
                <w:rFonts w:eastAsiaTheme="minorHAnsi" w:cs="ＭＳ Ｐゴシック" w:hint="eastAsia"/>
                <w:kern w:val="0"/>
                <w:sz w:val="18"/>
                <w:szCs w:val="18"/>
              </w:rPr>
            </w:pPr>
            <w:r w:rsidRPr="006676D7">
              <w:rPr>
                <w:rFonts w:eastAsiaTheme="minorHAnsi" w:cs="ＭＳ Ｐゴシック"/>
                <w:kern w:val="0"/>
                <w:sz w:val="18"/>
                <w:szCs w:val="18"/>
              </w:rPr>
              <w:t>詳細なステータスコード</w:t>
            </w:r>
          </w:p>
        </w:tc>
        <w:tc>
          <w:tcPr>
            <w:tcW w:w="2663"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4FEDAE8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説明</w:t>
            </w:r>
          </w:p>
        </w:tc>
        <w:tc>
          <w:tcPr>
            <w:tcW w:w="7852" w:type="dxa"/>
            <w:tcBorders>
              <w:top w:val="outset" w:sz="6" w:space="0" w:color="auto"/>
              <w:left w:val="outset" w:sz="6" w:space="0" w:color="auto"/>
              <w:bottom w:val="outset" w:sz="6" w:space="0" w:color="auto"/>
              <w:right w:val="outset" w:sz="6" w:space="0" w:color="auto"/>
            </w:tcBorders>
            <w:shd w:val="clear" w:color="auto" w:fill="ACACFF"/>
            <w:vAlign w:val="center"/>
            <w:hideMark/>
          </w:tcPr>
          <w:p w14:paraId="6C4CB02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結果フレーズ</w:t>
            </w:r>
          </w:p>
        </w:tc>
      </w:tr>
      <w:tr w:rsidR="006676D7" w:rsidRPr="006676D7" w14:paraId="2DEEDEA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316F0A2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100</w:t>
            </w:r>
          </w:p>
        </w:tc>
        <w:tc>
          <w:tcPr>
            <w:tcW w:w="2663"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0BE62F2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情報 ( Informational )</w:t>
            </w:r>
          </w:p>
        </w:tc>
        <w:tc>
          <w:tcPr>
            <w:tcW w:w="7852"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18AC881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Continue</w:t>
            </w:r>
          </w:p>
        </w:tc>
      </w:tr>
      <w:tr w:rsidR="006676D7" w:rsidRPr="006676D7" w14:paraId="329B603B"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3FDFD0B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101</w:t>
            </w:r>
          </w:p>
        </w:tc>
        <w:tc>
          <w:tcPr>
            <w:tcW w:w="2663"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085774A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情報 ( Informational )</w:t>
            </w:r>
          </w:p>
        </w:tc>
        <w:tc>
          <w:tcPr>
            <w:tcW w:w="7852"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1E22A83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Switching Protocols</w:t>
            </w:r>
          </w:p>
        </w:tc>
      </w:tr>
      <w:tr w:rsidR="006676D7" w:rsidRPr="006676D7" w14:paraId="21509CA0"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0DC777A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102</w:t>
            </w:r>
          </w:p>
        </w:tc>
        <w:tc>
          <w:tcPr>
            <w:tcW w:w="2663"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3845E85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情報 ( Informational )</w:t>
            </w:r>
          </w:p>
        </w:tc>
        <w:tc>
          <w:tcPr>
            <w:tcW w:w="7852" w:type="dxa"/>
            <w:tcBorders>
              <w:top w:val="outset" w:sz="6" w:space="0" w:color="auto"/>
              <w:left w:val="outset" w:sz="6" w:space="0" w:color="auto"/>
              <w:bottom w:val="outset" w:sz="6" w:space="0" w:color="auto"/>
              <w:right w:val="outset" w:sz="6" w:space="0" w:color="auto"/>
            </w:tcBorders>
            <w:shd w:val="clear" w:color="auto" w:fill="EFFEF5"/>
            <w:vAlign w:val="center"/>
            <w:hideMark/>
          </w:tcPr>
          <w:p w14:paraId="6CEED43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Processing</w:t>
            </w:r>
          </w:p>
        </w:tc>
      </w:tr>
      <w:tr w:rsidR="006676D7" w:rsidRPr="006676D7" w14:paraId="29CB4EEE"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2C955AC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200</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78C9388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5A8B370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OK</w:t>
            </w:r>
          </w:p>
        </w:tc>
      </w:tr>
      <w:tr w:rsidR="006676D7" w:rsidRPr="006676D7" w14:paraId="4775930C"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779FC13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201</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46C398F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58D03B0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Created</w:t>
            </w:r>
          </w:p>
        </w:tc>
      </w:tr>
      <w:tr w:rsidR="006676D7" w:rsidRPr="006676D7" w14:paraId="08CDD265"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049717D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202</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337A5CD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78484D6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Accepted</w:t>
            </w:r>
          </w:p>
        </w:tc>
      </w:tr>
      <w:tr w:rsidR="006676D7" w:rsidRPr="006676D7" w14:paraId="45318B1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5B0D10E1"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203</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1F4D7DA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7ADB2BF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Non-Authoritative Information</w:t>
            </w:r>
          </w:p>
        </w:tc>
      </w:tr>
      <w:tr w:rsidR="006676D7" w:rsidRPr="006676D7" w14:paraId="06F349A0"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18B13F8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204</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62DEFFE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200BFCF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 Content</w:t>
            </w:r>
          </w:p>
        </w:tc>
      </w:tr>
      <w:tr w:rsidR="006676D7" w:rsidRPr="006676D7" w14:paraId="4F172DEB"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3E5C28B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lastRenderedPageBreak/>
              <w:t>205</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7092A0A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442B603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Reset Content</w:t>
            </w:r>
          </w:p>
        </w:tc>
      </w:tr>
      <w:tr w:rsidR="006676D7" w:rsidRPr="006676D7" w14:paraId="34A9878F"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4749679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206</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6617CFD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3A8C551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Partial Content</w:t>
            </w:r>
          </w:p>
        </w:tc>
      </w:tr>
      <w:tr w:rsidR="006676D7" w:rsidRPr="006676D7" w14:paraId="5897E987"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66C24CD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207</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470BCB4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2A82021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Multi-Status</w:t>
            </w:r>
          </w:p>
        </w:tc>
      </w:tr>
      <w:tr w:rsidR="006676D7" w:rsidRPr="006676D7" w14:paraId="5496F13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56E6B57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226</w:t>
            </w:r>
          </w:p>
        </w:tc>
        <w:tc>
          <w:tcPr>
            <w:tcW w:w="2663"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6BCC4C6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成功 ( Success )</w:t>
            </w:r>
          </w:p>
        </w:tc>
        <w:tc>
          <w:tcPr>
            <w:tcW w:w="7852" w:type="dxa"/>
            <w:tcBorders>
              <w:top w:val="outset" w:sz="6" w:space="0" w:color="auto"/>
              <w:left w:val="outset" w:sz="6" w:space="0" w:color="auto"/>
              <w:bottom w:val="outset" w:sz="6" w:space="0" w:color="auto"/>
              <w:right w:val="outset" w:sz="6" w:space="0" w:color="auto"/>
            </w:tcBorders>
            <w:shd w:val="clear" w:color="auto" w:fill="E0FEED"/>
            <w:vAlign w:val="center"/>
            <w:hideMark/>
          </w:tcPr>
          <w:p w14:paraId="179BF1C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IM Used</w:t>
            </w:r>
          </w:p>
        </w:tc>
      </w:tr>
      <w:tr w:rsidR="006676D7" w:rsidRPr="006676D7" w14:paraId="11DEFF39"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3DB01B2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300</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280F6B8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729D269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Multiple Choices</w:t>
            </w:r>
          </w:p>
        </w:tc>
      </w:tr>
      <w:tr w:rsidR="006676D7" w:rsidRPr="006676D7" w14:paraId="5B1AF518"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32F1EB6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301</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05DF882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6B774EE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Moved Permanently</w:t>
            </w:r>
          </w:p>
        </w:tc>
      </w:tr>
      <w:tr w:rsidR="006676D7" w:rsidRPr="006676D7" w14:paraId="2B1904CE"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34397941"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302</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1BED7CC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00D94AD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Found</w:t>
            </w:r>
          </w:p>
        </w:tc>
      </w:tr>
      <w:tr w:rsidR="006676D7" w:rsidRPr="006676D7" w14:paraId="73B10D71"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79DA1F7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303</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3FF6DCC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7C80C92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See Other</w:t>
            </w:r>
          </w:p>
        </w:tc>
      </w:tr>
      <w:tr w:rsidR="006676D7" w:rsidRPr="006676D7" w14:paraId="7CC31B2E"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6A5D9E1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304</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2485A8F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36AF43A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Not Modified</w:t>
            </w:r>
          </w:p>
        </w:tc>
      </w:tr>
      <w:tr w:rsidR="006676D7" w:rsidRPr="006676D7" w14:paraId="1ECBEC5A"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63F6B8C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305</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0B1BC14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42D2747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Use Proxy</w:t>
            </w:r>
          </w:p>
        </w:tc>
      </w:tr>
      <w:tr w:rsidR="006676D7" w:rsidRPr="006676D7" w14:paraId="2CAD0D9B"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103705B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306</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29E3598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11EF842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(Unused)</w:t>
            </w:r>
          </w:p>
        </w:tc>
      </w:tr>
      <w:tr w:rsidR="006676D7" w:rsidRPr="006676D7" w14:paraId="3F3477CB"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05EFB37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307</w:t>
            </w:r>
          </w:p>
        </w:tc>
        <w:tc>
          <w:tcPr>
            <w:tcW w:w="2663"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57C408D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リダイレクト ( Redirect )</w:t>
            </w:r>
          </w:p>
        </w:tc>
        <w:tc>
          <w:tcPr>
            <w:tcW w:w="7852" w:type="dxa"/>
            <w:tcBorders>
              <w:top w:val="outset" w:sz="6" w:space="0" w:color="auto"/>
              <w:left w:val="outset" w:sz="6" w:space="0" w:color="auto"/>
              <w:bottom w:val="outset" w:sz="6" w:space="0" w:color="auto"/>
              <w:right w:val="outset" w:sz="6" w:space="0" w:color="auto"/>
            </w:tcBorders>
            <w:shd w:val="clear" w:color="auto" w:fill="CDFCE1"/>
            <w:vAlign w:val="center"/>
            <w:hideMark/>
          </w:tcPr>
          <w:p w14:paraId="1693CD3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Temporary Redirect</w:t>
            </w:r>
          </w:p>
        </w:tc>
      </w:tr>
      <w:tr w:rsidR="006676D7" w:rsidRPr="006676D7" w14:paraId="6DEA0AE5"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AE4852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400</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BD5244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ADD7BF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Bad Request</w:t>
            </w:r>
          </w:p>
        </w:tc>
      </w:tr>
      <w:tr w:rsidR="006676D7" w:rsidRPr="006676D7" w14:paraId="06193806"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46B0F4A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401</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DA7192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E7D405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Unauthorized</w:t>
            </w:r>
          </w:p>
        </w:tc>
      </w:tr>
      <w:tr w:rsidR="006676D7" w:rsidRPr="006676D7" w14:paraId="1D1ACB6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086F46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402</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45BE6E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74B69FB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Payment Required</w:t>
            </w:r>
          </w:p>
        </w:tc>
      </w:tr>
      <w:tr w:rsidR="006676D7" w:rsidRPr="006676D7" w14:paraId="7225268B"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7F9519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403</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2BB98F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1E75143" w14:textId="77777777" w:rsidR="006676D7" w:rsidRPr="006676D7" w:rsidRDefault="006676D7" w:rsidP="006676D7">
            <w:pPr>
              <w:widowControl/>
              <w:jc w:val="center"/>
              <w:rPr>
                <w:rFonts w:eastAsiaTheme="minorHAnsi" w:cs="ＭＳ Ｐゴシック"/>
                <w:kern w:val="0"/>
                <w:sz w:val="18"/>
                <w:szCs w:val="18"/>
              </w:rPr>
            </w:pPr>
            <w:proofErr w:type="spellStart"/>
            <w:r w:rsidRPr="006676D7">
              <w:rPr>
                <w:rFonts w:eastAsiaTheme="minorHAnsi" w:cs="ＭＳ Ｐゴシック"/>
                <w:kern w:val="0"/>
                <w:sz w:val="18"/>
                <w:szCs w:val="18"/>
              </w:rPr>
              <w:t>Forrbidden</w:t>
            </w:r>
            <w:proofErr w:type="spellEnd"/>
          </w:p>
        </w:tc>
      </w:tr>
      <w:tr w:rsidR="006676D7" w:rsidRPr="006676D7" w14:paraId="13FCD030"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6448CF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404</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EE0E44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74A25DF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Not Found</w:t>
            </w:r>
          </w:p>
        </w:tc>
      </w:tr>
      <w:tr w:rsidR="006676D7" w:rsidRPr="006676D7" w14:paraId="56E5EFD2"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4CB7F1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405</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DD7F51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0E25BB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Method Not Allowed</w:t>
            </w:r>
          </w:p>
        </w:tc>
      </w:tr>
      <w:tr w:rsidR="006676D7" w:rsidRPr="006676D7" w14:paraId="3DA9AF8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4E2E31C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406</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D38FEC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E93F84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Not Acceptable</w:t>
            </w:r>
          </w:p>
        </w:tc>
      </w:tr>
      <w:tr w:rsidR="006676D7" w:rsidRPr="006676D7" w14:paraId="6B53E051"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31BF131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407</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A4B9B9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19DBC7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Proxy Authentication Required</w:t>
            </w:r>
          </w:p>
        </w:tc>
      </w:tr>
      <w:tr w:rsidR="006676D7" w:rsidRPr="006676D7" w14:paraId="5522998D"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BD1816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408</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7F5D4D1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39643A6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Request Timeout</w:t>
            </w:r>
          </w:p>
        </w:tc>
      </w:tr>
      <w:tr w:rsidR="006676D7" w:rsidRPr="006676D7" w14:paraId="427D251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B699F4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lastRenderedPageBreak/>
              <w:t>409</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E100D3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8D8713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Conflict</w:t>
            </w:r>
          </w:p>
        </w:tc>
      </w:tr>
      <w:tr w:rsidR="006676D7" w:rsidRPr="006676D7" w14:paraId="1A7C0E1C"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60423A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410</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77D921D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FF3792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Gone</w:t>
            </w:r>
          </w:p>
        </w:tc>
      </w:tr>
      <w:tr w:rsidR="006676D7" w:rsidRPr="006676D7" w14:paraId="313F1112"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436177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411</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4A2E50F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DE625A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Length Required</w:t>
            </w:r>
          </w:p>
        </w:tc>
      </w:tr>
      <w:tr w:rsidR="006676D7" w:rsidRPr="006676D7" w14:paraId="2F09F6B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B7EA931"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412</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52DABD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4265EA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Precondition Failed</w:t>
            </w:r>
          </w:p>
        </w:tc>
      </w:tr>
      <w:tr w:rsidR="006676D7" w:rsidRPr="006676D7" w14:paraId="5AD069F9"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C49F63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413</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C765C0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3B4D15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Request Entity Too Large</w:t>
            </w:r>
          </w:p>
        </w:tc>
      </w:tr>
      <w:tr w:rsidR="006676D7" w:rsidRPr="006676D7" w14:paraId="657724EA"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87E4E1A"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414</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7086EA5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2D94D4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Request-URI Too Long</w:t>
            </w:r>
          </w:p>
        </w:tc>
      </w:tr>
      <w:tr w:rsidR="006676D7" w:rsidRPr="006676D7" w14:paraId="6CDC27AC"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6D009B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415</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61180C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38854CB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Unsupported Media Type</w:t>
            </w:r>
          </w:p>
        </w:tc>
      </w:tr>
      <w:tr w:rsidR="006676D7" w:rsidRPr="006676D7" w14:paraId="722ED75D"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4EAD79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416</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05E6BB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1562DF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Requested Range Not Satisfiable</w:t>
            </w:r>
          </w:p>
        </w:tc>
      </w:tr>
      <w:tr w:rsidR="006676D7" w:rsidRPr="006676D7" w14:paraId="4B90FFC2"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0A08FB2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417</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598D8D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3C4AF9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Expectation Failed</w:t>
            </w:r>
          </w:p>
        </w:tc>
      </w:tr>
      <w:tr w:rsidR="006676D7" w:rsidRPr="006676D7" w14:paraId="1CA6A06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4B08F6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418</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479C7F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EF94A5C"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I'm a teapot</w:t>
            </w:r>
          </w:p>
        </w:tc>
      </w:tr>
      <w:tr w:rsidR="006676D7" w:rsidRPr="006676D7" w14:paraId="75359B1F"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3F63BE3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422</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708461E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1AC9750" w14:textId="77777777" w:rsidR="006676D7" w:rsidRPr="006676D7" w:rsidRDefault="006676D7" w:rsidP="006676D7">
            <w:pPr>
              <w:widowControl/>
              <w:jc w:val="center"/>
              <w:rPr>
                <w:rFonts w:eastAsiaTheme="minorHAnsi" w:cs="ＭＳ Ｐゴシック"/>
                <w:kern w:val="0"/>
                <w:sz w:val="18"/>
                <w:szCs w:val="18"/>
              </w:rPr>
            </w:pPr>
            <w:proofErr w:type="spellStart"/>
            <w:r w:rsidRPr="006676D7">
              <w:rPr>
                <w:rFonts w:eastAsiaTheme="minorHAnsi" w:cs="ＭＳ Ｐゴシック"/>
                <w:kern w:val="0"/>
                <w:sz w:val="18"/>
                <w:szCs w:val="18"/>
              </w:rPr>
              <w:t>Unprocessable</w:t>
            </w:r>
            <w:proofErr w:type="spellEnd"/>
            <w:r w:rsidRPr="006676D7">
              <w:rPr>
                <w:rFonts w:eastAsiaTheme="minorHAnsi" w:cs="ＭＳ Ｐゴシック"/>
                <w:kern w:val="0"/>
                <w:sz w:val="18"/>
                <w:szCs w:val="18"/>
              </w:rPr>
              <w:t xml:space="preserve"> Entity</w:t>
            </w:r>
          </w:p>
        </w:tc>
      </w:tr>
      <w:tr w:rsidR="006676D7" w:rsidRPr="006676D7" w14:paraId="41AB90E5"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48CE3E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423</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4C1007A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1E01AF3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Locked</w:t>
            </w:r>
          </w:p>
        </w:tc>
      </w:tr>
      <w:tr w:rsidR="006676D7" w:rsidRPr="006676D7" w14:paraId="4D150C57"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DE278B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424</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243D979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69ED3B9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Failed Dependency</w:t>
            </w:r>
          </w:p>
        </w:tc>
      </w:tr>
      <w:tr w:rsidR="006676D7" w:rsidRPr="006676D7" w14:paraId="3EFC0F5A"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3B874DA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426</w:t>
            </w:r>
          </w:p>
        </w:tc>
        <w:tc>
          <w:tcPr>
            <w:tcW w:w="2663"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0BBF18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クライアントエラー ( Client Error )</w:t>
            </w:r>
          </w:p>
        </w:tc>
        <w:tc>
          <w:tcPr>
            <w:tcW w:w="7852" w:type="dxa"/>
            <w:tcBorders>
              <w:top w:val="outset" w:sz="6" w:space="0" w:color="auto"/>
              <w:left w:val="outset" w:sz="6" w:space="0" w:color="auto"/>
              <w:bottom w:val="outset" w:sz="6" w:space="0" w:color="auto"/>
              <w:right w:val="outset" w:sz="6" w:space="0" w:color="auto"/>
            </w:tcBorders>
            <w:shd w:val="clear" w:color="auto" w:fill="FBF7FF"/>
            <w:vAlign w:val="center"/>
            <w:hideMark/>
          </w:tcPr>
          <w:p w14:paraId="552D1E9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Upgrade Required</w:t>
            </w:r>
          </w:p>
        </w:tc>
      </w:tr>
      <w:tr w:rsidR="006676D7" w:rsidRPr="006676D7" w14:paraId="293EE726"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6E5D0E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500</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198B11C5"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073577B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Internal Server Error</w:t>
            </w:r>
          </w:p>
        </w:tc>
      </w:tr>
      <w:tr w:rsidR="006676D7" w:rsidRPr="006676D7" w14:paraId="257B2F1C"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D3668B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501</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5B5BC1A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A2195C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Not Implemented</w:t>
            </w:r>
          </w:p>
        </w:tc>
      </w:tr>
      <w:tr w:rsidR="006676D7" w:rsidRPr="006676D7" w14:paraId="5421473F"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01CB13C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502</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6C25B2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493011A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Bad Gateway</w:t>
            </w:r>
          </w:p>
        </w:tc>
      </w:tr>
      <w:tr w:rsidR="006676D7" w:rsidRPr="006676D7" w14:paraId="225E9978"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1BB71C19"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lastRenderedPageBreak/>
              <w:t>503</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5ABDA74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38C6169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Service Unavailable</w:t>
            </w:r>
          </w:p>
        </w:tc>
      </w:tr>
      <w:tr w:rsidR="006676D7" w:rsidRPr="006676D7" w14:paraId="32DDC622"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223263E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504</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022FE14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01E1148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Gateway Timeout</w:t>
            </w:r>
          </w:p>
        </w:tc>
      </w:tr>
      <w:tr w:rsidR="006676D7" w:rsidRPr="006676D7" w14:paraId="2AB9A633"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0106C238"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505</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7B558F3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1C635B7E"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HTTP Version Not Supported</w:t>
            </w:r>
          </w:p>
        </w:tc>
      </w:tr>
      <w:tr w:rsidR="006676D7" w:rsidRPr="006676D7" w14:paraId="074F06B2"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2F29B990"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506</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EC08447"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A9F961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Variant Also Negotiates</w:t>
            </w:r>
          </w:p>
        </w:tc>
      </w:tr>
      <w:tr w:rsidR="006676D7" w:rsidRPr="006676D7" w14:paraId="5054F607"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7DC08F8F"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507</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5F506A4B"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2B0A9723"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Insufficient Storage</w:t>
            </w:r>
          </w:p>
        </w:tc>
      </w:tr>
      <w:tr w:rsidR="006676D7" w:rsidRPr="006676D7" w14:paraId="47290ACE"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666F3BFD"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509</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545D43C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18FD4411"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Bandwidth Limit Exceeded</w:t>
            </w:r>
          </w:p>
        </w:tc>
      </w:tr>
      <w:tr w:rsidR="006676D7" w:rsidRPr="006676D7" w14:paraId="234F600F" w14:textId="77777777" w:rsidTr="006676D7">
        <w:trPr>
          <w:tblCellSpacing w:w="15" w:type="dxa"/>
        </w:trPr>
        <w:tc>
          <w:tcPr>
            <w:tcW w:w="1365"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0C905762"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510</w:t>
            </w:r>
          </w:p>
        </w:tc>
        <w:tc>
          <w:tcPr>
            <w:tcW w:w="2663"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1874F636"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サーバエラー ( Server Error )</w:t>
            </w:r>
          </w:p>
        </w:tc>
        <w:tc>
          <w:tcPr>
            <w:tcW w:w="7852" w:type="dxa"/>
            <w:tcBorders>
              <w:top w:val="outset" w:sz="6" w:space="0" w:color="auto"/>
              <w:left w:val="outset" w:sz="6" w:space="0" w:color="auto"/>
              <w:bottom w:val="outset" w:sz="6" w:space="0" w:color="auto"/>
              <w:right w:val="outset" w:sz="6" w:space="0" w:color="auto"/>
            </w:tcBorders>
            <w:shd w:val="clear" w:color="auto" w:fill="F0E1FF"/>
            <w:vAlign w:val="center"/>
            <w:hideMark/>
          </w:tcPr>
          <w:p w14:paraId="5A164484" w14:textId="77777777" w:rsidR="006676D7" w:rsidRPr="006676D7" w:rsidRDefault="006676D7" w:rsidP="006676D7">
            <w:pPr>
              <w:widowControl/>
              <w:jc w:val="center"/>
              <w:rPr>
                <w:rFonts w:eastAsiaTheme="minorHAnsi" w:cs="ＭＳ Ｐゴシック"/>
                <w:kern w:val="0"/>
                <w:sz w:val="18"/>
                <w:szCs w:val="18"/>
              </w:rPr>
            </w:pPr>
            <w:r w:rsidRPr="006676D7">
              <w:rPr>
                <w:rFonts w:eastAsiaTheme="minorHAnsi" w:cs="ＭＳ Ｐゴシック"/>
                <w:kern w:val="0"/>
                <w:sz w:val="18"/>
                <w:szCs w:val="18"/>
              </w:rPr>
              <w:t>Not Extended</w:t>
            </w:r>
          </w:p>
        </w:tc>
      </w:tr>
    </w:tbl>
    <w:p w14:paraId="1A64F8DC" w14:textId="77777777" w:rsidR="006676D7" w:rsidRPr="006676D7" w:rsidRDefault="006676D7" w:rsidP="00A661FE">
      <w:pPr>
        <w:widowControl/>
        <w:wordWrap w:val="0"/>
        <w:spacing w:before="120"/>
        <w:jc w:val="left"/>
        <w:outlineLvl w:val="0"/>
        <w:rPr>
          <w:rFonts w:eastAsiaTheme="minorHAnsi" w:cs="ＭＳ Ｐゴシック"/>
          <w:kern w:val="0"/>
          <w:sz w:val="18"/>
          <w:szCs w:val="18"/>
        </w:rPr>
      </w:pPr>
    </w:p>
    <w:sectPr w:rsidR="006676D7" w:rsidRPr="006676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B10"/>
    <w:multiLevelType w:val="hybridMultilevel"/>
    <w:tmpl w:val="DB9ECD48"/>
    <w:lvl w:ilvl="0" w:tplc="964A36F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D0F48C0"/>
    <w:multiLevelType w:val="multilevel"/>
    <w:tmpl w:val="64F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855635">
    <w:abstractNumId w:val="1"/>
  </w:num>
  <w:num w:numId="2" w16cid:durableId="112801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FE"/>
    <w:rsid w:val="00124037"/>
    <w:rsid w:val="002A596A"/>
    <w:rsid w:val="00412006"/>
    <w:rsid w:val="006676D7"/>
    <w:rsid w:val="009E5A1F"/>
    <w:rsid w:val="00A661FE"/>
    <w:rsid w:val="00C15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B7F87E"/>
  <w15:chartTrackingRefBased/>
  <w15:docId w15:val="{DB32C713-28A7-4E10-A68C-32DB59F4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61F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661F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661F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661F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661F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661FE"/>
    <w:rPr>
      <w:rFonts w:ascii="ＭＳ Ｐゴシック" w:eastAsia="ＭＳ Ｐゴシック" w:hAnsi="ＭＳ Ｐゴシック" w:cs="ＭＳ Ｐゴシック"/>
      <w:b/>
      <w:bCs/>
      <w:kern w:val="0"/>
      <w:sz w:val="27"/>
      <w:szCs w:val="27"/>
    </w:rPr>
  </w:style>
  <w:style w:type="character" w:styleId="a3">
    <w:name w:val="Hyperlink"/>
    <w:basedOn w:val="a0"/>
    <w:uiPriority w:val="99"/>
    <w:unhideWhenUsed/>
    <w:rsid w:val="00A661FE"/>
    <w:rPr>
      <w:color w:val="0000FF"/>
      <w:u w:val="single"/>
    </w:rPr>
  </w:style>
  <w:style w:type="paragraph" w:styleId="Web">
    <w:name w:val="Normal (Web)"/>
    <w:basedOn w:val="a"/>
    <w:uiPriority w:val="99"/>
    <w:unhideWhenUsed/>
    <w:rsid w:val="00A661F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A661FE"/>
    <w:rPr>
      <w:b/>
      <w:bCs/>
    </w:rPr>
  </w:style>
  <w:style w:type="character" w:styleId="HTML">
    <w:name w:val="HTML Code"/>
    <w:basedOn w:val="a0"/>
    <w:uiPriority w:val="99"/>
    <w:semiHidden/>
    <w:unhideWhenUsed/>
    <w:rsid w:val="00A661FE"/>
    <w:rPr>
      <w:rFonts w:ascii="ＭＳ ゴシック" w:eastAsia="ＭＳ ゴシック" w:hAnsi="ＭＳ ゴシック" w:cs="ＭＳ ゴシック"/>
      <w:sz w:val="24"/>
      <w:szCs w:val="24"/>
    </w:rPr>
  </w:style>
  <w:style w:type="character" w:customStyle="1" w:styleId="bold">
    <w:name w:val="bold"/>
    <w:basedOn w:val="a0"/>
    <w:rsid w:val="00A661FE"/>
  </w:style>
  <w:style w:type="paragraph" w:styleId="HTML0">
    <w:name w:val="HTML Preformatted"/>
    <w:basedOn w:val="a"/>
    <w:link w:val="HTML1"/>
    <w:uiPriority w:val="99"/>
    <w:semiHidden/>
    <w:unhideWhenUsed/>
    <w:rsid w:val="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A661FE"/>
    <w:rPr>
      <w:rFonts w:ascii="ＭＳ ゴシック" w:eastAsia="ＭＳ ゴシック" w:hAnsi="ＭＳ ゴシック" w:cs="ＭＳ ゴシック"/>
      <w:kern w:val="0"/>
      <w:sz w:val="24"/>
      <w:szCs w:val="24"/>
    </w:rPr>
  </w:style>
  <w:style w:type="character" w:customStyle="1" w:styleId="nd">
    <w:name w:val="nd"/>
    <w:basedOn w:val="a0"/>
    <w:rsid w:val="00A661FE"/>
  </w:style>
  <w:style w:type="character" w:customStyle="1" w:styleId="kd">
    <w:name w:val="kd"/>
    <w:basedOn w:val="a0"/>
    <w:rsid w:val="00A661FE"/>
  </w:style>
  <w:style w:type="character" w:customStyle="1" w:styleId="nc">
    <w:name w:val="nc"/>
    <w:basedOn w:val="a0"/>
    <w:rsid w:val="00A661FE"/>
  </w:style>
  <w:style w:type="character" w:customStyle="1" w:styleId="o">
    <w:name w:val="o"/>
    <w:basedOn w:val="a0"/>
    <w:rsid w:val="00A661FE"/>
  </w:style>
  <w:style w:type="character" w:customStyle="1" w:styleId="s">
    <w:name w:val="s"/>
    <w:basedOn w:val="a0"/>
    <w:rsid w:val="00A661FE"/>
  </w:style>
  <w:style w:type="character" w:customStyle="1" w:styleId="n">
    <w:name w:val="n"/>
    <w:basedOn w:val="a0"/>
    <w:rsid w:val="00A661FE"/>
  </w:style>
  <w:style w:type="character" w:customStyle="1" w:styleId="nf">
    <w:name w:val="nf"/>
    <w:basedOn w:val="a0"/>
    <w:rsid w:val="00A661FE"/>
  </w:style>
  <w:style w:type="character" w:customStyle="1" w:styleId="k">
    <w:name w:val="k"/>
    <w:basedOn w:val="a0"/>
    <w:rsid w:val="00A661FE"/>
  </w:style>
  <w:style w:type="character" w:customStyle="1" w:styleId="na">
    <w:name w:val="na"/>
    <w:basedOn w:val="a0"/>
    <w:rsid w:val="00A661FE"/>
  </w:style>
  <w:style w:type="character" w:customStyle="1" w:styleId="kt">
    <w:name w:val="kt"/>
    <w:basedOn w:val="a0"/>
    <w:rsid w:val="00A661FE"/>
  </w:style>
  <w:style w:type="character" w:customStyle="1" w:styleId="kc">
    <w:name w:val="kc"/>
    <w:basedOn w:val="a0"/>
    <w:rsid w:val="00A661FE"/>
  </w:style>
  <w:style w:type="paragraph" w:styleId="a5">
    <w:name w:val="List Paragraph"/>
    <w:basedOn w:val="a"/>
    <w:uiPriority w:val="34"/>
    <w:qFormat/>
    <w:rsid w:val="002A596A"/>
    <w:pPr>
      <w:ind w:leftChars="400" w:left="840"/>
    </w:pPr>
  </w:style>
  <w:style w:type="character" w:styleId="a6">
    <w:name w:val="Unresolved Mention"/>
    <w:basedOn w:val="a0"/>
    <w:uiPriority w:val="99"/>
    <w:semiHidden/>
    <w:unhideWhenUsed/>
    <w:rsid w:val="00667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3422">
      <w:bodyDiv w:val="1"/>
      <w:marLeft w:val="0"/>
      <w:marRight w:val="0"/>
      <w:marTop w:val="0"/>
      <w:marBottom w:val="0"/>
      <w:divBdr>
        <w:top w:val="none" w:sz="0" w:space="0" w:color="auto"/>
        <w:left w:val="none" w:sz="0" w:space="0" w:color="auto"/>
        <w:bottom w:val="none" w:sz="0" w:space="0" w:color="auto"/>
        <w:right w:val="none" w:sz="0" w:space="0" w:color="auto"/>
      </w:divBdr>
      <w:divsChild>
        <w:div w:id="178588195">
          <w:marLeft w:val="0"/>
          <w:marRight w:val="0"/>
          <w:marTop w:val="0"/>
          <w:marBottom w:val="720"/>
          <w:divBdr>
            <w:top w:val="none" w:sz="0" w:space="0" w:color="auto"/>
            <w:left w:val="none" w:sz="0" w:space="0" w:color="auto"/>
            <w:bottom w:val="none" w:sz="0" w:space="0" w:color="auto"/>
            <w:right w:val="none" w:sz="0" w:space="0" w:color="auto"/>
          </w:divBdr>
          <w:divsChild>
            <w:div w:id="605424097">
              <w:marLeft w:val="0"/>
              <w:marRight w:val="0"/>
              <w:marTop w:val="120"/>
              <w:marBottom w:val="0"/>
              <w:divBdr>
                <w:top w:val="none" w:sz="0" w:space="0" w:color="auto"/>
                <w:left w:val="none" w:sz="0" w:space="0" w:color="auto"/>
                <w:bottom w:val="none" w:sz="0" w:space="0" w:color="auto"/>
                <w:right w:val="none" w:sz="0" w:space="0" w:color="auto"/>
              </w:divBdr>
            </w:div>
          </w:divsChild>
        </w:div>
        <w:div w:id="385882233">
          <w:marLeft w:val="0"/>
          <w:marRight w:val="0"/>
          <w:marTop w:val="0"/>
          <w:marBottom w:val="0"/>
          <w:divBdr>
            <w:top w:val="none" w:sz="0" w:space="0" w:color="auto"/>
            <w:left w:val="none" w:sz="0" w:space="0" w:color="auto"/>
            <w:bottom w:val="none" w:sz="0" w:space="0" w:color="auto"/>
            <w:right w:val="none" w:sz="0" w:space="0" w:color="auto"/>
          </w:divBdr>
          <w:divsChild>
            <w:div w:id="236866005">
              <w:marLeft w:val="0"/>
              <w:marRight w:val="0"/>
              <w:marTop w:val="0"/>
              <w:marBottom w:val="0"/>
              <w:divBdr>
                <w:top w:val="none" w:sz="0" w:space="0" w:color="auto"/>
                <w:left w:val="none" w:sz="0" w:space="0" w:color="auto"/>
                <w:bottom w:val="none" w:sz="0" w:space="0" w:color="auto"/>
                <w:right w:val="none" w:sz="0" w:space="0" w:color="auto"/>
              </w:divBdr>
              <w:divsChild>
                <w:div w:id="1144159248">
                  <w:marLeft w:val="-480"/>
                  <w:marRight w:val="-480"/>
                  <w:marTop w:val="360"/>
                  <w:marBottom w:val="360"/>
                  <w:divBdr>
                    <w:top w:val="none" w:sz="0" w:space="0" w:color="auto"/>
                    <w:left w:val="none" w:sz="0" w:space="0" w:color="auto"/>
                    <w:bottom w:val="none" w:sz="0" w:space="0" w:color="auto"/>
                    <w:right w:val="none" w:sz="0" w:space="0" w:color="auto"/>
                  </w:divBdr>
                  <w:divsChild>
                    <w:div w:id="1739018590">
                      <w:marLeft w:val="0"/>
                      <w:marRight w:val="0"/>
                      <w:marTop w:val="0"/>
                      <w:marBottom w:val="0"/>
                      <w:divBdr>
                        <w:top w:val="none" w:sz="0" w:space="0" w:color="auto"/>
                        <w:left w:val="none" w:sz="0" w:space="0" w:color="auto"/>
                        <w:bottom w:val="none" w:sz="0" w:space="0" w:color="auto"/>
                        <w:right w:val="none" w:sz="0" w:space="0" w:color="auto"/>
                      </w:divBdr>
                    </w:div>
                    <w:div w:id="618726735">
                      <w:marLeft w:val="0"/>
                      <w:marRight w:val="0"/>
                      <w:marTop w:val="0"/>
                      <w:marBottom w:val="0"/>
                      <w:divBdr>
                        <w:top w:val="none" w:sz="0" w:space="0" w:color="auto"/>
                        <w:left w:val="none" w:sz="0" w:space="0" w:color="auto"/>
                        <w:bottom w:val="none" w:sz="0" w:space="0" w:color="auto"/>
                        <w:right w:val="none" w:sz="0" w:space="0" w:color="auto"/>
                      </w:divBdr>
                    </w:div>
                  </w:divsChild>
                </w:div>
                <w:div w:id="481046042">
                  <w:marLeft w:val="-480"/>
                  <w:marRight w:val="-480"/>
                  <w:marTop w:val="360"/>
                  <w:marBottom w:val="360"/>
                  <w:divBdr>
                    <w:top w:val="none" w:sz="0" w:space="0" w:color="auto"/>
                    <w:left w:val="none" w:sz="0" w:space="0" w:color="auto"/>
                    <w:bottom w:val="none" w:sz="0" w:space="0" w:color="auto"/>
                    <w:right w:val="none" w:sz="0" w:space="0" w:color="auto"/>
                  </w:divBdr>
                  <w:divsChild>
                    <w:div w:id="786508090">
                      <w:marLeft w:val="0"/>
                      <w:marRight w:val="0"/>
                      <w:marTop w:val="0"/>
                      <w:marBottom w:val="0"/>
                      <w:divBdr>
                        <w:top w:val="none" w:sz="0" w:space="0" w:color="auto"/>
                        <w:left w:val="none" w:sz="0" w:space="0" w:color="auto"/>
                        <w:bottom w:val="none" w:sz="0" w:space="0" w:color="auto"/>
                        <w:right w:val="none" w:sz="0" w:space="0" w:color="auto"/>
                      </w:divBdr>
                    </w:div>
                    <w:div w:id="783236294">
                      <w:marLeft w:val="0"/>
                      <w:marRight w:val="0"/>
                      <w:marTop w:val="0"/>
                      <w:marBottom w:val="0"/>
                      <w:divBdr>
                        <w:top w:val="none" w:sz="0" w:space="0" w:color="auto"/>
                        <w:left w:val="none" w:sz="0" w:space="0" w:color="auto"/>
                        <w:bottom w:val="none" w:sz="0" w:space="0" w:color="auto"/>
                        <w:right w:val="none" w:sz="0" w:space="0" w:color="auto"/>
                      </w:divBdr>
                    </w:div>
                  </w:divsChild>
                </w:div>
                <w:div w:id="1951860541">
                  <w:marLeft w:val="-480"/>
                  <w:marRight w:val="-480"/>
                  <w:marTop w:val="360"/>
                  <w:marBottom w:val="360"/>
                  <w:divBdr>
                    <w:top w:val="none" w:sz="0" w:space="0" w:color="auto"/>
                    <w:left w:val="none" w:sz="0" w:space="0" w:color="auto"/>
                    <w:bottom w:val="none" w:sz="0" w:space="0" w:color="auto"/>
                    <w:right w:val="none" w:sz="0" w:space="0" w:color="auto"/>
                  </w:divBdr>
                  <w:divsChild>
                    <w:div w:id="642925767">
                      <w:marLeft w:val="0"/>
                      <w:marRight w:val="0"/>
                      <w:marTop w:val="0"/>
                      <w:marBottom w:val="0"/>
                      <w:divBdr>
                        <w:top w:val="none" w:sz="0" w:space="0" w:color="auto"/>
                        <w:left w:val="none" w:sz="0" w:space="0" w:color="auto"/>
                        <w:bottom w:val="none" w:sz="0" w:space="0" w:color="auto"/>
                        <w:right w:val="none" w:sz="0" w:space="0" w:color="auto"/>
                      </w:divBdr>
                    </w:div>
                    <w:div w:id="898855944">
                      <w:marLeft w:val="0"/>
                      <w:marRight w:val="0"/>
                      <w:marTop w:val="0"/>
                      <w:marBottom w:val="0"/>
                      <w:divBdr>
                        <w:top w:val="none" w:sz="0" w:space="0" w:color="auto"/>
                        <w:left w:val="none" w:sz="0" w:space="0" w:color="auto"/>
                        <w:bottom w:val="none" w:sz="0" w:space="0" w:color="auto"/>
                        <w:right w:val="none" w:sz="0" w:space="0" w:color="auto"/>
                      </w:divBdr>
                    </w:div>
                  </w:divsChild>
                </w:div>
                <w:div w:id="842548365">
                  <w:marLeft w:val="-480"/>
                  <w:marRight w:val="-480"/>
                  <w:marTop w:val="360"/>
                  <w:marBottom w:val="360"/>
                  <w:divBdr>
                    <w:top w:val="none" w:sz="0" w:space="0" w:color="auto"/>
                    <w:left w:val="none" w:sz="0" w:space="0" w:color="auto"/>
                    <w:bottom w:val="none" w:sz="0" w:space="0" w:color="auto"/>
                    <w:right w:val="none" w:sz="0" w:space="0" w:color="auto"/>
                  </w:divBdr>
                  <w:divsChild>
                    <w:div w:id="1126043176">
                      <w:marLeft w:val="0"/>
                      <w:marRight w:val="0"/>
                      <w:marTop w:val="0"/>
                      <w:marBottom w:val="0"/>
                      <w:divBdr>
                        <w:top w:val="none" w:sz="0" w:space="0" w:color="auto"/>
                        <w:left w:val="none" w:sz="0" w:space="0" w:color="auto"/>
                        <w:bottom w:val="none" w:sz="0" w:space="0" w:color="auto"/>
                        <w:right w:val="none" w:sz="0" w:space="0" w:color="auto"/>
                      </w:divBdr>
                    </w:div>
                    <w:div w:id="287516419">
                      <w:marLeft w:val="0"/>
                      <w:marRight w:val="0"/>
                      <w:marTop w:val="0"/>
                      <w:marBottom w:val="0"/>
                      <w:divBdr>
                        <w:top w:val="none" w:sz="0" w:space="0" w:color="auto"/>
                        <w:left w:val="none" w:sz="0" w:space="0" w:color="auto"/>
                        <w:bottom w:val="none" w:sz="0" w:space="0" w:color="auto"/>
                        <w:right w:val="none" w:sz="0" w:space="0" w:color="auto"/>
                      </w:divBdr>
                    </w:div>
                  </w:divsChild>
                </w:div>
                <w:div w:id="377439753">
                  <w:marLeft w:val="-480"/>
                  <w:marRight w:val="-480"/>
                  <w:marTop w:val="360"/>
                  <w:marBottom w:val="360"/>
                  <w:divBdr>
                    <w:top w:val="none" w:sz="0" w:space="0" w:color="auto"/>
                    <w:left w:val="none" w:sz="0" w:space="0" w:color="auto"/>
                    <w:bottom w:val="none" w:sz="0" w:space="0" w:color="auto"/>
                    <w:right w:val="none" w:sz="0" w:space="0" w:color="auto"/>
                  </w:divBdr>
                  <w:divsChild>
                    <w:div w:id="1790125209">
                      <w:marLeft w:val="0"/>
                      <w:marRight w:val="0"/>
                      <w:marTop w:val="0"/>
                      <w:marBottom w:val="0"/>
                      <w:divBdr>
                        <w:top w:val="none" w:sz="0" w:space="0" w:color="auto"/>
                        <w:left w:val="none" w:sz="0" w:space="0" w:color="auto"/>
                        <w:bottom w:val="none" w:sz="0" w:space="0" w:color="auto"/>
                        <w:right w:val="none" w:sz="0" w:space="0" w:color="auto"/>
                      </w:divBdr>
                    </w:div>
                    <w:div w:id="477309125">
                      <w:marLeft w:val="0"/>
                      <w:marRight w:val="0"/>
                      <w:marTop w:val="0"/>
                      <w:marBottom w:val="0"/>
                      <w:divBdr>
                        <w:top w:val="none" w:sz="0" w:space="0" w:color="auto"/>
                        <w:left w:val="none" w:sz="0" w:space="0" w:color="auto"/>
                        <w:bottom w:val="none" w:sz="0" w:space="0" w:color="auto"/>
                        <w:right w:val="none" w:sz="0" w:space="0" w:color="auto"/>
                      </w:divBdr>
                    </w:div>
                  </w:divsChild>
                </w:div>
                <w:div w:id="1203903740">
                  <w:marLeft w:val="-480"/>
                  <w:marRight w:val="-480"/>
                  <w:marTop w:val="360"/>
                  <w:marBottom w:val="360"/>
                  <w:divBdr>
                    <w:top w:val="none" w:sz="0" w:space="0" w:color="auto"/>
                    <w:left w:val="none" w:sz="0" w:space="0" w:color="auto"/>
                    <w:bottom w:val="none" w:sz="0" w:space="0" w:color="auto"/>
                    <w:right w:val="none" w:sz="0" w:space="0" w:color="auto"/>
                  </w:divBdr>
                  <w:divsChild>
                    <w:div w:id="1712144991">
                      <w:marLeft w:val="0"/>
                      <w:marRight w:val="0"/>
                      <w:marTop w:val="0"/>
                      <w:marBottom w:val="0"/>
                      <w:divBdr>
                        <w:top w:val="none" w:sz="0" w:space="0" w:color="auto"/>
                        <w:left w:val="none" w:sz="0" w:space="0" w:color="auto"/>
                        <w:bottom w:val="none" w:sz="0" w:space="0" w:color="auto"/>
                        <w:right w:val="none" w:sz="0" w:space="0" w:color="auto"/>
                      </w:divBdr>
                    </w:div>
                    <w:div w:id="1079257426">
                      <w:marLeft w:val="0"/>
                      <w:marRight w:val="0"/>
                      <w:marTop w:val="0"/>
                      <w:marBottom w:val="0"/>
                      <w:divBdr>
                        <w:top w:val="none" w:sz="0" w:space="0" w:color="auto"/>
                        <w:left w:val="none" w:sz="0" w:space="0" w:color="auto"/>
                        <w:bottom w:val="none" w:sz="0" w:space="0" w:color="auto"/>
                        <w:right w:val="none" w:sz="0" w:space="0" w:color="auto"/>
                      </w:divBdr>
                    </w:div>
                  </w:divsChild>
                </w:div>
                <w:div w:id="120463164">
                  <w:marLeft w:val="-480"/>
                  <w:marRight w:val="-480"/>
                  <w:marTop w:val="360"/>
                  <w:marBottom w:val="360"/>
                  <w:divBdr>
                    <w:top w:val="none" w:sz="0" w:space="0" w:color="auto"/>
                    <w:left w:val="none" w:sz="0" w:space="0" w:color="auto"/>
                    <w:bottom w:val="none" w:sz="0" w:space="0" w:color="auto"/>
                    <w:right w:val="none" w:sz="0" w:space="0" w:color="auto"/>
                  </w:divBdr>
                  <w:divsChild>
                    <w:div w:id="1957247285">
                      <w:marLeft w:val="0"/>
                      <w:marRight w:val="0"/>
                      <w:marTop w:val="0"/>
                      <w:marBottom w:val="0"/>
                      <w:divBdr>
                        <w:top w:val="none" w:sz="0" w:space="0" w:color="auto"/>
                        <w:left w:val="none" w:sz="0" w:space="0" w:color="auto"/>
                        <w:bottom w:val="none" w:sz="0" w:space="0" w:color="auto"/>
                        <w:right w:val="none" w:sz="0" w:space="0" w:color="auto"/>
                      </w:divBdr>
                    </w:div>
                    <w:div w:id="1294212045">
                      <w:marLeft w:val="0"/>
                      <w:marRight w:val="0"/>
                      <w:marTop w:val="0"/>
                      <w:marBottom w:val="0"/>
                      <w:divBdr>
                        <w:top w:val="none" w:sz="0" w:space="0" w:color="auto"/>
                        <w:left w:val="none" w:sz="0" w:space="0" w:color="auto"/>
                        <w:bottom w:val="none" w:sz="0" w:space="0" w:color="auto"/>
                        <w:right w:val="none" w:sz="0" w:space="0" w:color="auto"/>
                      </w:divBdr>
                    </w:div>
                  </w:divsChild>
                </w:div>
                <w:div w:id="1056395073">
                  <w:marLeft w:val="-480"/>
                  <w:marRight w:val="-480"/>
                  <w:marTop w:val="360"/>
                  <w:marBottom w:val="360"/>
                  <w:divBdr>
                    <w:top w:val="none" w:sz="0" w:space="0" w:color="auto"/>
                    <w:left w:val="none" w:sz="0" w:space="0" w:color="auto"/>
                    <w:bottom w:val="none" w:sz="0" w:space="0" w:color="auto"/>
                    <w:right w:val="none" w:sz="0" w:space="0" w:color="auto"/>
                  </w:divBdr>
                  <w:divsChild>
                    <w:div w:id="1160581966">
                      <w:marLeft w:val="0"/>
                      <w:marRight w:val="0"/>
                      <w:marTop w:val="0"/>
                      <w:marBottom w:val="0"/>
                      <w:divBdr>
                        <w:top w:val="none" w:sz="0" w:space="0" w:color="auto"/>
                        <w:left w:val="none" w:sz="0" w:space="0" w:color="auto"/>
                        <w:bottom w:val="none" w:sz="0" w:space="0" w:color="auto"/>
                        <w:right w:val="none" w:sz="0" w:space="0" w:color="auto"/>
                      </w:divBdr>
                    </w:div>
                    <w:div w:id="812646879">
                      <w:marLeft w:val="0"/>
                      <w:marRight w:val="0"/>
                      <w:marTop w:val="0"/>
                      <w:marBottom w:val="0"/>
                      <w:divBdr>
                        <w:top w:val="none" w:sz="0" w:space="0" w:color="auto"/>
                        <w:left w:val="none" w:sz="0" w:space="0" w:color="auto"/>
                        <w:bottom w:val="none" w:sz="0" w:space="0" w:color="auto"/>
                        <w:right w:val="none" w:sz="0" w:space="0" w:color="auto"/>
                      </w:divBdr>
                    </w:div>
                  </w:divsChild>
                </w:div>
                <w:div w:id="418527439">
                  <w:marLeft w:val="-480"/>
                  <w:marRight w:val="-480"/>
                  <w:marTop w:val="360"/>
                  <w:marBottom w:val="360"/>
                  <w:divBdr>
                    <w:top w:val="none" w:sz="0" w:space="0" w:color="auto"/>
                    <w:left w:val="none" w:sz="0" w:space="0" w:color="auto"/>
                    <w:bottom w:val="none" w:sz="0" w:space="0" w:color="auto"/>
                    <w:right w:val="none" w:sz="0" w:space="0" w:color="auto"/>
                  </w:divBdr>
                  <w:divsChild>
                    <w:div w:id="2101634016">
                      <w:marLeft w:val="0"/>
                      <w:marRight w:val="0"/>
                      <w:marTop w:val="0"/>
                      <w:marBottom w:val="0"/>
                      <w:divBdr>
                        <w:top w:val="none" w:sz="0" w:space="0" w:color="auto"/>
                        <w:left w:val="none" w:sz="0" w:space="0" w:color="auto"/>
                        <w:bottom w:val="none" w:sz="0" w:space="0" w:color="auto"/>
                        <w:right w:val="none" w:sz="0" w:space="0" w:color="auto"/>
                      </w:divBdr>
                    </w:div>
                    <w:div w:id="521359109">
                      <w:marLeft w:val="0"/>
                      <w:marRight w:val="0"/>
                      <w:marTop w:val="0"/>
                      <w:marBottom w:val="0"/>
                      <w:divBdr>
                        <w:top w:val="none" w:sz="0" w:space="0" w:color="auto"/>
                        <w:left w:val="none" w:sz="0" w:space="0" w:color="auto"/>
                        <w:bottom w:val="none" w:sz="0" w:space="0" w:color="auto"/>
                        <w:right w:val="none" w:sz="0" w:space="0" w:color="auto"/>
                      </w:divBdr>
                    </w:div>
                  </w:divsChild>
                </w:div>
                <w:div w:id="1221944831">
                  <w:marLeft w:val="-480"/>
                  <w:marRight w:val="-480"/>
                  <w:marTop w:val="360"/>
                  <w:marBottom w:val="360"/>
                  <w:divBdr>
                    <w:top w:val="none" w:sz="0" w:space="0" w:color="auto"/>
                    <w:left w:val="none" w:sz="0" w:space="0" w:color="auto"/>
                    <w:bottom w:val="none" w:sz="0" w:space="0" w:color="auto"/>
                    <w:right w:val="none" w:sz="0" w:space="0" w:color="auto"/>
                  </w:divBdr>
                  <w:divsChild>
                    <w:div w:id="1964338212">
                      <w:marLeft w:val="0"/>
                      <w:marRight w:val="0"/>
                      <w:marTop w:val="0"/>
                      <w:marBottom w:val="0"/>
                      <w:divBdr>
                        <w:top w:val="none" w:sz="0" w:space="0" w:color="auto"/>
                        <w:left w:val="none" w:sz="0" w:space="0" w:color="auto"/>
                        <w:bottom w:val="none" w:sz="0" w:space="0" w:color="auto"/>
                        <w:right w:val="none" w:sz="0" w:space="0" w:color="auto"/>
                      </w:divBdr>
                    </w:div>
                    <w:div w:id="998925838">
                      <w:marLeft w:val="0"/>
                      <w:marRight w:val="0"/>
                      <w:marTop w:val="0"/>
                      <w:marBottom w:val="0"/>
                      <w:divBdr>
                        <w:top w:val="none" w:sz="0" w:space="0" w:color="auto"/>
                        <w:left w:val="none" w:sz="0" w:space="0" w:color="auto"/>
                        <w:bottom w:val="none" w:sz="0" w:space="0" w:color="auto"/>
                        <w:right w:val="none" w:sz="0" w:space="0" w:color="auto"/>
                      </w:divBdr>
                    </w:div>
                  </w:divsChild>
                </w:div>
                <w:div w:id="720790315">
                  <w:marLeft w:val="-480"/>
                  <w:marRight w:val="-480"/>
                  <w:marTop w:val="360"/>
                  <w:marBottom w:val="360"/>
                  <w:divBdr>
                    <w:top w:val="none" w:sz="0" w:space="0" w:color="auto"/>
                    <w:left w:val="none" w:sz="0" w:space="0" w:color="auto"/>
                    <w:bottom w:val="none" w:sz="0" w:space="0" w:color="auto"/>
                    <w:right w:val="none" w:sz="0" w:space="0" w:color="auto"/>
                  </w:divBdr>
                  <w:divsChild>
                    <w:div w:id="2116517281">
                      <w:marLeft w:val="0"/>
                      <w:marRight w:val="0"/>
                      <w:marTop w:val="0"/>
                      <w:marBottom w:val="0"/>
                      <w:divBdr>
                        <w:top w:val="none" w:sz="0" w:space="0" w:color="auto"/>
                        <w:left w:val="none" w:sz="0" w:space="0" w:color="auto"/>
                        <w:bottom w:val="none" w:sz="0" w:space="0" w:color="auto"/>
                        <w:right w:val="none" w:sz="0" w:space="0" w:color="auto"/>
                      </w:divBdr>
                    </w:div>
                    <w:div w:id="799999134">
                      <w:marLeft w:val="0"/>
                      <w:marRight w:val="0"/>
                      <w:marTop w:val="0"/>
                      <w:marBottom w:val="0"/>
                      <w:divBdr>
                        <w:top w:val="none" w:sz="0" w:space="0" w:color="auto"/>
                        <w:left w:val="none" w:sz="0" w:space="0" w:color="auto"/>
                        <w:bottom w:val="none" w:sz="0" w:space="0" w:color="auto"/>
                        <w:right w:val="none" w:sz="0" w:space="0" w:color="auto"/>
                      </w:divBdr>
                    </w:div>
                  </w:divsChild>
                </w:div>
                <w:div w:id="49504308">
                  <w:marLeft w:val="-480"/>
                  <w:marRight w:val="-480"/>
                  <w:marTop w:val="360"/>
                  <w:marBottom w:val="360"/>
                  <w:divBdr>
                    <w:top w:val="none" w:sz="0" w:space="0" w:color="auto"/>
                    <w:left w:val="none" w:sz="0" w:space="0" w:color="auto"/>
                    <w:bottom w:val="none" w:sz="0" w:space="0" w:color="auto"/>
                    <w:right w:val="none" w:sz="0" w:space="0" w:color="auto"/>
                  </w:divBdr>
                  <w:divsChild>
                    <w:div w:id="502742700">
                      <w:marLeft w:val="0"/>
                      <w:marRight w:val="0"/>
                      <w:marTop w:val="0"/>
                      <w:marBottom w:val="0"/>
                      <w:divBdr>
                        <w:top w:val="none" w:sz="0" w:space="0" w:color="auto"/>
                        <w:left w:val="none" w:sz="0" w:space="0" w:color="auto"/>
                        <w:bottom w:val="none" w:sz="0" w:space="0" w:color="auto"/>
                        <w:right w:val="none" w:sz="0" w:space="0" w:color="auto"/>
                      </w:divBdr>
                    </w:div>
                    <w:div w:id="19194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infraexpert.com/study/tcpip16.html"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805</Words>
  <Characters>4594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煥光</dc:creator>
  <cp:keywords/>
  <dc:description/>
  <cp:lastModifiedBy>郭 煥光</cp:lastModifiedBy>
  <cp:revision>4</cp:revision>
  <dcterms:created xsi:type="dcterms:W3CDTF">2021-12-08T06:53:00Z</dcterms:created>
  <dcterms:modified xsi:type="dcterms:W3CDTF">2023-01-18T08:19:00Z</dcterms:modified>
</cp:coreProperties>
</file>