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C99AA" w14:textId="6EEB99EA" w:rsidR="00624ACB" w:rsidRDefault="00624ACB"/>
    <w:p w14:paraId="5F7CAB01" w14:textId="231D7518" w:rsidR="00316951" w:rsidRDefault="00316951">
      <w:r>
        <w:rPr>
          <w:rFonts w:hint="eastAsia"/>
        </w:rPr>
        <w:t>入門：</w:t>
      </w:r>
    </w:p>
    <w:p w14:paraId="1C257B3B" w14:textId="7E0E2BE7" w:rsidR="00316951" w:rsidRDefault="00316951">
      <w:r>
        <w:rPr>
          <w:rFonts w:hint="eastAsia"/>
        </w:rPr>
        <w:t xml:space="preserve">　　</w:t>
      </w:r>
      <w:hyperlink r:id="rId5" w:history="1">
        <w:r w:rsidR="00B4486B" w:rsidRPr="00113939">
          <w:rPr>
            <w:rStyle w:val="a3"/>
          </w:rPr>
          <w:t>https://openstandia.jp/oss_info/mybatis/</w:t>
        </w:r>
      </w:hyperlink>
    </w:p>
    <w:p w14:paraId="3F5658DB" w14:textId="77777777" w:rsidR="00B4486B" w:rsidRPr="00B4486B" w:rsidRDefault="00B4486B"/>
    <w:p w14:paraId="40E49F55" w14:textId="575CC556" w:rsidR="0006340B" w:rsidRDefault="0006340B">
      <w:r>
        <w:rPr>
          <w:rFonts w:hint="eastAsia"/>
        </w:rPr>
        <w:t>★本家</w:t>
      </w:r>
    </w:p>
    <w:p w14:paraId="1D0B59B3" w14:textId="3328A494" w:rsidR="0006340B" w:rsidRDefault="0006340B" w:rsidP="0006340B">
      <w:pPr>
        <w:ind w:firstLineChars="100" w:firstLine="210"/>
      </w:pPr>
      <w:r>
        <w:rPr>
          <w:rFonts w:hint="eastAsia"/>
        </w:rPr>
        <w:t xml:space="preserve">　</w:t>
      </w:r>
      <w:hyperlink r:id="rId6" w:history="1">
        <w:r w:rsidR="00316951" w:rsidRPr="00113939">
          <w:rPr>
            <w:rStyle w:val="a3"/>
          </w:rPr>
          <w:t>https://mybatis.org/mybatis-3/ja/getting-started.html</w:t>
        </w:r>
      </w:hyperlink>
    </w:p>
    <w:p w14:paraId="38A31969" w14:textId="66E48A24" w:rsidR="00316951" w:rsidRDefault="00316951" w:rsidP="0006340B">
      <w:pPr>
        <w:ind w:firstLineChars="100" w:firstLine="210"/>
      </w:pPr>
    </w:p>
    <w:p w14:paraId="68947CCA" w14:textId="4E37B0E8" w:rsidR="00B4486B" w:rsidRDefault="00B4486B" w:rsidP="0006340B">
      <w:pPr>
        <w:ind w:firstLineChars="100" w:firstLine="210"/>
      </w:pPr>
      <w:r>
        <w:rPr>
          <w:rFonts w:hint="eastAsia"/>
        </w:rPr>
        <w:t xml:space="preserve">　　　　</w:t>
      </w:r>
      <w:proofErr w:type="spellStart"/>
      <w:r>
        <w:rPr>
          <w:rFonts w:hint="eastAsia"/>
        </w:rPr>
        <w:t>MyBatis</w:t>
      </w:r>
      <w:proofErr w:type="spellEnd"/>
      <w:r>
        <w:rPr>
          <w:rFonts w:hint="eastAsia"/>
        </w:rPr>
        <w:t xml:space="preserve">　とは</w:t>
      </w:r>
    </w:p>
    <w:p w14:paraId="269EA383" w14:textId="77777777" w:rsidR="00B4486B" w:rsidRDefault="00B4486B" w:rsidP="00B4486B">
      <w:pPr>
        <w:pStyle w:val="Web"/>
        <w:shd w:val="clear" w:color="auto" w:fill="FFFFFF"/>
        <w:spacing w:before="0" w:beforeAutospacing="0" w:after="225" w:afterAutospacing="0"/>
        <w:rPr>
          <w:rFonts w:ascii="Open Sans" w:hAnsi="Open Sans" w:cs="Open Sans"/>
          <w:color w:val="4A4A4A"/>
          <w:sz w:val="21"/>
          <w:szCs w:val="21"/>
        </w:rPr>
      </w:pPr>
      <w:proofErr w:type="spellStart"/>
      <w:r>
        <w:rPr>
          <w:rFonts w:ascii="Open Sans" w:hAnsi="Open Sans" w:cs="Open Sans"/>
          <w:color w:val="4A4A4A"/>
          <w:sz w:val="21"/>
          <w:szCs w:val="21"/>
        </w:rPr>
        <w:t>MyBatis</w:t>
      </w:r>
      <w:proofErr w:type="spellEnd"/>
      <w:r>
        <w:rPr>
          <w:rFonts w:ascii="Open Sans" w:hAnsi="Open Sans" w:cs="Open Sans"/>
          <w:color w:val="4A4A4A"/>
          <w:sz w:val="21"/>
          <w:szCs w:val="21"/>
        </w:rPr>
        <w:t>（マイバティス）は、</w:t>
      </w:r>
      <w:r>
        <w:rPr>
          <w:rFonts w:ascii="Open Sans" w:hAnsi="Open Sans" w:cs="Open Sans"/>
          <w:color w:val="4A4A4A"/>
          <w:sz w:val="21"/>
          <w:szCs w:val="21"/>
        </w:rPr>
        <w:t>Java</w:t>
      </w:r>
      <w:r>
        <w:rPr>
          <w:rFonts w:ascii="Open Sans" w:hAnsi="Open Sans" w:cs="Open Sans"/>
          <w:color w:val="4A4A4A"/>
          <w:sz w:val="21"/>
          <w:szCs w:val="21"/>
        </w:rPr>
        <w:t>のアプリケーションとリレーショナルデータベースとのやりとりを簡略化するデータマッパーフレームワークです。</w:t>
      </w:r>
      <w:r>
        <w:rPr>
          <w:rFonts w:ascii="Open Sans" w:hAnsi="Open Sans" w:cs="Open Sans"/>
          <w:color w:val="4A4A4A"/>
          <w:sz w:val="21"/>
          <w:szCs w:val="21"/>
        </w:rPr>
        <w:t xml:space="preserve"> </w:t>
      </w:r>
      <w:proofErr w:type="spellStart"/>
      <w:r>
        <w:rPr>
          <w:rFonts w:ascii="Open Sans" w:hAnsi="Open Sans" w:cs="Open Sans"/>
          <w:color w:val="4A4A4A"/>
          <w:sz w:val="21"/>
          <w:szCs w:val="21"/>
        </w:rPr>
        <w:t>MyBatis</w:t>
      </w:r>
      <w:proofErr w:type="spellEnd"/>
      <w:r>
        <w:rPr>
          <w:rFonts w:ascii="Open Sans" w:hAnsi="Open Sans" w:cs="Open Sans"/>
          <w:color w:val="4A4A4A"/>
          <w:sz w:val="21"/>
          <w:szCs w:val="21"/>
        </w:rPr>
        <w:t>を用いることで、リレーショナル（</w:t>
      </w:r>
      <w:r>
        <w:rPr>
          <w:rFonts w:ascii="Open Sans" w:hAnsi="Open Sans" w:cs="Open Sans"/>
          <w:color w:val="4A4A4A"/>
          <w:sz w:val="21"/>
          <w:szCs w:val="21"/>
        </w:rPr>
        <w:t>Relational</w:t>
      </w:r>
      <w:r>
        <w:rPr>
          <w:rFonts w:ascii="Open Sans" w:hAnsi="Open Sans" w:cs="Open Sans"/>
          <w:color w:val="4A4A4A"/>
          <w:sz w:val="21"/>
          <w:szCs w:val="21"/>
        </w:rPr>
        <w:t>）データベースから取得したレコードの値を</w:t>
      </w:r>
      <w:r>
        <w:rPr>
          <w:rFonts w:ascii="Open Sans" w:hAnsi="Open Sans" w:cs="Open Sans"/>
          <w:color w:val="4A4A4A"/>
          <w:sz w:val="21"/>
          <w:szCs w:val="21"/>
        </w:rPr>
        <w:t>Java</w:t>
      </w:r>
      <w:r>
        <w:rPr>
          <w:rFonts w:ascii="Open Sans" w:hAnsi="Open Sans" w:cs="Open Sans"/>
          <w:color w:val="4A4A4A"/>
          <w:sz w:val="21"/>
          <w:szCs w:val="21"/>
        </w:rPr>
        <w:t>のオブジェクト（</w:t>
      </w:r>
      <w:r>
        <w:rPr>
          <w:rFonts w:ascii="Open Sans" w:hAnsi="Open Sans" w:cs="Open Sans"/>
          <w:color w:val="4A4A4A"/>
          <w:sz w:val="21"/>
          <w:szCs w:val="21"/>
        </w:rPr>
        <w:t>Object</w:t>
      </w:r>
      <w:r>
        <w:rPr>
          <w:rFonts w:ascii="Open Sans" w:hAnsi="Open Sans" w:cs="Open Sans"/>
          <w:color w:val="4A4A4A"/>
          <w:sz w:val="21"/>
          <w:szCs w:val="21"/>
        </w:rPr>
        <w:t>）に設定したり、</w:t>
      </w:r>
      <w:r>
        <w:rPr>
          <w:rFonts w:ascii="Open Sans" w:hAnsi="Open Sans" w:cs="Open Sans"/>
          <w:color w:val="4A4A4A"/>
          <w:sz w:val="21"/>
          <w:szCs w:val="21"/>
        </w:rPr>
        <w:t xml:space="preserve"> </w:t>
      </w:r>
      <w:r>
        <w:rPr>
          <w:rFonts w:ascii="Open Sans" w:hAnsi="Open Sans" w:cs="Open Sans"/>
          <w:color w:val="4A4A4A"/>
          <w:sz w:val="21"/>
          <w:szCs w:val="21"/>
        </w:rPr>
        <w:t>その逆に</w:t>
      </w:r>
      <w:r>
        <w:rPr>
          <w:rFonts w:ascii="Open Sans" w:hAnsi="Open Sans" w:cs="Open Sans"/>
          <w:color w:val="4A4A4A"/>
          <w:sz w:val="21"/>
          <w:szCs w:val="21"/>
        </w:rPr>
        <w:t>Java</w:t>
      </w:r>
      <w:r>
        <w:rPr>
          <w:rFonts w:ascii="Open Sans" w:hAnsi="Open Sans" w:cs="Open Sans"/>
          <w:color w:val="4A4A4A"/>
          <w:sz w:val="21"/>
          <w:szCs w:val="21"/>
        </w:rPr>
        <w:t>のオブジェクトをもとに</w:t>
      </w:r>
      <w:r>
        <w:rPr>
          <w:rFonts w:ascii="Open Sans" w:hAnsi="Open Sans" w:cs="Open Sans"/>
          <w:color w:val="4A4A4A"/>
          <w:sz w:val="21"/>
          <w:szCs w:val="21"/>
        </w:rPr>
        <w:t>SQL</w:t>
      </w:r>
      <w:r>
        <w:rPr>
          <w:rFonts w:ascii="Open Sans" w:hAnsi="Open Sans" w:cs="Open Sans"/>
          <w:color w:val="4A4A4A"/>
          <w:sz w:val="21"/>
          <w:szCs w:val="21"/>
        </w:rPr>
        <w:t>を組み立てる「</w:t>
      </w:r>
      <w:r>
        <w:rPr>
          <w:rFonts w:ascii="Open Sans" w:hAnsi="Open Sans" w:cs="Open Sans"/>
          <w:color w:val="4A4A4A"/>
          <w:sz w:val="21"/>
          <w:szCs w:val="21"/>
        </w:rPr>
        <w:t>OR</w:t>
      </w:r>
      <w:r>
        <w:rPr>
          <w:rFonts w:ascii="Open Sans" w:hAnsi="Open Sans" w:cs="Open Sans"/>
          <w:color w:val="4A4A4A"/>
          <w:sz w:val="21"/>
          <w:szCs w:val="21"/>
        </w:rPr>
        <w:t>マッピング」のための単純で面倒なコードを書く必要が無くなります。</w:t>
      </w:r>
      <w:r>
        <w:rPr>
          <w:rFonts w:ascii="Open Sans" w:hAnsi="Open Sans" w:cs="Open Sans"/>
          <w:color w:val="4A4A4A"/>
          <w:sz w:val="21"/>
          <w:szCs w:val="21"/>
        </w:rPr>
        <w:t xml:space="preserve"> </w:t>
      </w:r>
      <w:proofErr w:type="spellStart"/>
      <w:r>
        <w:rPr>
          <w:rFonts w:ascii="Open Sans" w:hAnsi="Open Sans" w:cs="Open Sans"/>
          <w:color w:val="4A4A4A"/>
          <w:sz w:val="21"/>
          <w:szCs w:val="21"/>
        </w:rPr>
        <w:t>MyBatis</w:t>
      </w:r>
      <w:proofErr w:type="spellEnd"/>
      <w:r>
        <w:rPr>
          <w:rFonts w:ascii="Open Sans" w:hAnsi="Open Sans" w:cs="Open Sans"/>
          <w:color w:val="4A4A4A"/>
          <w:sz w:val="21"/>
          <w:szCs w:val="21"/>
        </w:rPr>
        <w:t>の標準的な実装では対応が難しいような場合は、</w:t>
      </w:r>
      <w:r>
        <w:rPr>
          <w:rFonts w:ascii="Open Sans" w:hAnsi="Open Sans" w:cs="Open Sans"/>
          <w:color w:val="4A4A4A"/>
          <w:sz w:val="21"/>
          <w:szCs w:val="21"/>
        </w:rPr>
        <w:t>JDBC</w:t>
      </w:r>
      <w:r>
        <w:rPr>
          <w:rFonts w:ascii="Open Sans" w:hAnsi="Open Sans" w:cs="Open Sans"/>
          <w:color w:val="4A4A4A"/>
          <w:sz w:val="21"/>
          <w:szCs w:val="21"/>
        </w:rPr>
        <w:t>ドライバーのように</w:t>
      </w:r>
      <w:r>
        <w:rPr>
          <w:rFonts w:ascii="Open Sans" w:hAnsi="Open Sans" w:cs="Open Sans"/>
          <w:color w:val="4A4A4A"/>
          <w:sz w:val="21"/>
          <w:szCs w:val="21"/>
        </w:rPr>
        <w:t>SQL</w:t>
      </w:r>
      <w:r>
        <w:rPr>
          <w:rFonts w:ascii="Open Sans" w:hAnsi="Open Sans" w:cs="Open Sans"/>
          <w:color w:val="4A4A4A"/>
          <w:sz w:val="21"/>
          <w:szCs w:val="21"/>
        </w:rPr>
        <w:t>やストアドプロシージャでリレーショナルデータベースを操作することもできます。</w:t>
      </w:r>
      <w:r>
        <w:rPr>
          <w:rFonts w:ascii="Open Sans" w:hAnsi="Open Sans" w:cs="Open Sans"/>
          <w:color w:val="4A4A4A"/>
          <w:sz w:val="21"/>
          <w:szCs w:val="21"/>
        </w:rPr>
        <w:t xml:space="preserve"> </w:t>
      </w:r>
      <w:proofErr w:type="spellStart"/>
      <w:r>
        <w:rPr>
          <w:rFonts w:ascii="Open Sans" w:hAnsi="Open Sans" w:cs="Open Sans"/>
          <w:color w:val="4A4A4A"/>
          <w:sz w:val="21"/>
          <w:szCs w:val="21"/>
        </w:rPr>
        <w:t>MyBatis</w:t>
      </w:r>
      <w:proofErr w:type="spellEnd"/>
      <w:r>
        <w:rPr>
          <w:rFonts w:ascii="Open Sans" w:hAnsi="Open Sans" w:cs="Open Sans"/>
          <w:color w:val="4A4A4A"/>
          <w:sz w:val="21"/>
          <w:szCs w:val="21"/>
        </w:rPr>
        <w:t xml:space="preserve"> </w:t>
      </w:r>
      <w:r>
        <w:rPr>
          <w:rFonts w:ascii="Open Sans" w:hAnsi="Open Sans" w:cs="Open Sans"/>
          <w:color w:val="4A4A4A"/>
          <w:sz w:val="21"/>
          <w:szCs w:val="21"/>
        </w:rPr>
        <w:t>の設定やデータベースレコードと</w:t>
      </w:r>
      <w:r>
        <w:rPr>
          <w:rFonts w:ascii="Open Sans" w:hAnsi="Open Sans" w:cs="Open Sans"/>
          <w:color w:val="4A4A4A"/>
          <w:sz w:val="21"/>
          <w:szCs w:val="21"/>
        </w:rPr>
        <w:t xml:space="preserve"> Java </w:t>
      </w:r>
      <w:r>
        <w:rPr>
          <w:rFonts w:ascii="Open Sans" w:hAnsi="Open Sans" w:cs="Open Sans"/>
          <w:color w:val="4A4A4A"/>
          <w:sz w:val="21"/>
          <w:szCs w:val="21"/>
        </w:rPr>
        <w:t>オブジェクトのマッピングは、</w:t>
      </w:r>
      <w:r>
        <w:rPr>
          <w:rFonts w:ascii="Open Sans" w:hAnsi="Open Sans" w:cs="Open Sans"/>
          <w:color w:val="4A4A4A"/>
          <w:sz w:val="21"/>
          <w:szCs w:val="21"/>
        </w:rPr>
        <w:t xml:space="preserve">XML </w:t>
      </w:r>
      <w:r>
        <w:rPr>
          <w:rFonts w:ascii="Open Sans" w:hAnsi="Open Sans" w:cs="Open Sans"/>
          <w:color w:val="4A4A4A"/>
          <w:sz w:val="21"/>
          <w:szCs w:val="21"/>
        </w:rPr>
        <w:t>またはアノテーションを使って行うことができます。</w:t>
      </w:r>
      <w:r>
        <w:rPr>
          <w:rFonts w:ascii="Open Sans" w:hAnsi="Open Sans" w:cs="Open Sans"/>
          <w:color w:val="4A4A4A"/>
          <w:sz w:val="21"/>
          <w:szCs w:val="21"/>
        </w:rPr>
        <w:t xml:space="preserve"> Java</w:t>
      </w:r>
      <w:r>
        <w:rPr>
          <w:rFonts w:ascii="Open Sans" w:hAnsi="Open Sans" w:cs="Open Sans"/>
          <w:color w:val="4A4A4A"/>
          <w:sz w:val="21"/>
          <w:szCs w:val="21"/>
        </w:rPr>
        <w:t>の他に</w:t>
      </w:r>
      <w:r>
        <w:rPr>
          <w:rFonts w:ascii="Open Sans" w:hAnsi="Open Sans" w:cs="Open Sans"/>
          <w:color w:val="4A4A4A"/>
          <w:sz w:val="21"/>
          <w:szCs w:val="21"/>
        </w:rPr>
        <w:t>.NET Framework</w:t>
      </w:r>
      <w:r>
        <w:rPr>
          <w:rFonts w:ascii="Open Sans" w:hAnsi="Open Sans" w:cs="Open Sans"/>
          <w:color w:val="4A4A4A"/>
          <w:sz w:val="21"/>
          <w:szCs w:val="21"/>
        </w:rPr>
        <w:t>プラットフォーム向けのパッケージもあります。</w:t>
      </w:r>
    </w:p>
    <w:p w14:paraId="2EF39CC7" w14:textId="77777777" w:rsidR="00B4486B" w:rsidRDefault="00B4486B" w:rsidP="00B4486B">
      <w:pPr>
        <w:pStyle w:val="Web"/>
        <w:shd w:val="clear" w:color="auto" w:fill="FFFFFF"/>
        <w:spacing w:before="0" w:beforeAutospacing="0" w:after="225" w:afterAutospacing="0"/>
        <w:rPr>
          <w:rFonts w:ascii="Open Sans" w:hAnsi="Open Sans" w:cs="Open Sans"/>
          <w:color w:val="4A4A4A"/>
          <w:sz w:val="21"/>
          <w:szCs w:val="21"/>
        </w:rPr>
      </w:pPr>
      <w:proofErr w:type="spellStart"/>
      <w:r>
        <w:rPr>
          <w:rFonts w:ascii="Open Sans" w:hAnsi="Open Sans" w:cs="Open Sans"/>
          <w:color w:val="4A4A4A"/>
          <w:sz w:val="21"/>
          <w:szCs w:val="21"/>
        </w:rPr>
        <w:t>MyBatis</w:t>
      </w:r>
      <w:proofErr w:type="spellEnd"/>
      <w:r>
        <w:rPr>
          <w:rFonts w:ascii="Open Sans" w:hAnsi="Open Sans" w:cs="Open Sans"/>
          <w:color w:val="4A4A4A"/>
          <w:sz w:val="21"/>
          <w:szCs w:val="21"/>
        </w:rPr>
        <w:t>は、</w:t>
      </w:r>
      <w:r>
        <w:rPr>
          <w:rFonts w:ascii="Open Sans" w:hAnsi="Open Sans" w:cs="Open Sans"/>
          <w:color w:val="4A4A4A"/>
          <w:sz w:val="21"/>
          <w:szCs w:val="21"/>
        </w:rPr>
        <w:t>2001</w:t>
      </w:r>
      <w:r>
        <w:rPr>
          <w:rFonts w:ascii="Open Sans" w:hAnsi="Open Sans" w:cs="Open Sans"/>
          <w:color w:val="4A4A4A"/>
          <w:sz w:val="21"/>
          <w:szCs w:val="21"/>
        </w:rPr>
        <w:t>年にスタートした</w:t>
      </w:r>
      <w:hyperlink r:id="rId7" w:history="1">
        <w:r>
          <w:rPr>
            <w:rStyle w:val="a3"/>
            <w:rFonts w:ascii="Open Sans" w:hAnsi="Open Sans" w:cs="Open Sans"/>
            <w:color w:val="0099CC"/>
            <w:sz w:val="21"/>
            <w:szCs w:val="21"/>
          </w:rPr>
          <w:t>iBATIS</w:t>
        </w:r>
      </w:hyperlink>
      <w:r>
        <w:rPr>
          <w:rFonts w:ascii="Open Sans" w:hAnsi="Open Sans" w:cs="Open Sans"/>
          <w:color w:val="4A4A4A"/>
          <w:sz w:val="21"/>
          <w:szCs w:val="21"/>
        </w:rPr>
        <w:t>の後継プロジェクトで、</w:t>
      </w:r>
      <w:r>
        <w:rPr>
          <w:rFonts w:ascii="Open Sans" w:hAnsi="Open Sans" w:cs="Open Sans"/>
          <w:color w:val="4A4A4A"/>
          <w:sz w:val="21"/>
          <w:szCs w:val="21"/>
        </w:rPr>
        <w:t>2010</w:t>
      </w:r>
      <w:r>
        <w:rPr>
          <w:rFonts w:ascii="Open Sans" w:hAnsi="Open Sans" w:cs="Open Sans"/>
          <w:color w:val="4A4A4A"/>
          <w:sz w:val="21"/>
          <w:szCs w:val="21"/>
        </w:rPr>
        <w:t>年</w:t>
      </w:r>
      <w:r>
        <w:rPr>
          <w:rFonts w:ascii="Open Sans" w:hAnsi="Open Sans" w:cs="Open Sans"/>
          <w:color w:val="4A4A4A"/>
          <w:sz w:val="21"/>
          <w:szCs w:val="21"/>
        </w:rPr>
        <w:t>6</w:t>
      </w:r>
      <w:r>
        <w:rPr>
          <w:rFonts w:ascii="Open Sans" w:hAnsi="Open Sans" w:cs="Open Sans"/>
          <w:color w:val="4A4A4A"/>
          <w:sz w:val="21"/>
          <w:szCs w:val="21"/>
        </w:rPr>
        <w:t>月から</w:t>
      </w:r>
      <w:hyperlink r:id="rId8" w:tgtFrame="jumpsite" w:history="1">
        <w:r>
          <w:rPr>
            <w:rStyle w:val="a3"/>
            <w:rFonts w:ascii="Open Sans" w:hAnsi="Open Sans" w:cs="Open Sans"/>
            <w:color w:val="0099CC"/>
            <w:sz w:val="21"/>
            <w:szCs w:val="21"/>
          </w:rPr>
          <w:t>MyBatis</w:t>
        </w:r>
      </w:hyperlink>
      <w:r>
        <w:rPr>
          <w:rFonts w:ascii="Open Sans" w:hAnsi="Open Sans" w:cs="Open Sans"/>
          <w:color w:val="4A4A4A"/>
          <w:sz w:val="21"/>
          <w:szCs w:val="21"/>
        </w:rPr>
        <w:t>という名前に変更されて開発が続いています。</w:t>
      </w:r>
    </w:p>
    <w:p w14:paraId="52D23D02" w14:textId="77777777" w:rsidR="00B4486B" w:rsidRDefault="00B4486B" w:rsidP="00B4486B">
      <w:pPr>
        <w:pStyle w:val="Web"/>
        <w:shd w:val="clear" w:color="auto" w:fill="FFFFFF"/>
        <w:spacing w:before="0" w:beforeAutospacing="0" w:after="225" w:afterAutospacing="0"/>
        <w:rPr>
          <w:rFonts w:ascii="Open Sans" w:hAnsi="Open Sans" w:cs="Open Sans"/>
          <w:color w:val="4A4A4A"/>
          <w:sz w:val="21"/>
          <w:szCs w:val="21"/>
        </w:rPr>
      </w:pPr>
      <w:r>
        <w:rPr>
          <w:rFonts w:ascii="Open Sans" w:hAnsi="Open Sans" w:cs="Open Sans"/>
          <w:color w:val="4A4A4A"/>
          <w:sz w:val="21"/>
          <w:szCs w:val="21"/>
        </w:rPr>
        <w:t>従来のオブジェクト指向型アプリケーション開発で、リレーショナルデータベースを扱う際に最も手間がかかってしまっていた作業は、データモデルの設計思想の相違によって発生するマッピングでした。</w:t>
      </w:r>
      <w:r>
        <w:rPr>
          <w:rFonts w:ascii="Open Sans" w:hAnsi="Open Sans" w:cs="Open Sans"/>
          <w:color w:val="4A4A4A"/>
          <w:sz w:val="21"/>
          <w:szCs w:val="21"/>
        </w:rPr>
        <w:br/>
      </w:r>
      <w:r>
        <w:rPr>
          <w:rFonts w:ascii="Open Sans" w:hAnsi="Open Sans" w:cs="Open Sans"/>
          <w:color w:val="4A4A4A"/>
          <w:sz w:val="21"/>
          <w:szCs w:val="21"/>
        </w:rPr>
        <w:t>この処理をフレームワーク化し、大量に必要だったコードを大幅に削減することで、アプリケーション構築の効率と品質を向上させるのが、</w:t>
      </w:r>
      <w:proofErr w:type="spellStart"/>
      <w:r>
        <w:rPr>
          <w:rFonts w:ascii="Open Sans" w:hAnsi="Open Sans" w:cs="Open Sans"/>
          <w:color w:val="4A4A4A"/>
          <w:sz w:val="21"/>
          <w:szCs w:val="21"/>
        </w:rPr>
        <w:t>MyBatis</w:t>
      </w:r>
      <w:proofErr w:type="spellEnd"/>
      <w:r>
        <w:rPr>
          <w:rFonts w:ascii="Open Sans" w:hAnsi="Open Sans" w:cs="Open Sans"/>
          <w:color w:val="4A4A4A"/>
          <w:sz w:val="21"/>
          <w:szCs w:val="21"/>
        </w:rPr>
        <w:t>の役割です。</w:t>
      </w:r>
    </w:p>
    <w:p w14:paraId="667B50D6" w14:textId="77777777" w:rsidR="00B4486B" w:rsidRDefault="00B4486B" w:rsidP="00B4486B">
      <w:pPr>
        <w:pStyle w:val="Web"/>
        <w:shd w:val="clear" w:color="auto" w:fill="FFFFFF"/>
        <w:spacing w:before="0" w:beforeAutospacing="0" w:after="225" w:afterAutospacing="0"/>
        <w:rPr>
          <w:rFonts w:ascii="Open Sans" w:hAnsi="Open Sans" w:cs="Open Sans"/>
          <w:color w:val="4A4A4A"/>
          <w:sz w:val="21"/>
          <w:szCs w:val="21"/>
        </w:rPr>
      </w:pPr>
      <w:r>
        <w:rPr>
          <w:rFonts w:ascii="Open Sans" w:hAnsi="Open Sans" w:cs="Open Sans"/>
          <w:color w:val="4A4A4A"/>
          <w:sz w:val="21"/>
          <w:szCs w:val="21"/>
        </w:rPr>
        <w:t>データマッパーフレームワークは他にも</w:t>
      </w:r>
      <w:r>
        <w:rPr>
          <w:rFonts w:ascii="Open Sans" w:hAnsi="Open Sans" w:cs="Open Sans"/>
          <w:color w:val="4A4A4A"/>
          <w:sz w:val="21"/>
          <w:szCs w:val="21"/>
        </w:rPr>
        <w:t>Hibernate</w:t>
      </w:r>
      <w:r>
        <w:rPr>
          <w:rFonts w:ascii="Open Sans" w:hAnsi="Open Sans" w:cs="Open Sans"/>
          <w:color w:val="4A4A4A"/>
          <w:sz w:val="21"/>
          <w:szCs w:val="21"/>
        </w:rPr>
        <w:t>などがありますが、機能が限定的でその分だけ習得が容易な</w:t>
      </w:r>
      <w:proofErr w:type="spellStart"/>
      <w:r>
        <w:rPr>
          <w:rFonts w:ascii="Open Sans" w:hAnsi="Open Sans" w:cs="Open Sans"/>
          <w:color w:val="4A4A4A"/>
          <w:sz w:val="21"/>
          <w:szCs w:val="21"/>
        </w:rPr>
        <w:t>MyBatis</w:t>
      </w:r>
      <w:proofErr w:type="spellEnd"/>
      <w:r>
        <w:rPr>
          <w:rFonts w:ascii="Open Sans" w:hAnsi="Open Sans" w:cs="Open Sans"/>
          <w:color w:val="4A4A4A"/>
          <w:sz w:val="21"/>
          <w:szCs w:val="21"/>
        </w:rPr>
        <w:t>は、はじめに検討したいデータマッパーフレームワークと言えます。</w:t>
      </w:r>
    </w:p>
    <w:p w14:paraId="23D91D27" w14:textId="6D3F4413" w:rsidR="00B4486B" w:rsidRDefault="00B4486B" w:rsidP="00B4486B">
      <w:pPr>
        <w:pStyle w:val="tr"/>
        <w:shd w:val="clear" w:color="auto" w:fill="FFFFFF"/>
        <w:spacing w:before="0" w:beforeAutospacing="0" w:after="150" w:afterAutospacing="0"/>
        <w:jc w:val="right"/>
        <w:rPr>
          <w:rFonts w:ascii="Open Sans" w:hAnsi="Open Sans" w:cs="Open Sans"/>
          <w:color w:val="4A4A4A"/>
          <w:sz w:val="21"/>
          <w:szCs w:val="21"/>
        </w:rPr>
      </w:pPr>
      <w:r>
        <w:rPr>
          <w:rFonts w:ascii="Open Sans" w:hAnsi="Open Sans" w:cs="Open Sans"/>
          <w:noProof/>
          <w:color w:val="0099CC"/>
          <w:sz w:val="21"/>
          <w:szCs w:val="21"/>
        </w:rPr>
        <w:drawing>
          <wp:inline distT="0" distB="0" distL="0" distR="0" wp14:anchorId="14F4C4E7" wp14:editId="394A2A23">
            <wp:extent cx="762000" cy="190500"/>
            <wp:effectExtent l="0" t="0" r="0" b="0"/>
            <wp:docPr id="12" name="図 12" descr="TOPに戻る">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に戻る">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0" cy="190500"/>
                    </a:xfrm>
                    <a:prstGeom prst="rect">
                      <a:avLst/>
                    </a:prstGeom>
                    <a:noFill/>
                    <a:ln>
                      <a:noFill/>
                    </a:ln>
                  </pic:spPr>
                </pic:pic>
              </a:graphicData>
            </a:graphic>
          </wp:inline>
        </w:drawing>
      </w:r>
    </w:p>
    <w:p w14:paraId="5B401ADD" w14:textId="77777777" w:rsidR="00B4486B" w:rsidRDefault="00B4486B" w:rsidP="00B4486B">
      <w:pPr>
        <w:pStyle w:val="3"/>
        <w:shd w:val="clear" w:color="auto" w:fill="35A8D3"/>
        <w:spacing w:after="300"/>
        <w:ind w:left="840"/>
        <w:rPr>
          <w:rFonts w:ascii="Open Sans" w:hAnsi="Open Sans" w:cs="Open Sans"/>
          <w:color w:val="FFFFFF"/>
          <w:sz w:val="24"/>
          <w:szCs w:val="24"/>
        </w:rPr>
      </w:pPr>
      <w:proofErr w:type="spellStart"/>
      <w:r>
        <w:rPr>
          <w:rFonts w:ascii="Open Sans" w:hAnsi="Open Sans" w:cs="Open Sans"/>
          <w:color w:val="FFFFFF"/>
          <w:sz w:val="24"/>
          <w:szCs w:val="24"/>
        </w:rPr>
        <w:t>MyBatis</w:t>
      </w:r>
      <w:proofErr w:type="spellEnd"/>
      <w:r>
        <w:rPr>
          <w:rFonts w:ascii="Open Sans" w:hAnsi="Open Sans" w:cs="Open Sans"/>
          <w:color w:val="FFFFFF"/>
          <w:sz w:val="24"/>
          <w:szCs w:val="24"/>
        </w:rPr>
        <w:t>の特徴</w:t>
      </w:r>
    </w:p>
    <w:p w14:paraId="455364E1" w14:textId="77777777" w:rsidR="00B4486B" w:rsidRDefault="00B4486B" w:rsidP="00B4486B">
      <w:pPr>
        <w:pStyle w:val="Web"/>
        <w:shd w:val="clear" w:color="auto" w:fill="FFFFFF"/>
        <w:spacing w:before="0" w:beforeAutospacing="0" w:after="225" w:afterAutospacing="0"/>
        <w:rPr>
          <w:rFonts w:ascii="Open Sans" w:hAnsi="Open Sans" w:cs="Open Sans"/>
          <w:color w:val="4A4A4A"/>
          <w:sz w:val="21"/>
          <w:szCs w:val="21"/>
        </w:rPr>
      </w:pPr>
      <w:r>
        <w:rPr>
          <w:rFonts w:ascii="Open Sans" w:hAnsi="Open Sans" w:cs="Open Sans"/>
          <w:color w:val="4A4A4A"/>
          <w:sz w:val="21"/>
          <w:szCs w:val="21"/>
        </w:rPr>
        <w:t>主な特徴は以下のとおりです。</w:t>
      </w:r>
    </w:p>
    <w:tbl>
      <w:tblPr>
        <w:tblW w:w="9525" w:type="dxa"/>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3000"/>
        <w:gridCol w:w="6525"/>
      </w:tblGrid>
      <w:tr w:rsidR="00B4486B" w14:paraId="6D396007" w14:textId="77777777" w:rsidTr="00B4486B">
        <w:tc>
          <w:tcPr>
            <w:tcW w:w="3000" w:type="dxa"/>
            <w:tcBorders>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2B51E85A" w14:textId="77777777" w:rsidR="00B4486B" w:rsidRDefault="00B4486B">
            <w:pPr>
              <w:jc w:val="center"/>
              <w:rPr>
                <w:rFonts w:ascii="Open Sans" w:hAnsi="Open Sans" w:cs="Open Sans"/>
                <w:b/>
                <w:bCs/>
                <w:color w:val="4A4A4A"/>
                <w:szCs w:val="21"/>
              </w:rPr>
            </w:pPr>
            <w:r>
              <w:rPr>
                <w:rFonts w:ascii="Open Sans" w:hAnsi="Open Sans" w:cs="Open Sans"/>
                <w:b/>
                <w:bCs/>
                <w:color w:val="4A4A4A"/>
                <w:szCs w:val="21"/>
              </w:rPr>
              <w:t>XML</w:t>
            </w:r>
            <w:r>
              <w:rPr>
                <w:rFonts w:ascii="Open Sans" w:hAnsi="Open Sans" w:cs="Open Sans"/>
                <w:b/>
                <w:bCs/>
                <w:color w:val="4A4A4A"/>
                <w:szCs w:val="21"/>
              </w:rPr>
              <w:t>またはアノテーション</w:t>
            </w:r>
            <w:r>
              <w:rPr>
                <w:rFonts w:ascii="Open Sans" w:hAnsi="Open Sans" w:cs="Open Sans"/>
                <w:b/>
                <w:bCs/>
                <w:color w:val="4A4A4A"/>
                <w:szCs w:val="21"/>
              </w:rPr>
              <w:lastRenderedPageBreak/>
              <w:t>を利用</w:t>
            </w:r>
          </w:p>
        </w:tc>
        <w:tc>
          <w:tcPr>
            <w:tcW w:w="0" w:type="auto"/>
            <w:tcBorders>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004B8BA8" w14:textId="77777777" w:rsidR="00B4486B" w:rsidRDefault="00B4486B">
            <w:pPr>
              <w:jc w:val="left"/>
              <w:rPr>
                <w:rFonts w:ascii="Open Sans" w:hAnsi="Open Sans" w:cs="Open Sans"/>
                <w:color w:val="4A4A4A"/>
                <w:szCs w:val="21"/>
              </w:rPr>
            </w:pPr>
            <w:r>
              <w:rPr>
                <w:rFonts w:ascii="Open Sans" w:hAnsi="Open Sans" w:cs="Open Sans"/>
                <w:color w:val="4A4A4A"/>
                <w:szCs w:val="21"/>
              </w:rPr>
              <w:lastRenderedPageBreak/>
              <w:t>ストアドプロシージャとオブジェクト、あるいは</w:t>
            </w:r>
            <w:r>
              <w:rPr>
                <w:rFonts w:ascii="Open Sans" w:hAnsi="Open Sans" w:cs="Open Sans"/>
                <w:color w:val="4A4A4A"/>
                <w:szCs w:val="21"/>
              </w:rPr>
              <w:t>SQL</w:t>
            </w:r>
            <w:r>
              <w:rPr>
                <w:rFonts w:ascii="Open Sans" w:hAnsi="Open Sans" w:cs="Open Sans"/>
                <w:color w:val="4A4A4A"/>
                <w:szCs w:val="21"/>
              </w:rPr>
              <w:t>文とオブジ</w:t>
            </w:r>
            <w:r>
              <w:rPr>
                <w:rFonts w:ascii="Open Sans" w:hAnsi="Open Sans" w:cs="Open Sans"/>
                <w:color w:val="4A4A4A"/>
                <w:szCs w:val="21"/>
              </w:rPr>
              <w:lastRenderedPageBreak/>
              <w:t>ェクトとの関連付けや設定などは、</w:t>
            </w:r>
            <w:r>
              <w:rPr>
                <w:rFonts w:ascii="Open Sans" w:hAnsi="Open Sans" w:cs="Open Sans"/>
                <w:color w:val="4A4A4A"/>
                <w:szCs w:val="21"/>
              </w:rPr>
              <w:t xml:space="preserve">XML </w:t>
            </w:r>
            <w:r>
              <w:rPr>
                <w:rFonts w:ascii="Open Sans" w:hAnsi="Open Sans" w:cs="Open Sans"/>
                <w:color w:val="4A4A4A"/>
                <w:szCs w:val="21"/>
              </w:rPr>
              <w:t>またはアノテーションを使って行うことができる</w:t>
            </w:r>
          </w:p>
        </w:tc>
      </w:tr>
      <w:tr w:rsidR="00B4486B" w14:paraId="3450A19A" w14:textId="77777777" w:rsidTr="00B4486B">
        <w:tc>
          <w:tcPr>
            <w:tcW w:w="3000" w:type="dxa"/>
            <w:tcBorders>
              <w:bottom w:val="single" w:sz="6" w:space="0" w:color="CCCCCC"/>
              <w:right w:val="single" w:sz="6" w:space="0" w:color="CCCCCC"/>
            </w:tcBorders>
            <w:shd w:val="clear" w:color="auto" w:fill="F9F9F9"/>
            <w:tcMar>
              <w:top w:w="120" w:type="dxa"/>
              <w:left w:w="120" w:type="dxa"/>
              <w:bottom w:w="120" w:type="dxa"/>
              <w:right w:w="120" w:type="dxa"/>
            </w:tcMar>
            <w:vAlign w:val="center"/>
            <w:hideMark/>
          </w:tcPr>
          <w:p w14:paraId="4D25EEFE" w14:textId="77777777" w:rsidR="00B4486B" w:rsidRDefault="00B4486B">
            <w:pPr>
              <w:jc w:val="center"/>
              <w:rPr>
                <w:rFonts w:ascii="Open Sans" w:hAnsi="Open Sans" w:cs="Open Sans"/>
                <w:b/>
                <w:bCs/>
                <w:color w:val="4A4A4A"/>
                <w:szCs w:val="21"/>
              </w:rPr>
            </w:pPr>
            <w:r>
              <w:rPr>
                <w:rFonts w:ascii="Open Sans" w:hAnsi="Open Sans" w:cs="Open Sans"/>
                <w:b/>
                <w:bCs/>
                <w:color w:val="4A4A4A"/>
                <w:szCs w:val="21"/>
              </w:rPr>
              <w:lastRenderedPageBreak/>
              <w:t>開発効率が良い</w:t>
            </w:r>
          </w:p>
        </w:tc>
        <w:tc>
          <w:tcPr>
            <w:tcW w:w="0" w:type="auto"/>
            <w:tcBorders>
              <w:bottom w:val="single" w:sz="6" w:space="0" w:color="CCCCCC"/>
              <w:right w:val="single" w:sz="6" w:space="0" w:color="CCCCCC"/>
            </w:tcBorders>
            <w:shd w:val="clear" w:color="auto" w:fill="F9F9F9"/>
            <w:tcMar>
              <w:top w:w="120" w:type="dxa"/>
              <w:left w:w="120" w:type="dxa"/>
              <w:bottom w:w="120" w:type="dxa"/>
              <w:right w:w="120" w:type="dxa"/>
            </w:tcMar>
            <w:vAlign w:val="center"/>
            <w:hideMark/>
          </w:tcPr>
          <w:p w14:paraId="434E77A4" w14:textId="77777777" w:rsidR="00B4486B" w:rsidRDefault="00B4486B">
            <w:pPr>
              <w:jc w:val="left"/>
              <w:rPr>
                <w:rFonts w:ascii="Open Sans" w:hAnsi="Open Sans" w:cs="Open Sans"/>
                <w:color w:val="4A4A4A"/>
                <w:szCs w:val="21"/>
              </w:rPr>
            </w:pPr>
            <w:r>
              <w:rPr>
                <w:rFonts w:ascii="Open Sans" w:hAnsi="Open Sans" w:cs="Open Sans"/>
                <w:color w:val="4A4A4A"/>
                <w:szCs w:val="21"/>
              </w:rPr>
              <w:t>直接</w:t>
            </w:r>
            <w:r>
              <w:rPr>
                <w:rFonts w:ascii="Open Sans" w:hAnsi="Open Sans" w:cs="Open Sans"/>
                <w:color w:val="4A4A4A"/>
                <w:szCs w:val="21"/>
              </w:rPr>
              <w:t xml:space="preserve"> JDBC </w:t>
            </w:r>
            <w:r>
              <w:rPr>
                <w:rFonts w:ascii="Open Sans" w:hAnsi="Open Sans" w:cs="Open Sans"/>
                <w:color w:val="4A4A4A"/>
                <w:szCs w:val="21"/>
              </w:rPr>
              <w:t>を扱うコードを書いたり、クエリ引数やクエリ結果を手動で設定する必要がほとんどなくなり、オブジェクトとデータベースを効率的にマッピングすることができるため、結果的にコーディングの記述量も削減することが可能</w:t>
            </w:r>
          </w:p>
        </w:tc>
      </w:tr>
      <w:tr w:rsidR="00B4486B" w14:paraId="07649B3E" w14:textId="77777777" w:rsidTr="00B4486B">
        <w:tc>
          <w:tcPr>
            <w:tcW w:w="3000" w:type="dxa"/>
            <w:tcBorders>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14544E51" w14:textId="77777777" w:rsidR="00B4486B" w:rsidRDefault="00B4486B">
            <w:pPr>
              <w:jc w:val="center"/>
              <w:rPr>
                <w:rFonts w:ascii="Open Sans" w:hAnsi="Open Sans" w:cs="Open Sans"/>
                <w:b/>
                <w:bCs/>
                <w:color w:val="4A4A4A"/>
                <w:szCs w:val="21"/>
              </w:rPr>
            </w:pPr>
            <w:r>
              <w:rPr>
                <w:rFonts w:ascii="Open Sans" w:hAnsi="Open Sans" w:cs="Open Sans"/>
                <w:b/>
                <w:bCs/>
                <w:color w:val="4A4A4A"/>
                <w:szCs w:val="21"/>
              </w:rPr>
              <w:t>習得が容易</w:t>
            </w:r>
          </w:p>
        </w:tc>
        <w:tc>
          <w:tcPr>
            <w:tcW w:w="0" w:type="auto"/>
            <w:tcBorders>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014D23D7" w14:textId="77777777" w:rsidR="00B4486B" w:rsidRDefault="00B4486B">
            <w:pPr>
              <w:jc w:val="left"/>
              <w:rPr>
                <w:rFonts w:ascii="Open Sans" w:hAnsi="Open Sans" w:cs="Open Sans"/>
                <w:color w:val="4A4A4A"/>
                <w:szCs w:val="21"/>
              </w:rPr>
            </w:pPr>
            <w:r>
              <w:rPr>
                <w:rFonts w:ascii="Open Sans" w:hAnsi="Open Sans" w:cs="Open Sans"/>
                <w:color w:val="4A4A4A"/>
                <w:szCs w:val="21"/>
              </w:rPr>
              <w:t>シンプルで他のマッピングツールよりも簡易的に扱え、習得の手間も少ない</w:t>
            </w:r>
          </w:p>
        </w:tc>
      </w:tr>
      <w:tr w:rsidR="00B4486B" w14:paraId="557A58D3" w14:textId="77777777" w:rsidTr="00B4486B">
        <w:tc>
          <w:tcPr>
            <w:tcW w:w="3000" w:type="dxa"/>
            <w:tcBorders>
              <w:bottom w:val="single" w:sz="6" w:space="0" w:color="CCCCCC"/>
              <w:right w:val="single" w:sz="6" w:space="0" w:color="CCCCCC"/>
            </w:tcBorders>
            <w:shd w:val="clear" w:color="auto" w:fill="F9F9F9"/>
            <w:tcMar>
              <w:top w:w="120" w:type="dxa"/>
              <w:left w:w="120" w:type="dxa"/>
              <w:bottom w:w="120" w:type="dxa"/>
              <w:right w:w="120" w:type="dxa"/>
            </w:tcMar>
            <w:vAlign w:val="center"/>
            <w:hideMark/>
          </w:tcPr>
          <w:p w14:paraId="39A44C7A" w14:textId="77777777" w:rsidR="00B4486B" w:rsidRDefault="00B4486B">
            <w:pPr>
              <w:jc w:val="center"/>
              <w:rPr>
                <w:rFonts w:ascii="Open Sans" w:hAnsi="Open Sans" w:cs="Open Sans"/>
                <w:b/>
                <w:bCs/>
                <w:color w:val="4A4A4A"/>
                <w:szCs w:val="21"/>
              </w:rPr>
            </w:pPr>
            <w:r>
              <w:rPr>
                <w:rFonts w:ascii="Open Sans" w:hAnsi="Open Sans" w:cs="Open Sans"/>
                <w:b/>
                <w:bCs/>
                <w:color w:val="4A4A4A"/>
                <w:szCs w:val="21"/>
              </w:rPr>
              <w:t>豊富なプラグイン</w:t>
            </w:r>
          </w:p>
        </w:tc>
        <w:tc>
          <w:tcPr>
            <w:tcW w:w="0" w:type="auto"/>
            <w:tcBorders>
              <w:bottom w:val="single" w:sz="6" w:space="0" w:color="CCCCCC"/>
              <w:right w:val="single" w:sz="6" w:space="0" w:color="CCCCCC"/>
            </w:tcBorders>
            <w:shd w:val="clear" w:color="auto" w:fill="F9F9F9"/>
            <w:tcMar>
              <w:top w:w="120" w:type="dxa"/>
              <w:left w:w="120" w:type="dxa"/>
              <w:bottom w:w="120" w:type="dxa"/>
              <w:right w:w="120" w:type="dxa"/>
            </w:tcMar>
            <w:vAlign w:val="center"/>
            <w:hideMark/>
          </w:tcPr>
          <w:p w14:paraId="6F16B713" w14:textId="77777777" w:rsidR="00B4486B" w:rsidRDefault="00B4486B">
            <w:pPr>
              <w:jc w:val="left"/>
              <w:rPr>
                <w:rFonts w:ascii="Open Sans" w:hAnsi="Open Sans" w:cs="Open Sans"/>
                <w:color w:val="4A4A4A"/>
                <w:szCs w:val="21"/>
              </w:rPr>
            </w:pPr>
            <w:r>
              <w:rPr>
                <w:rFonts w:ascii="Open Sans" w:hAnsi="Open Sans" w:cs="Open Sans"/>
                <w:color w:val="4A4A4A"/>
                <w:szCs w:val="21"/>
              </w:rPr>
              <w:t>統合開発環境</w:t>
            </w:r>
            <w:r>
              <w:rPr>
                <w:rFonts w:ascii="Open Sans" w:hAnsi="Open Sans" w:cs="Open Sans"/>
                <w:color w:val="4A4A4A"/>
                <w:szCs w:val="21"/>
              </w:rPr>
              <w:t>Eclipse</w:t>
            </w:r>
            <w:r>
              <w:rPr>
                <w:rFonts w:ascii="Open Sans" w:hAnsi="Open Sans" w:cs="Open Sans"/>
                <w:color w:val="4A4A4A"/>
                <w:szCs w:val="21"/>
              </w:rPr>
              <w:t>のプラグインなど開発者向けのプラグインも用意されている</w:t>
            </w:r>
          </w:p>
        </w:tc>
      </w:tr>
      <w:tr w:rsidR="00B4486B" w14:paraId="55DB88AF" w14:textId="77777777" w:rsidTr="00B4486B">
        <w:tc>
          <w:tcPr>
            <w:tcW w:w="3000" w:type="dxa"/>
            <w:tcBorders>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51AE797B" w14:textId="77777777" w:rsidR="00B4486B" w:rsidRDefault="00B4486B">
            <w:pPr>
              <w:jc w:val="center"/>
              <w:rPr>
                <w:rFonts w:ascii="Open Sans" w:hAnsi="Open Sans" w:cs="Open Sans"/>
                <w:b/>
                <w:bCs/>
                <w:color w:val="4A4A4A"/>
                <w:szCs w:val="21"/>
              </w:rPr>
            </w:pPr>
            <w:r>
              <w:rPr>
                <w:rFonts w:ascii="Open Sans" w:hAnsi="Open Sans" w:cs="Open Sans"/>
                <w:b/>
                <w:bCs/>
                <w:color w:val="4A4A4A"/>
                <w:szCs w:val="21"/>
              </w:rPr>
              <w:t>コスト効果</w:t>
            </w:r>
          </w:p>
        </w:tc>
        <w:tc>
          <w:tcPr>
            <w:tcW w:w="0" w:type="auto"/>
            <w:tcBorders>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2D7753ED" w14:textId="77777777" w:rsidR="00B4486B" w:rsidRDefault="00B4486B">
            <w:pPr>
              <w:jc w:val="left"/>
              <w:rPr>
                <w:rFonts w:ascii="Open Sans" w:hAnsi="Open Sans" w:cs="Open Sans"/>
                <w:color w:val="4A4A4A"/>
                <w:szCs w:val="21"/>
              </w:rPr>
            </w:pPr>
            <w:r>
              <w:rPr>
                <w:rFonts w:ascii="Open Sans" w:hAnsi="Open Sans" w:cs="Open Sans"/>
                <w:color w:val="4A4A4A"/>
                <w:szCs w:val="21"/>
              </w:rPr>
              <w:t>ライセンス費用がかからないため、商用製品に比べコストを削減することが可能</w:t>
            </w:r>
          </w:p>
        </w:tc>
      </w:tr>
    </w:tbl>
    <w:p w14:paraId="62177664" w14:textId="561331B3" w:rsidR="00B4486B" w:rsidRDefault="00B4486B" w:rsidP="00B4486B">
      <w:pPr>
        <w:pStyle w:val="tr"/>
        <w:shd w:val="clear" w:color="auto" w:fill="FFFFFF"/>
        <w:spacing w:before="0" w:beforeAutospacing="0" w:after="150" w:afterAutospacing="0"/>
        <w:jc w:val="right"/>
        <w:rPr>
          <w:rFonts w:ascii="Open Sans" w:hAnsi="Open Sans" w:cs="Open Sans"/>
          <w:color w:val="4A4A4A"/>
          <w:sz w:val="21"/>
          <w:szCs w:val="21"/>
        </w:rPr>
      </w:pPr>
      <w:r>
        <w:rPr>
          <w:rFonts w:ascii="Open Sans" w:hAnsi="Open Sans" w:cs="Open Sans"/>
          <w:noProof/>
          <w:color w:val="0099CC"/>
          <w:sz w:val="21"/>
          <w:szCs w:val="21"/>
        </w:rPr>
        <w:drawing>
          <wp:inline distT="0" distB="0" distL="0" distR="0" wp14:anchorId="0D327BF5" wp14:editId="43BA1DBA">
            <wp:extent cx="762000" cy="190500"/>
            <wp:effectExtent l="0" t="0" r="0" b="0"/>
            <wp:docPr id="11" name="図 11" descr="TOPに戻る">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Pに戻る">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0" cy="190500"/>
                    </a:xfrm>
                    <a:prstGeom prst="rect">
                      <a:avLst/>
                    </a:prstGeom>
                    <a:noFill/>
                    <a:ln>
                      <a:noFill/>
                    </a:ln>
                  </pic:spPr>
                </pic:pic>
              </a:graphicData>
            </a:graphic>
          </wp:inline>
        </w:drawing>
      </w:r>
    </w:p>
    <w:p w14:paraId="3925CBD8" w14:textId="77777777" w:rsidR="00B4486B" w:rsidRDefault="00B4486B" w:rsidP="00B4486B">
      <w:pPr>
        <w:pStyle w:val="3"/>
        <w:shd w:val="clear" w:color="auto" w:fill="35A8D3"/>
        <w:spacing w:after="300"/>
        <w:ind w:left="840"/>
        <w:rPr>
          <w:rFonts w:ascii="Open Sans" w:hAnsi="Open Sans" w:cs="Open Sans"/>
          <w:color w:val="FFFFFF"/>
          <w:sz w:val="24"/>
          <w:szCs w:val="24"/>
        </w:rPr>
      </w:pPr>
      <w:proofErr w:type="spellStart"/>
      <w:r>
        <w:rPr>
          <w:rFonts w:ascii="Open Sans" w:hAnsi="Open Sans" w:cs="Open Sans"/>
          <w:color w:val="FFFFFF"/>
          <w:sz w:val="24"/>
          <w:szCs w:val="24"/>
        </w:rPr>
        <w:t>MyBatis</w:t>
      </w:r>
      <w:proofErr w:type="spellEnd"/>
      <w:r>
        <w:rPr>
          <w:rFonts w:ascii="Open Sans" w:hAnsi="Open Sans" w:cs="Open Sans"/>
          <w:color w:val="FFFFFF"/>
          <w:sz w:val="24"/>
          <w:szCs w:val="24"/>
        </w:rPr>
        <w:t>の主な機能</w:t>
      </w:r>
    </w:p>
    <w:p w14:paraId="7A09FE6C" w14:textId="77777777" w:rsidR="00B4486B" w:rsidRDefault="00B4486B" w:rsidP="00B4486B">
      <w:pPr>
        <w:pStyle w:val="Web"/>
        <w:shd w:val="clear" w:color="auto" w:fill="FFFFFF"/>
        <w:spacing w:before="0" w:beforeAutospacing="0" w:after="225" w:afterAutospacing="0"/>
        <w:rPr>
          <w:rFonts w:ascii="Open Sans" w:hAnsi="Open Sans" w:cs="Open Sans"/>
          <w:color w:val="4A4A4A"/>
          <w:sz w:val="21"/>
          <w:szCs w:val="21"/>
        </w:rPr>
      </w:pPr>
      <w:r>
        <w:rPr>
          <w:rFonts w:ascii="Open Sans" w:hAnsi="Open Sans" w:cs="Open Sans"/>
          <w:color w:val="4A4A4A"/>
          <w:sz w:val="21"/>
          <w:szCs w:val="21"/>
        </w:rPr>
        <w:t>主な機能は以下のとおりです。（</w:t>
      </w:r>
      <w:r>
        <w:rPr>
          <w:rFonts w:ascii="Open Sans" w:hAnsi="Open Sans" w:cs="Open Sans"/>
          <w:color w:val="4A4A4A"/>
          <w:sz w:val="21"/>
          <w:szCs w:val="21"/>
        </w:rPr>
        <w:t>Java</w:t>
      </w:r>
      <w:r>
        <w:rPr>
          <w:rFonts w:ascii="Open Sans" w:hAnsi="Open Sans" w:cs="Open Sans"/>
          <w:color w:val="4A4A4A"/>
          <w:sz w:val="21"/>
          <w:szCs w:val="21"/>
        </w:rPr>
        <w:t>版）</w:t>
      </w:r>
    </w:p>
    <w:p w14:paraId="6C727715" w14:textId="77777777" w:rsidR="00B4486B" w:rsidRDefault="00B4486B" w:rsidP="00B4486B">
      <w:pPr>
        <w:pStyle w:val="odd"/>
        <w:numPr>
          <w:ilvl w:val="0"/>
          <w:numId w:val="28"/>
        </w:numPr>
        <w:shd w:val="clear" w:color="auto" w:fill="FFFFFF"/>
        <w:spacing w:before="0" w:beforeAutospacing="0" w:after="150" w:afterAutospacing="0"/>
        <w:ind w:left="1020"/>
        <w:rPr>
          <w:rFonts w:ascii="Open Sans" w:hAnsi="Open Sans" w:cs="Open Sans"/>
          <w:color w:val="4A4A4A"/>
          <w:sz w:val="21"/>
          <w:szCs w:val="21"/>
        </w:rPr>
      </w:pPr>
      <w:r>
        <w:rPr>
          <w:rFonts w:ascii="Open Sans" w:hAnsi="Open Sans" w:cs="Open Sans"/>
          <w:color w:val="4A4A4A"/>
          <w:sz w:val="21"/>
          <w:szCs w:val="21"/>
        </w:rPr>
        <w:t>データマッピング機能</w:t>
      </w:r>
    </w:p>
    <w:p w14:paraId="7E4F5896" w14:textId="77777777" w:rsidR="00B4486B" w:rsidRDefault="00B4486B" w:rsidP="00B4486B">
      <w:pPr>
        <w:pStyle w:val="even"/>
        <w:numPr>
          <w:ilvl w:val="0"/>
          <w:numId w:val="28"/>
        </w:numPr>
        <w:shd w:val="clear" w:color="auto" w:fill="FFFFFF"/>
        <w:spacing w:before="0" w:beforeAutospacing="0" w:after="150" w:afterAutospacing="0"/>
        <w:ind w:left="1020"/>
        <w:rPr>
          <w:rFonts w:ascii="Open Sans" w:hAnsi="Open Sans" w:cs="Open Sans"/>
          <w:color w:val="4A4A4A"/>
          <w:sz w:val="21"/>
          <w:szCs w:val="21"/>
        </w:rPr>
      </w:pPr>
      <w:r>
        <w:rPr>
          <w:rFonts w:ascii="Open Sans" w:hAnsi="Open Sans" w:cs="Open Sans"/>
          <w:color w:val="4A4A4A"/>
          <w:sz w:val="21"/>
          <w:szCs w:val="21"/>
        </w:rPr>
        <w:t>DB</w:t>
      </w:r>
      <w:r>
        <w:rPr>
          <w:rFonts w:ascii="Open Sans" w:hAnsi="Open Sans" w:cs="Open Sans"/>
          <w:color w:val="4A4A4A"/>
          <w:sz w:val="21"/>
          <w:szCs w:val="21"/>
        </w:rPr>
        <w:t>スキーママイグレーション機能</w:t>
      </w:r>
    </w:p>
    <w:p w14:paraId="45066B5A" w14:textId="77777777" w:rsidR="00B4486B" w:rsidRDefault="00B4486B" w:rsidP="00B4486B">
      <w:pPr>
        <w:pStyle w:val="odd"/>
        <w:numPr>
          <w:ilvl w:val="0"/>
          <w:numId w:val="28"/>
        </w:numPr>
        <w:shd w:val="clear" w:color="auto" w:fill="FFFFFF"/>
        <w:spacing w:before="0" w:beforeAutospacing="0" w:after="150" w:afterAutospacing="0"/>
        <w:ind w:left="1020"/>
        <w:rPr>
          <w:rFonts w:ascii="Open Sans" w:hAnsi="Open Sans" w:cs="Open Sans"/>
          <w:color w:val="4A4A4A"/>
          <w:sz w:val="21"/>
          <w:szCs w:val="21"/>
        </w:rPr>
      </w:pPr>
      <w:r>
        <w:rPr>
          <w:rFonts w:ascii="Open Sans" w:hAnsi="Open Sans" w:cs="Open Sans"/>
          <w:color w:val="4A4A4A"/>
          <w:sz w:val="21"/>
          <w:szCs w:val="21"/>
        </w:rPr>
        <w:t>コードジェネレータ機能</w:t>
      </w:r>
    </w:p>
    <w:p w14:paraId="22513516" w14:textId="77777777" w:rsidR="00B4486B" w:rsidRDefault="00B4486B" w:rsidP="00B4486B">
      <w:pPr>
        <w:pStyle w:val="even"/>
        <w:numPr>
          <w:ilvl w:val="0"/>
          <w:numId w:val="28"/>
        </w:numPr>
        <w:shd w:val="clear" w:color="auto" w:fill="FFFFFF"/>
        <w:spacing w:before="0" w:beforeAutospacing="0" w:after="150" w:afterAutospacing="0"/>
        <w:ind w:left="1020"/>
        <w:rPr>
          <w:rFonts w:ascii="Open Sans" w:hAnsi="Open Sans" w:cs="Open Sans"/>
          <w:color w:val="4A4A4A"/>
          <w:sz w:val="21"/>
          <w:szCs w:val="21"/>
        </w:rPr>
      </w:pPr>
      <w:r>
        <w:rPr>
          <w:rFonts w:ascii="Open Sans" w:hAnsi="Open Sans" w:cs="Open Sans"/>
          <w:color w:val="4A4A4A"/>
          <w:sz w:val="21"/>
          <w:szCs w:val="21"/>
        </w:rPr>
        <w:t>各種フレームワーク連携機能（</w:t>
      </w:r>
      <w:r>
        <w:rPr>
          <w:rFonts w:ascii="Open Sans" w:hAnsi="Open Sans" w:cs="Open Sans"/>
          <w:color w:val="4A4A4A"/>
          <w:sz w:val="21"/>
          <w:szCs w:val="21"/>
        </w:rPr>
        <w:t>Spring Framework</w:t>
      </w:r>
      <w:r>
        <w:rPr>
          <w:rFonts w:ascii="Open Sans" w:hAnsi="Open Sans" w:cs="Open Sans"/>
          <w:color w:val="4A4A4A"/>
          <w:sz w:val="21"/>
          <w:szCs w:val="21"/>
        </w:rPr>
        <w:t>、</w:t>
      </w:r>
      <w:r>
        <w:rPr>
          <w:rFonts w:ascii="Open Sans" w:hAnsi="Open Sans" w:cs="Open Sans"/>
          <w:color w:val="4A4A4A"/>
          <w:sz w:val="21"/>
          <w:szCs w:val="21"/>
        </w:rPr>
        <w:t xml:space="preserve">Google </w:t>
      </w:r>
      <w:proofErr w:type="spellStart"/>
      <w:r>
        <w:rPr>
          <w:rFonts w:ascii="Open Sans" w:hAnsi="Open Sans" w:cs="Open Sans"/>
          <w:color w:val="4A4A4A"/>
          <w:sz w:val="21"/>
          <w:szCs w:val="21"/>
        </w:rPr>
        <w:t>Guice</w:t>
      </w:r>
      <w:proofErr w:type="spellEnd"/>
      <w:r>
        <w:rPr>
          <w:rFonts w:ascii="Open Sans" w:hAnsi="Open Sans" w:cs="Open Sans"/>
          <w:color w:val="4A4A4A"/>
          <w:sz w:val="21"/>
          <w:szCs w:val="21"/>
        </w:rPr>
        <w:t>）</w:t>
      </w:r>
    </w:p>
    <w:p w14:paraId="206E5B38" w14:textId="77777777" w:rsidR="00B4486B" w:rsidRDefault="00B4486B" w:rsidP="00B4486B">
      <w:pPr>
        <w:pStyle w:val="odd"/>
        <w:numPr>
          <w:ilvl w:val="0"/>
          <w:numId w:val="28"/>
        </w:numPr>
        <w:shd w:val="clear" w:color="auto" w:fill="FFFFFF"/>
        <w:spacing w:before="0" w:beforeAutospacing="0" w:after="150" w:afterAutospacing="0"/>
        <w:ind w:left="1020"/>
        <w:rPr>
          <w:rFonts w:ascii="Open Sans" w:hAnsi="Open Sans" w:cs="Open Sans"/>
          <w:color w:val="4A4A4A"/>
          <w:sz w:val="21"/>
          <w:szCs w:val="21"/>
        </w:rPr>
      </w:pPr>
      <w:r>
        <w:rPr>
          <w:rFonts w:ascii="Open Sans" w:hAnsi="Open Sans" w:cs="Open Sans"/>
          <w:color w:val="4A4A4A"/>
          <w:sz w:val="21"/>
          <w:szCs w:val="21"/>
        </w:rPr>
        <w:t>キャッシュ機能</w:t>
      </w:r>
    </w:p>
    <w:p w14:paraId="44AE3F19" w14:textId="77777777" w:rsidR="00B4486B" w:rsidRDefault="00B4486B" w:rsidP="00B4486B">
      <w:pPr>
        <w:pStyle w:val="even"/>
        <w:numPr>
          <w:ilvl w:val="0"/>
          <w:numId w:val="28"/>
        </w:numPr>
        <w:shd w:val="clear" w:color="auto" w:fill="FFFFFF"/>
        <w:spacing w:before="0" w:beforeAutospacing="0" w:after="150" w:afterAutospacing="0"/>
        <w:ind w:left="1020"/>
        <w:rPr>
          <w:rFonts w:ascii="Open Sans" w:hAnsi="Open Sans" w:cs="Open Sans"/>
          <w:color w:val="4A4A4A"/>
          <w:sz w:val="21"/>
          <w:szCs w:val="21"/>
        </w:rPr>
      </w:pPr>
      <w:r>
        <w:rPr>
          <w:rFonts w:ascii="Open Sans" w:hAnsi="Open Sans" w:cs="Open Sans"/>
          <w:color w:val="4A4A4A"/>
          <w:sz w:val="21"/>
          <w:szCs w:val="21"/>
        </w:rPr>
        <w:t>ロギング機能（</w:t>
      </w:r>
      <w:r>
        <w:rPr>
          <w:rFonts w:ascii="ＭＳ 明朝" w:eastAsia="ＭＳ 明朝" w:hAnsi="ＭＳ 明朝" w:cs="ＭＳ 明朝" w:hint="eastAsia"/>
          <w:color w:val="4A4A4A"/>
          <w:sz w:val="21"/>
          <w:szCs w:val="21"/>
        </w:rPr>
        <w:t>※</w:t>
      </w:r>
      <w:r>
        <w:rPr>
          <w:rFonts w:ascii="Open Sans" w:hAnsi="Open Sans" w:cs="Open Sans"/>
          <w:color w:val="4A4A4A"/>
          <w:sz w:val="21"/>
          <w:szCs w:val="21"/>
        </w:rPr>
        <w:t>）</w:t>
      </w:r>
    </w:p>
    <w:p w14:paraId="6BB76E0F" w14:textId="77777777" w:rsidR="00B4486B" w:rsidRDefault="00B4486B" w:rsidP="00B4486B">
      <w:pPr>
        <w:pStyle w:val="Web"/>
        <w:shd w:val="clear" w:color="auto" w:fill="FFFFFF"/>
        <w:spacing w:before="0" w:beforeAutospacing="0" w:after="225" w:afterAutospacing="0"/>
        <w:rPr>
          <w:rFonts w:ascii="Open Sans" w:hAnsi="Open Sans" w:cs="Open Sans"/>
          <w:color w:val="4A4A4A"/>
          <w:sz w:val="21"/>
          <w:szCs w:val="21"/>
        </w:rPr>
      </w:pPr>
      <w:r>
        <w:rPr>
          <w:rFonts w:ascii="ＭＳ 明朝" w:eastAsia="ＭＳ 明朝" w:hAnsi="ＭＳ 明朝" w:cs="ＭＳ 明朝" w:hint="eastAsia"/>
          <w:color w:val="4A4A4A"/>
          <w:sz w:val="21"/>
          <w:szCs w:val="21"/>
        </w:rPr>
        <w:t>※</w:t>
      </w:r>
      <w:r>
        <w:rPr>
          <w:rFonts w:ascii="Open Sans" w:hAnsi="Open Sans" w:cs="Open Sans"/>
          <w:color w:val="4A4A4A"/>
          <w:sz w:val="21"/>
          <w:szCs w:val="21"/>
        </w:rPr>
        <w:t>別途、</w:t>
      </w:r>
      <w:r>
        <w:rPr>
          <w:rFonts w:ascii="Open Sans" w:hAnsi="Open Sans" w:cs="Open Sans"/>
          <w:color w:val="4A4A4A"/>
          <w:sz w:val="21"/>
          <w:szCs w:val="21"/>
        </w:rPr>
        <w:t>JDK logging</w:t>
      </w:r>
      <w:r>
        <w:rPr>
          <w:rFonts w:ascii="Open Sans" w:hAnsi="Open Sans" w:cs="Open Sans"/>
          <w:color w:val="4A4A4A"/>
          <w:sz w:val="21"/>
          <w:szCs w:val="21"/>
        </w:rPr>
        <w:t>、</w:t>
      </w:r>
      <w:r>
        <w:rPr>
          <w:rFonts w:ascii="Open Sans" w:hAnsi="Open Sans" w:cs="Open Sans"/>
          <w:color w:val="4A4A4A"/>
          <w:sz w:val="21"/>
          <w:szCs w:val="21"/>
        </w:rPr>
        <w:t>Apache Log4j</w:t>
      </w:r>
      <w:r>
        <w:rPr>
          <w:rFonts w:ascii="Open Sans" w:hAnsi="Open Sans" w:cs="Open Sans"/>
          <w:color w:val="4A4A4A"/>
          <w:sz w:val="21"/>
          <w:szCs w:val="21"/>
        </w:rPr>
        <w:t>などのロギング実装が必要</w:t>
      </w:r>
    </w:p>
    <w:p w14:paraId="77061654" w14:textId="55FF9850" w:rsidR="00B4486B" w:rsidRDefault="00B4486B" w:rsidP="00B4486B">
      <w:pPr>
        <w:pStyle w:val="tr"/>
        <w:shd w:val="clear" w:color="auto" w:fill="FFFFFF"/>
        <w:spacing w:before="0" w:beforeAutospacing="0" w:after="150" w:afterAutospacing="0"/>
        <w:jc w:val="right"/>
        <w:rPr>
          <w:rFonts w:ascii="Open Sans" w:hAnsi="Open Sans" w:cs="Open Sans"/>
          <w:color w:val="4A4A4A"/>
          <w:sz w:val="21"/>
          <w:szCs w:val="21"/>
        </w:rPr>
      </w:pPr>
      <w:r>
        <w:rPr>
          <w:rFonts w:ascii="Open Sans" w:hAnsi="Open Sans" w:cs="Open Sans"/>
          <w:noProof/>
          <w:color w:val="0099CC"/>
          <w:sz w:val="21"/>
          <w:szCs w:val="21"/>
        </w:rPr>
        <w:drawing>
          <wp:inline distT="0" distB="0" distL="0" distR="0" wp14:anchorId="64CA2406" wp14:editId="2890CC6F">
            <wp:extent cx="762000" cy="190500"/>
            <wp:effectExtent l="0" t="0" r="0" b="0"/>
            <wp:docPr id="10" name="図 10" descr="TOPに戻る">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Pに戻る">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0" cy="190500"/>
                    </a:xfrm>
                    <a:prstGeom prst="rect">
                      <a:avLst/>
                    </a:prstGeom>
                    <a:noFill/>
                    <a:ln>
                      <a:noFill/>
                    </a:ln>
                  </pic:spPr>
                </pic:pic>
              </a:graphicData>
            </a:graphic>
          </wp:inline>
        </w:drawing>
      </w:r>
    </w:p>
    <w:p w14:paraId="3F938F79" w14:textId="77777777" w:rsidR="00B4486B" w:rsidRDefault="00B4486B" w:rsidP="00B4486B">
      <w:pPr>
        <w:pStyle w:val="3"/>
        <w:shd w:val="clear" w:color="auto" w:fill="35A8D3"/>
        <w:spacing w:after="300"/>
        <w:ind w:left="840"/>
        <w:rPr>
          <w:rFonts w:ascii="Open Sans" w:hAnsi="Open Sans" w:cs="Open Sans"/>
          <w:color w:val="FFFFFF"/>
          <w:sz w:val="24"/>
          <w:szCs w:val="24"/>
        </w:rPr>
      </w:pPr>
      <w:r>
        <w:rPr>
          <w:rFonts w:ascii="Open Sans" w:hAnsi="Open Sans" w:cs="Open Sans"/>
          <w:color w:val="FFFFFF"/>
          <w:sz w:val="24"/>
          <w:szCs w:val="24"/>
        </w:rPr>
        <w:lastRenderedPageBreak/>
        <w:t>その他</w:t>
      </w:r>
      <w:r>
        <w:rPr>
          <w:rFonts w:ascii="Open Sans" w:hAnsi="Open Sans" w:cs="Open Sans"/>
          <w:color w:val="FFFFFF"/>
          <w:sz w:val="24"/>
          <w:szCs w:val="24"/>
        </w:rPr>
        <w:t>O/R</w:t>
      </w:r>
      <w:r>
        <w:rPr>
          <w:rFonts w:ascii="Open Sans" w:hAnsi="Open Sans" w:cs="Open Sans"/>
          <w:color w:val="FFFFFF"/>
          <w:sz w:val="24"/>
          <w:szCs w:val="24"/>
        </w:rPr>
        <w:t>マッパーとの比較</w:t>
      </w:r>
    </w:p>
    <w:p w14:paraId="1AF3F1A5" w14:textId="77777777" w:rsidR="00B4486B" w:rsidRDefault="00B4486B" w:rsidP="00B4486B">
      <w:pPr>
        <w:pStyle w:val="Web"/>
        <w:shd w:val="clear" w:color="auto" w:fill="FFFFFF"/>
        <w:spacing w:before="0" w:beforeAutospacing="0" w:after="225" w:afterAutospacing="0"/>
        <w:rPr>
          <w:rFonts w:ascii="Open Sans" w:hAnsi="Open Sans" w:cs="Open Sans"/>
          <w:color w:val="4A4A4A"/>
          <w:sz w:val="21"/>
          <w:szCs w:val="21"/>
        </w:rPr>
      </w:pPr>
      <w:r>
        <w:rPr>
          <w:rFonts w:ascii="Open Sans" w:hAnsi="Open Sans" w:cs="Open Sans"/>
          <w:color w:val="4A4A4A"/>
          <w:sz w:val="21"/>
          <w:szCs w:val="21"/>
        </w:rPr>
        <w:t>その他</w:t>
      </w:r>
      <w:r>
        <w:rPr>
          <w:rFonts w:ascii="Open Sans" w:hAnsi="Open Sans" w:cs="Open Sans"/>
          <w:color w:val="4A4A4A"/>
          <w:sz w:val="21"/>
          <w:szCs w:val="21"/>
        </w:rPr>
        <w:t>O/R</w:t>
      </w:r>
      <w:r>
        <w:rPr>
          <w:rFonts w:ascii="Open Sans" w:hAnsi="Open Sans" w:cs="Open Sans"/>
          <w:color w:val="4A4A4A"/>
          <w:sz w:val="21"/>
          <w:szCs w:val="21"/>
        </w:rPr>
        <w:t>マッパーとの機能比較は以下のとおりです。</w:t>
      </w:r>
    </w:p>
    <w:tbl>
      <w:tblPr>
        <w:tblW w:w="9525" w:type="dxa"/>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3000"/>
        <w:gridCol w:w="1762"/>
        <w:gridCol w:w="3001"/>
        <w:gridCol w:w="1762"/>
      </w:tblGrid>
      <w:tr w:rsidR="00B4486B" w14:paraId="4E63C64F" w14:textId="77777777" w:rsidTr="00B4486B">
        <w:tc>
          <w:tcPr>
            <w:tcW w:w="3000" w:type="dxa"/>
            <w:tcBorders>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1B8A14DF" w14:textId="77777777" w:rsidR="00B4486B" w:rsidRDefault="00B4486B">
            <w:pPr>
              <w:rPr>
                <w:rFonts w:ascii="Open Sans" w:hAnsi="Open Sans" w:cs="Open Sans"/>
                <w:color w:val="4A4A4A"/>
                <w:szCs w:val="21"/>
              </w:rPr>
            </w:pPr>
          </w:p>
        </w:tc>
        <w:tc>
          <w:tcPr>
            <w:tcW w:w="0" w:type="auto"/>
            <w:tcBorders>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1B4F5EE5" w14:textId="77777777" w:rsidR="00B4486B" w:rsidRDefault="00B4486B">
            <w:pPr>
              <w:jc w:val="left"/>
              <w:rPr>
                <w:rFonts w:ascii="Open Sans" w:eastAsia="ＭＳ Ｐゴシック" w:hAnsi="Open Sans" w:cs="Open Sans"/>
                <w:color w:val="4A4A4A"/>
                <w:szCs w:val="21"/>
              </w:rPr>
            </w:pPr>
            <w:proofErr w:type="spellStart"/>
            <w:r>
              <w:rPr>
                <w:rFonts w:ascii="Open Sans" w:hAnsi="Open Sans" w:cs="Open Sans"/>
                <w:color w:val="4A4A4A"/>
                <w:szCs w:val="21"/>
              </w:rPr>
              <w:t>MyBatis</w:t>
            </w:r>
            <w:proofErr w:type="spellEnd"/>
          </w:p>
        </w:tc>
        <w:tc>
          <w:tcPr>
            <w:tcW w:w="0" w:type="auto"/>
            <w:tcBorders>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4EF82D4A" w14:textId="77777777" w:rsidR="00B4486B" w:rsidRDefault="00B4486B">
            <w:pPr>
              <w:rPr>
                <w:rFonts w:ascii="Open Sans" w:hAnsi="Open Sans" w:cs="Open Sans"/>
                <w:color w:val="4A4A4A"/>
                <w:szCs w:val="21"/>
              </w:rPr>
            </w:pPr>
            <w:r>
              <w:rPr>
                <w:rFonts w:ascii="Open Sans" w:hAnsi="Open Sans" w:cs="Open Sans"/>
                <w:color w:val="4A4A4A"/>
                <w:szCs w:val="21"/>
              </w:rPr>
              <w:t>Hibernate</w:t>
            </w:r>
          </w:p>
        </w:tc>
        <w:tc>
          <w:tcPr>
            <w:tcW w:w="0" w:type="auto"/>
            <w:tcBorders>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21EE4F45" w14:textId="77777777" w:rsidR="00B4486B" w:rsidRDefault="00B4486B">
            <w:pPr>
              <w:rPr>
                <w:rFonts w:ascii="Open Sans" w:hAnsi="Open Sans" w:cs="Open Sans"/>
                <w:color w:val="4A4A4A"/>
                <w:szCs w:val="21"/>
              </w:rPr>
            </w:pPr>
            <w:r>
              <w:rPr>
                <w:rFonts w:ascii="Open Sans" w:hAnsi="Open Sans" w:cs="Open Sans"/>
                <w:color w:val="4A4A4A"/>
                <w:szCs w:val="21"/>
              </w:rPr>
              <w:t>Doma2</w:t>
            </w:r>
          </w:p>
        </w:tc>
      </w:tr>
      <w:tr w:rsidR="00B4486B" w14:paraId="651B16BD" w14:textId="77777777" w:rsidTr="00B4486B">
        <w:tc>
          <w:tcPr>
            <w:tcW w:w="3000" w:type="dxa"/>
            <w:tcBorders>
              <w:bottom w:val="single" w:sz="6" w:space="0" w:color="CCCCCC"/>
              <w:right w:val="single" w:sz="6" w:space="0" w:color="CCCCCC"/>
            </w:tcBorders>
            <w:shd w:val="clear" w:color="auto" w:fill="F9F9F9"/>
            <w:tcMar>
              <w:top w:w="120" w:type="dxa"/>
              <w:left w:w="120" w:type="dxa"/>
              <w:bottom w:w="120" w:type="dxa"/>
              <w:right w:w="120" w:type="dxa"/>
            </w:tcMar>
            <w:vAlign w:val="center"/>
            <w:hideMark/>
          </w:tcPr>
          <w:p w14:paraId="64BBA009" w14:textId="77777777" w:rsidR="00B4486B" w:rsidRDefault="00B4486B">
            <w:pPr>
              <w:jc w:val="center"/>
              <w:rPr>
                <w:rFonts w:ascii="Open Sans" w:hAnsi="Open Sans" w:cs="Open Sans"/>
                <w:b/>
                <w:bCs/>
                <w:color w:val="4A4A4A"/>
                <w:szCs w:val="21"/>
              </w:rPr>
            </w:pPr>
            <w:r>
              <w:rPr>
                <w:rFonts w:ascii="Open Sans" w:hAnsi="Open Sans" w:cs="Open Sans"/>
                <w:b/>
                <w:bCs/>
                <w:color w:val="4A4A4A"/>
                <w:szCs w:val="21"/>
              </w:rPr>
              <w:t>SQL</w:t>
            </w:r>
            <w:r>
              <w:rPr>
                <w:rFonts w:ascii="Open Sans" w:hAnsi="Open Sans" w:cs="Open Sans"/>
                <w:b/>
                <w:bCs/>
                <w:color w:val="4A4A4A"/>
                <w:szCs w:val="21"/>
              </w:rPr>
              <w:t>の外部化</w:t>
            </w:r>
          </w:p>
        </w:tc>
        <w:tc>
          <w:tcPr>
            <w:tcW w:w="0" w:type="auto"/>
            <w:tcBorders>
              <w:bottom w:val="single" w:sz="6" w:space="0" w:color="CCCCCC"/>
              <w:right w:val="single" w:sz="6" w:space="0" w:color="CCCCCC"/>
            </w:tcBorders>
            <w:shd w:val="clear" w:color="auto" w:fill="F9F9F9"/>
            <w:tcMar>
              <w:top w:w="120" w:type="dxa"/>
              <w:left w:w="120" w:type="dxa"/>
              <w:bottom w:w="120" w:type="dxa"/>
              <w:right w:w="120" w:type="dxa"/>
            </w:tcMar>
            <w:vAlign w:val="center"/>
            <w:hideMark/>
          </w:tcPr>
          <w:p w14:paraId="0CF76339" w14:textId="77777777" w:rsidR="00B4486B" w:rsidRDefault="00B4486B">
            <w:pPr>
              <w:jc w:val="left"/>
              <w:rPr>
                <w:rFonts w:ascii="Open Sans" w:hAnsi="Open Sans" w:cs="Open Sans"/>
                <w:color w:val="4A4A4A"/>
                <w:szCs w:val="21"/>
              </w:rPr>
            </w:pPr>
            <w:r>
              <w:rPr>
                <w:rFonts w:ascii="ＭＳ 明朝" w:eastAsia="ＭＳ 明朝" w:hAnsi="ＭＳ 明朝" w:cs="ＭＳ 明朝" w:hint="eastAsia"/>
                <w:color w:val="4A4A4A"/>
                <w:szCs w:val="21"/>
              </w:rPr>
              <w:t>○</w:t>
            </w:r>
          </w:p>
        </w:tc>
        <w:tc>
          <w:tcPr>
            <w:tcW w:w="0" w:type="auto"/>
            <w:tcBorders>
              <w:bottom w:val="single" w:sz="6" w:space="0" w:color="CCCCCC"/>
              <w:right w:val="single" w:sz="6" w:space="0" w:color="CCCCCC"/>
            </w:tcBorders>
            <w:shd w:val="clear" w:color="auto" w:fill="F9F9F9"/>
            <w:tcMar>
              <w:top w:w="120" w:type="dxa"/>
              <w:left w:w="120" w:type="dxa"/>
              <w:bottom w:w="120" w:type="dxa"/>
              <w:right w:w="120" w:type="dxa"/>
            </w:tcMar>
            <w:vAlign w:val="center"/>
            <w:hideMark/>
          </w:tcPr>
          <w:p w14:paraId="09A62F0B" w14:textId="77777777" w:rsidR="00B4486B" w:rsidRDefault="00B4486B">
            <w:pPr>
              <w:rPr>
                <w:rFonts w:ascii="Open Sans" w:hAnsi="Open Sans" w:cs="Open Sans"/>
                <w:color w:val="4A4A4A"/>
                <w:szCs w:val="21"/>
              </w:rPr>
            </w:pPr>
            <w:r>
              <w:rPr>
                <w:rFonts w:ascii="Open Sans" w:hAnsi="Open Sans" w:cs="Open Sans"/>
                <w:color w:val="4A4A4A"/>
                <w:szCs w:val="21"/>
              </w:rPr>
              <w:t>×</w:t>
            </w:r>
          </w:p>
        </w:tc>
        <w:tc>
          <w:tcPr>
            <w:tcW w:w="0" w:type="auto"/>
            <w:tcBorders>
              <w:bottom w:val="single" w:sz="6" w:space="0" w:color="CCCCCC"/>
              <w:right w:val="single" w:sz="6" w:space="0" w:color="CCCCCC"/>
            </w:tcBorders>
            <w:shd w:val="clear" w:color="auto" w:fill="F9F9F9"/>
            <w:tcMar>
              <w:top w:w="120" w:type="dxa"/>
              <w:left w:w="120" w:type="dxa"/>
              <w:bottom w:w="120" w:type="dxa"/>
              <w:right w:w="120" w:type="dxa"/>
            </w:tcMar>
            <w:vAlign w:val="center"/>
            <w:hideMark/>
          </w:tcPr>
          <w:p w14:paraId="4767685A" w14:textId="77777777" w:rsidR="00B4486B" w:rsidRDefault="00B4486B">
            <w:pPr>
              <w:rPr>
                <w:rFonts w:ascii="Open Sans" w:hAnsi="Open Sans" w:cs="Open Sans"/>
                <w:color w:val="4A4A4A"/>
                <w:szCs w:val="21"/>
              </w:rPr>
            </w:pPr>
            <w:r>
              <w:rPr>
                <w:rFonts w:ascii="ＭＳ 明朝" w:eastAsia="ＭＳ 明朝" w:hAnsi="ＭＳ 明朝" w:cs="ＭＳ 明朝" w:hint="eastAsia"/>
                <w:color w:val="4A4A4A"/>
                <w:szCs w:val="21"/>
              </w:rPr>
              <w:t>○</w:t>
            </w:r>
          </w:p>
        </w:tc>
      </w:tr>
      <w:tr w:rsidR="00B4486B" w14:paraId="0276A792" w14:textId="77777777" w:rsidTr="00B4486B">
        <w:tc>
          <w:tcPr>
            <w:tcW w:w="3000" w:type="dxa"/>
            <w:tcBorders>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5B444CE4" w14:textId="77777777" w:rsidR="00B4486B" w:rsidRDefault="00B4486B">
            <w:pPr>
              <w:jc w:val="center"/>
              <w:rPr>
                <w:rFonts w:ascii="Open Sans" w:hAnsi="Open Sans" w:cs="Open Sans"/>
                <w:b/>
                <w:bCs/>
                <w:color w:val="4A4A4A"/>
                <w:szCs w:val="21"/>
              </w:rPr>
            </w:pPr>
            <w:r>
              <w:rPr>
                <w:rFonts w:ascii="Open Sans" w:hAnsi="Open Sans" w:cs="Open Sans"/>
                <w:b/>
                <w:bCs/>
                <w:color w:val="4A4A4A"/>
                <w:szCs w:val="21"/>
              </w:rPr>
              <w:t>DSL</w:t>
            </w:r>
          </w:p>
        </w:tc>
        <w:tc>
          <w:tcPr>
            <w:tcW w:w="0" w:type="auto"/>
            <w:tcBorders>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6646A6CF" w14:textId="77777777" w:rsidR="00B4486B" w:rsidRDefault="00B4486B">
            <w:pPr>
              <w:jc w:val="left"/>
              <w:rPr>
                <w:rFonts w:ascii="Open Sans" w:hAnsi="Open Sans" w:cs="Open Sans"/>
                <w:color w:val="4A4A4A"/>
                <w:szCs w:val="21"/>
              </w:rPr>
            </w:pPr>
            <w:r>
              <w:rPr>
                <w:rFonts w:ascii="ＭＳ 明朝" w:eastAsia="ＭＳ 明朝" w:hAnsi="ＭＳ 明朝" w:cs="ＭＳ 明朝" w:hint="eastAsia"/>
                <w:color w:val="4A4A4A"/>
                <w:szCs w:val="21"/>
              </w:rPr>
              <w:t>○</w:t>
            </w:r>
          </w:p>
        </w:tc>
        <w:tc>
          <w:tcPr>
            <w:tcW w:w="0" w:type="auto"/>
            <w:tcBorders>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3F7A4730" w14:textId="77777777" w:rsidR="00B4486B" w:rsidRDefault="00B4486B">
            <w:pPr>
              <w:rPr>
                <w:rFonts w:ascii="Open Sans" w:hAnsi="Open Sans" w:cs="Open Sans"/>
                <w:color w:val="4A4A4A"/>
                <w:szCs w:val="21"/>
              </w:rPr>
            </w:pPr>
            <w:r>
              <w:rPr>
                <w:rFonts w:ascii="ＭＳ 明朝" w:eastAsia="ＭＳ 明朝" w:hAnsi="ＭＳ 明朝" w:cs="ＭＳ 明朝" w:hint="eastAsia"/>
                <w:color w:val="4A4A4A"/>
                <w:szCs w:val="21"/>
              </w:rPr>
              <w:t>○</w:t>
            </w:r>
          </w:p>
        </w:tc>
        <w:tc>
          <w:tcPr>
            <w:tcW w:w="0" w:type="auto"/>
            <w:tcBorders>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5109DD2B" w14:textId="77777777" w:rsidR="00B4486B" w:rsidRDefault="00B4486B">
            <w:pPr>
              <w:rPr>
                <w:rFonts w:ascii="Open Sans" w:hAnsi="Open Sans" w:cs="Open Sans"/>
                <w:color w:val="4A4A4A"/>
                <w:szCs w:val="21"/>
              </w:rPr>
            </w:pPr>
            <w:r>
              <w:rPr>
                <w:rFonts w:ascii="Open Sans" w:hAnsi="Open Sans" w:cs="Open Sans"/>
                <w:color w:val="4A4A4A"/>
                <w:szCs w:val="21"/>
              </w:rPr>
              <w:t>×</w:t>
            </w:r>
          </w:p>
        </w:tc>
      </w:tr>
      <w:tr w:rsidR="00B4486B" w14:paraId="74ABAFD2" w14:textId="77777777" w:rsidTr="00B4486B">
        <w:tc>
          <w:tcPr>
            <w:tcW w:w="3000" w:type="dxa"/>
            <w:tcBorders>
              <w:bottom w:val="single" w:sz="6" w:space="0" w:color="CCCCCC"/>
              <w:right w:val="single" w:sz="6" w:space="0" w:color="CCCCCC"/>
            </w:tcBorders>
            <w:shd w:val="clear" w:color="auto" w:fill="F9F9F9"/>
            <w:tcMar>
              <w:top w:w="120" w:type="dxa"/>
              <w:left w:w="120" w:type="dxa"/>
              <w:bottom w:w="120" w:type="dxa"/>
              <w:right w:w="120" w:type="dxa"/>
            </w:tcMar>
            <w:vAlign w:val="center"/>
            <w:hideMark/>
          </w:tcPr>
          <w:p w14:paraId="1D074390" w14:textId="77777777" w:rsidR="00B4486B" w:rsidRDefault="00B4486B">
            <w:pPr>
              <w:jc w:val="center"/>
              <w:rPr>
                <w:rFonts w:ascii="Open Sans" w:hAnsi="Open Sans" w:cs="Open Sans"/>
                <w:b/>
                <w:bCs/>
                <w:color w:val="4A4A4A"/>
                <w:szCs w:val="21"/>
              </w:rPr>
            </w:pPr>
            <w:r>
              <w:rPr>
                <w:rFonts w:ascii="Open Sans" w:hAnsi="Open Sans" w:cs="Open Sans"/>
                <w:b/>
                <w:bCs/>
                <w:color w:val="4A4A4A"/>
                <w:szCs w:val="21"/>
              </w:rPr>
              <w:t>マッピング</w:t>
            </w:r>
          </w:p>
        </w:tc>
        <w:tc>
          <w:tcPr>
            <w:tcW w:w="0" w:type="auto"/>
            <w:tcBorders>
              <w:bottom w:val="single" w:sz="6" w:space="0" w:color="CCCCCC"/>
              <w:right w:val="single" w:sz="6" w:space="0" w:color="CCCCCC"/>
            </w:tcBorders>
            <w:shd w:val="clear" w:color="auto" w:fill="F9F9F9"/>
            <w:tcMar>
              <w:top w:w="120" w:type="dxa"/>
              <w:left w:w="120" w:type="dxa"/>
              <w:bottom w:w="120" w:type="dxa"/>
              <w:right w:w="120" w:type="dxa"/>
            </w:tcMar>
            <w:vAlign w:val="center"/>
            <w:hideMark/>
          </w:tcPr>
          <w:p w14:paraId="3AB7B5A5" w14:textId="77777777" w:rsidR="00B4486B" w:rsidRDefault="00B4486B">
            <w:pPr>
              <w:jc w:val="left"/>
              <w:rPr>
                <w:rFonts w:ascii="Open Sans" w:hAnsi="Open Sans" w:cs="Open Sans"/>
                <w:color w:val="4A4A4A"/>
                <w:szCs w:val="21"/>
              </w:rPr>
            </w:pPr>
            <w:proofErr w:type="spellStart"/>
            <w:r>
              <w:rPr>
                <w:rFonts w:ascii="Open Sans" w:hAnsi="Open Sans" w:cs="Open Sans"/>
                <w:color w:val="4A4A4A"/>
                <w:szCs w:val="21"/>
              </w:rPr>
              <w:t>ResultSet</w:t>
            </w:r>
            <w:proofErr w:type="spellEnd"/>
          </w:p>
        </w:tc>
        <w:tc>
          <w:tcPr>
            <w:tcW w:w="0" w:type="auto"/>
            <w:tcBorders>
              <w:bottom w:val="single" w:sz="6" w:space="0" w:color="CCCCCC"/>
              <w:right w:val="single" w:sz="6" w:space="0" w:color="CCCCCC"/>
            </w:tcBorders>
            <w:shd w:val="clear" w:color="auto" w:fill="F9F9F9"/>
            <w:tcMar>
              <w:top w:w="120" w:type="dxa"/>
              <w:left w:w="120" w:type="dxa"/>
              <w:bottom w:w="120" w:type="dxa"/>
              <w:right w:w="120" w:type="dxa"/>
            </w:tcMar>
            <w:vAlign w:val="center"/>
            <w:hideMark/>
          </w:tcPr>
          <w:p w14:paraId="34C04C9D" w14:textId="77777777" w:rsidR="00B4486B" w:rsidRDefault="00B4486B">
            <w:pPr>
              <w:rPr>
                <w:rFonts w:ascii="Open Sans" w:hAnsi="Open Sans" w:cs="Open Sans"/>
                <w:color w:val="4A4A4A"/>
                <w:szCs w:val="21"/>
              </w:rPr>
            </w:pPr>
            <w:r>
              <w:rPr>
                <w:rFonts w:ascii="Open Sans" w:hAnsi="Open Sans" w:cs="Open Sans"/>
                <w:color w:val="4A4A4A"/>
                <w:szCs w:val="21"/>
              </w:rPr>
              <w:t>テーブル</w:t>
            </w:r>
          </w:p>
        </w:tc>
        <w:tc>
          <w:tcPr>
            <w:tcW w:w="0" w:type="auto"/>
            <w:tcBorders>
              <w:bottom w:val="single" w:sz="6" w:space="0" w:color="CCCCCC"/>
              <w:right w:val="single" w:sz="6" w:space="0" w:color="CCCCCC"/>
            </w:tcBorders>
            <w:shd w:val="clear" w:color="auto" w:fill="F9F9F9"/>
            <w:tcMar>
              <w:top w:w="120" w:type="dxa"/>
              <w:left w:w="120" w:type="dxa"/>
              <w:bottom w:w="120" w:type="dxa"/>
              <w:right w:w="120" w:type="dxa"/>
            </w:tcMar>
            <w:vAlign w:val="center"/>
            <w:hideMark/>
          </w:tcPr>
          <w:p w14:paraId="5047FC6D" w14:textId="77777777" w:rsidR="00B4486B" w:rsidRDefault="00B4486B">
            <w:pPr>
              <w:rPr>
                <w:rFonts w:ascii="Open Sans" w:hAnsi="Open Sans" w:cs="Open Sans"/>
                <w:color w:val="4A4A4A"/>
                <w:szCs w:val="21"/>
              </w:rPr>
            </w:pPr>
            <w:proofErr w:type="spellStart"/>
            <w:r>
              <w:rPr>
                <w:rFonts w:ascii="Open Sans" w:hAnsi="Open Sans" w:cs="Open Sans"/>
                <w:color w:val="4A4A4A"/>
                <w:szCs w:val="21"/>
              </w:rPr>
              <w:t>ResultSet</w:t>
            </w:r>
            <w:proofErr w:type="spellEnd"/>
          </w:p>
        </w:tc>
      </w:tr>
      <w:tr w:rsidR="00B4486B" w14:paraId="6FC9D328" w14:textId="77777777" w:rsidTr="00B4486B">
        <w:tc>
          <w:tcPr>
            <w:tcW w:w="3000" w:type="dxa"/>
            <w:tcBorders>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7984FD67" w14:textId="77777777" w:rsidR="00B4486B" w:rsidRDefault="00B4486B">
            <w:pPr>
              <w:jc w:val="center"/>
              <w:rPr>
                <w:rFonts w:ascii="Open Sans" w:hAnsi="Open Sans" w:cs="Open Sans"/>
                <w:b/>
                <w:bCs/>
                <w:color w:val="4A4A4A"/>
                <w:szCs w:val="21"/>
              </w:rPr>
            </w:pPr>
            <w:r>
              <w:rPr>
                <w:rFonts w:ascii="Open Sans" w:hAnsi="Open Sans" w:cs="Open Sans"/>
                <w:b/>
                <w:bCs/>
                <w:color w:val="4A4A4A"/>
                <w:szCs w:val="21"/>
              </w:rPr>
              <w:t>動的</w:t>
            </w:r>
            <w:r>
              <w:rPr>
                <w:rFonts w:ascii="Open Sans" w:hAnsi="Open Sans" w:cs="Open Sans"/>
                <w:b/>
                <w:bCs/>
                <w:color w:val="4A4A4A"/>
                <w:szCs w:val="21"/>
              </w:rPr>
              <w:t>SQL</w:t>
            </w:r>
          </w:p>
        </w:tc>
        <w:tc>
          <w:tcPr>
            <w:tcW w:w="0" w:type="auto"/>
            <w:tcBorders>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7DFA4AD4" w14:textId="77777777" w:rsidR="00B4486B" w:rsidRDefault="00B4486B">
            <w:pPr>
              <w:jc w:val="left"/>
              <w:rPr>
                <w:rFonts w:ascii="Open Sans" w:hAnsi="Open Sans" w:cs="Open Sans"/>
                <w:color w:val="4A4A4A"/>
                <w:szCs w:val="21"/>
              </w:rPr>
            </w:pPr>
            <w:r>
              <w:rPr>
                <w:rFonts w:ascii="ＭＳ 明朝" w:eastAsia="ＭＳ 明朝" w:hAnsi="ＭＳ 明朝" w:cs="ＭＳ 明朝" w:hint="eastAsia"/>
                <w:color w:val="4A4A4A"/>
                <w:szCs w:val="21"/>
              </w:rPr>
              <w:t>○</w:t>
            </w:r>
          </w:p>
        </w:tc>
        <w:tc>
          <w:tcPr>
            <w:tcW w:w="0" w:type="auto"/>
            <w:tcBorders>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0615B54F" w14:textId="77777777" w:rsidR="00B4486B" w:rsidRDefault="00B4486B">
            <w:pPr>
              <w:rPr>
                <w:rFonts w:ascii="Open Sans" w:hAnsi="Open Sans" w:cs="Open Sans"/>
                <w:color w:val="4A4A4A"/>
                <w:szCs w:val="21"/>
              </w:rPr>
            </w:pPr>
            <w:r>
              <w:rPr>
                <w:rFonts w:ascii="ＭＳ 明朝" w:eastAsia="ＭＳ 明朝" w:hAnsi="ＭＳ 明朝" w:cs="ＭＳ 明朝" w:hint="eastAsia"/>
                <w:color w:val="4A4A4A"/>
                <w:szCs w:val="21"/>
              </w:rPr>
              <w:t>△</w:t>
            </w:r>
            <w:r>
              <w:rPr>
                <w:rFonts w:ascii="Open Sans" w:hAnsi="Open Sans" w:cs="Open Sans"/>
                <w:color w:val="4A4A4A"/>
                <w:szCs w:val="21"/>
              </w:rPr>
              <w:t>（</w:t>
            </w:r>
            <w:r>
              <w:rPr>
                <w:rFonts w:ascii="Open Sans" w:hAnsi="Open Sans" w:cs="Open Sans"/>
                <w:color w:val="4A4A4A"/>
                <w:szCs w:val="21"/>
              </w:rPr>
              <w:t>Criteria API</w:t>
            </w:r>
            <w:r>
              <w:rPr>
                <w:rFonts w:ascii="Open Sans" w:hAnsi="Open Sans" w:cs="Open Sans"/>
                <w:color w:val="4A4A4A"/>
                <w:szCs w:val="21"/>
              </w:rPr>
              <w:t>）</w:t>
            </w:r>
          </w:p>
        </w:tc>
        <w:tc>
          <w:tcPr>
            <w:tcW w:w="0" w:type="auto"/>
            <w:tcBorders>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09D948C8" w14:textId="77777777" w:rsidR="00B4486B" w:rsidRDefault="00B4486B">
            <w:pPr>
              <w:rPr>
                <w:rFonts w:ascii="Open Sans" w:hAnsi="Open Sans" w:cs="Open Sans"/>
                <w:color w:val="4A4A4A"/>
                <w:szCs w:val="21"/>
              </w:rPr>
            </w:pPr>
            <w:r>
              <w:rPr>
                <w:rFonts w:ascii="ＭＳ 明朝" w:eastAsia="ＭＳ 明朝" w:hAnsi="ＭＳ 明朝" w:cs="ＭＳ 明朝" w:hint="eastAsia"/>
                <w:color w:val="4A4A4A"/>
                <w:szCs w:val="21"/>
              </w:rPr>
              <w:t>○</w:t>
            </w:r>
          </w:p>
        </w:tc>
      </w:tr>
      <w:tr w:rsidR="00B4486B" w14:paraId="3A353AFA" w14:textId="77777777" w:rsidTr="00B4486B">
        <w:tc>
          <w:tcPr>
            <w:tcW w:w="3000" w:type="dxa"/>
            <w:tcBorders>
              <w:bottom w:val="single" w:sz="6" w:space="0" w:color="CCCCCC"/>
              <w:right w:val="single" w:sz="6" w:space="0" w:color="CCCCCC"/>
            </w:tcBorders>
            <w:shd w:val="clear" w:color="auto" w:fill="F9F9F9"/>
            <w:tcMar>
              <w:top w:w="120" w:type="dxa"/>
              <w:left w:w="120" w:type="dxa"/>
              <w:bottom w:w="120" w:type="dxa"/>
              <w:right w:w="120" w:type="dxa"/>
            </w:tcMar>
            <w:vAlign w:val="center"/>
            <w:hideMark/>
          </w:tcPr>
          <w:p w14:paraId="2CB68FB5" w14:textId="77777777" w:rsidR="00B4486B" w:rsidRDefault="00B4486B">
            <w:pPr>
              <w:jc w:val="center"/>
              <w:rPr>
                <w:rFonts w:ascii="Open Sans" w:hAnsi="Open Sans" w:cs="Open Sans"/>
                <w:b/>
                <w:bCs/>
                <w:color w:val="4A4A4A"/>
                <w:szCs w:val="21"/>
              </w:rPr>
            </w:pPr>
            <w:r>
              <w:rPr>
                <w:rFonts w:ascii="Open Sans" w:hAnsi="Open Sans" w:cs="Open Sans"/>
                <w:b/>
                <w:bCs/>
                <w:color w:val="4A4A4A"/>
                <w:szCs w:val="21"/>
              </w:rPr>
              <w:t>SQL</w:t>
            </w:r>
            <w:r>
              <w:rPr>
                <w:rFonts w:ascii="Open Sans" w:hAnsi="Open Sans" w:cs="Open Sans"/>
                <w:b/>
                <w:bCs/>
                <w:color w:val="4A4A4A"/>
                <w:szCs w:val="21"/>
              </w:rPr>
              <w:t>自動生成</w:t>
            </w:r>
          </w:p>
        </w:tc>
        <w:tc>
          <w:tcPr>
            <w:tcW w:w="0" w:type="auto"/>
            <w:tcBorders>
              <w:bottom w:val="single" w:sz="6" w:space="0" w:color="CCCCCC"/>
              <w:right w:val="single" w:sz="6" w:space="0" w:color="CCCCCC"/>
            </w:tcBorders>
            <w:shd w:val="clear" w:color="auto" w:fill="F9F9F9"/>
            <w:tcMar>
              <w:top w:w="120" w:type="dxa"/>
              <w:left w:w="120" w:type="dxa"/>
              <w:bottom w:w="120" w:type="dxa"/>
              <w:right w:w="120" w:type="dxa"/>
            </w:tcMar>
            <w:vAlign w:val="center"/>
            <w:hideMark/>
          </w:tcPr>
          <w:p w14:paraId="72B3D510" w14:textId="77777777" w:rsidR="00B4486B" w:rsidRDefault="00B4486B">
            <w:pPr>
              <w:jc w:val="left"/>
              <w:rPr>
                <w:rFonts w:ascii="Open Sans" w:hAnsi="Open Sans" w:cs="Open Sans"/>
                <w:color w:val="4A4A4A"/>
                <w:szCs w:val="21"/>
              </w:rPr>
            </w:pPr>
            <w:r>
              <w:rPr>
                <w:rFonts w:ascii="Open Sans" w:hAnsi="Open Sans" w:cs="Open Sans"/>
                <w:color w:val="4A4A4A"/>
                <w:szCs w:val="21"/>
              </w:rPr>
              <w:t>×</w:t>
            </w:r>
          </w:p>
        </w:tc>
        <w:tc>
          <w:tcPr>
            <w:tcW w:w="0" w:type="auto"/>
            <w:tcBorders>
              <w:bottom w:val="single" w:sz="6" w:space="0" w:color="CCCCCC"/>
              <w:right w:val="single" w:sz="6" w:space="0" w:color="CCCCCC"/>
            </w:tcBorders>
            <w:shd w:val="clear" w:color="auto" w:fill="F9F9F9"/>
            <w:tcMar>
              <w:top w:w="120" w:type="dxa"/>
              <w:left w:w="120" w:type="dxa"/>
              <w:bottom w:w="120" w:type="dxa"/>
              <w:right w:w="120" w:type="dxa"/>
            </w:tcMar>
            <w:vAlign w:val="center"/>
            <w:hideMark/>
          </w:tcPr>
          <w:p w14:paraId="7801BD7F" w14:textId="77777777" w:rsidR="00B4486B" w:rsidRDefault="00B4486B">
            <w:pPr>
              <w:rPr>
                <w:rFonts w:ascii="Open Sans" w:hAnsi="Open Sans" w:cs="Open Sans"/>
                <w:color w:val="4A4A4A"/>
                <w:szCs w:val="21"/>
              </w:rPr>
            </w:pPr>
            <w:r>
              <w:rPr>
                <w:rFonts w:ascii="ＭＳ 明朝" w:eastAsia="ＭＳ 明朝" w:hAnsi="ＭＳ 明朝" w:cs="ＭＳ 明朝" w:hint="eastAsia"/>
                <w:color w:val="4A4A4A"/>
                <w:szCs w:val="21"/>
              </w:rPr>
              <w:t>○</w:t>
            </w:r>
          </w:p>
        </w:tc>
        <w:tc>
          <w:tcPr>
            <w:tcW w:w="0" w:type="auto"/>
            <w:tcBorders>
              <w:bottom w:val="single" w:sz="6" w:space="0" w:color="CCCCCC"/>
              <w:right w:val="single" w:sz="6" w:space="0" w:color="CCCCCC"/>
            </w:tcBorders>
            <w:shd w:val="clear" w:color="auto" w:fill="F9F9F9"/>
            <w:tcMar>
              <w:top w:w="120" w:type="dxa"/>
              <w:left w:w="120" w:type="dxa"/>
              <w:bottom w:w="120" w:type="dxa"/>
              <w:right w:w="120" w:type="dxa"/>
            </w:tcMar>
            <w:vAlign w:val="center"/>
            <w:hideMark/>
          </w:tcPr>
          <w:p w14:paraId="75CFA68C" w14:textId="77777777" w:rsidR="00B4486B" w:rsidRDefault="00B4486B">
            <w:pPr>
              <w:rPr>
                <w:rFonts w:ascii="Open Sans" w:hAnsi="Open Sans" w:cs="Open Sans"/>
                <w:color w:val="4A4A4A"/>
                <w:szCs w:val="21"/>
              </w:rPr>
            </w:pPr>
            <w:r>
              <w:rPr>
                <w:rFonts w:ascii="ＭＳ 明朝" w:eastAsia="ＭＳ 明朝" w:hAnsi="ＭＳ 明朝" w:cs="ＭＳ 明朝" w:hint="eastAsia"/>
                <w:color w:val="4A4A4A"/>
                <w:szCs w:val="21"/>
              </w:rPr>
              <w:t>○</w:t>
            </w:r>
          </w:p>
        </w:tc>
      </w:tr>
    </w:tbl>
    <w:p w14:paraId="272454E0" w14:textId="4400A098" w:rsidR="00B4486B" w:rsidRDefault="00B4486B" w:rsidP="00B4486B">
      <w:pPr>
        <w:pStyle w:val="tr"/>
        <w:shd w:val="clear" w:color="auto" w:fill="FFFFFF"/>
        <w:spacing w:before="0" w:beforeAutospacing="0" w:after="150" w:afterAutospacing="0"/>
        <w:jc w:val="right"/>
        <w:rPr>
          <w:rFonts w:ascii="Open Sans" w:hAnsi="Open Sans" w:cs="Open Sans"/>
          <w:color w:val="4A4A4A"/>
          <w:sz w:val="21"/>
          <w:szCs w:val="21"/>
        </w:rPr>
      </w:pPr>
      <w:r>
        <w:rPr>
          <w:rFonts w:ascii="Open Sans" w:hAnsi="Open Sans" w:cs="Open Sans"/>
          <w:noProof/>
          <w:color w:val="0099CC"/>
          <w:sz w:val="21"/>
          <w:szCs w:val="21"/>
        </w:rPr>
        <w:drawing>
          <wp:inline distT="0" distB="0" distL="0" distR="0" wp14:anchorId="39D4EB27" wp14:editId="6BEED224">
            <wp:extent cx="762000" cy="190500"/>
            <wp:effectExtent l="0" t="0" r="0" b="0"/>
            <wp:docPr id="9" name="図 9" descr="TOPに戻る">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OPに戻る">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0" cy="190500"/>
                    </a:xfrm>
                    <a:prstGeom prst="rect">
                      <a:avLst/>
                    </a:prstGeom>
                    <a:noFill/>
                    <a:ln>
                      <a:noFill/>
                    </a:ln>
                  </pic:spPr>
                </pic:pic>
              </a:graphicData>
            </a:graphic>
          </wp:inline>
        </w:drawing>
      </w:r>
    </w:p>
    <w:p w14:paraId="37D8D6DD" w14:textId="77777777" w:rsidR="00B4486B" w:rsidRDefault="00B4486B" w:rsidP="00B4486B">
      <w:pPr>
        <w:pStyle w:val="3"/>
        <w:shd w:val="clear" w:color="auto" w:fill="35A8D3"/>
        <w:spacing w:after="300"/>
        <w:ind w:left="840"/>
        <w:rPr>
          <w:rFonts w:ascii="Open Sans" w:hAnsi="Open Sans" w:cs="Open Sans"/>
          <w:color w:val="FFFFFF"/>
          <w:sz w:val="24"/>
          <w:szCs w:val="24"/>
        </w:rPr>
      </w:pPr>
      <w:proofErr w:type="spellStart"/>
      <w:r>
        <w:rPr>
          <w:rFonts w:ascii="Open Sans" w:hAnsi="Open Sans" w:cs="Open Sans"/>
          <w:color w:val="FFFFFF"/>
          <w:sz w:val="24"/>
          <w:szCs w:val="24"/>
        </w:rPr>
        <w:t>MyBatis</w:t>
      </w:r>
      <w:proofErr w:type="spellEnd"/>
      <w:r>
        <w:rPr>
          <w:rFonts w:ascii="Open Sans" w:hAnsi="Open Sans" w:cs="Open Sans"/>
          <w:color w:val="FFFFFF"/>
          <w:sz w:val="24"/>
          <w:szCs w:val="24"/>
        </w:rPr>
        <w:t>のライセンス</w:t>
      </w:r>
    </w:p>
    <w:p w14:paraId="14B7ACB0" w14:textId="77777777" w:rsidR="00B4486B" w:rsidRDefault="00B4486B" w:rsidP="00B4486B">
      <w:pPr>
        <w:pStyle w:val="Web"/>
        <w:shd w:val="clear" w:color="auto" w:fill="FFFFFF"/>
        <w:spacing w:before="0" w:beforeAutospacing="0" w:after="225" w:afterAutospacing="0"/>
        <w:rPr>
          <w:rFonts w:ascii="Open Sans" w:hAnsi="Open Sans" w:cs="Open Sans"/>
          <w:color w:val="4A4A4A"/>
          <w:sz w:val="21"/>
          <w:szCs w:val="21"/>
        </w:rPr>
      </w:pPr>
      <w:proofErr w:type="spellStart"/>
      <w:r>
        <w:rPr>
          <w:rFonts w:ascii="Open Sans" w:hAnsi="Open Sans" w:cs="Open Sans"/>
          <w:color w:val="4A4A4A"/>
          <w:sz w:val="21"/>
          <w:szCs w:val="21"/>
        </w:rPr>
        <w:t>MyBatis</w:t>
      </w:r>
      <w:proofErr w:type="spellEnd"/>
      <w:r>
        <w:rPr>
          <w:rFonts w:ascii="Open Sans" w:hAnsi="Open Sans" w:cs="Open Sans"/>
          <w:color w:val="4A4A4A"/>
          <w:sz w:val="21"/>
          <w:szCs w:val="21"/>
        </w:rPr>
        <w:t>ソフトウェアは、</w:t>
      </w:r>
      <w:r>
        <w:rPr>
          <w:rFonts w:ascii="Open Sans" w:hAnsi="Open Sans" w:cs="Open Sans"/>
          <w:color w:val="4A4A4A"/>
          <w:sz w:val="21"/>
          <w:szCs w:val="21"/>
        </w:rPr>
        <w:t>Apache 2.0</w:t>
      </w:r>
      <w:r>
        <w:rPr>
          <w:rFonts w:ascii="Open Sans" w:hAnsi="Open Sans" w:cs="Open Sans"/>
          <w:color w:val="4A4A4A"/>
          <w:sz w:val="21"/>
          <w:szCs w:val="21"/>
        </w:rPr>
        <w:t>ライセンスです。</w:t>
      </w:r>
      <w:r>
        <w:rPr>
          <w:rFonts w:ascii="Open Sans" w:hAnsi="Open Sans" w:cs="Open Sans"/>
          <w:color w:val="4A4A4A"/>
          <w:sz w:val="21"/>
          <w:szCs w:val="21"/>
        </w:rPr>
        <w:br/>
      </w:r>
      <w:proofErr w:type="spellStart"/>
      <w:r>
        <w:rPr>
          <w:rFonts w:ascii="Open Sans" w:hAnsi="Open Sans" w:cs="Open Sans"/>
          <w:color w:val="4A4A4A"/>
          <w:sz w:val="21"/>
          <w:szCs w:val="21"/>
        </w:rPr>
        <w:t>MyBatis</w:t>
      </w:r>
      <w:proofErr w:type="spellEnd"/>
      <w:r>
        <w:rPr>
          <w:rFonts w:ascii="Open Sans" w:hAnsi="Open Sans" w:cs="Open Sans"/>
          <w:color w:val="4A4A4A"/>
          <w:sz w:val="21"/>
          <w:szCs w:val="21"/>
        </w:rPr>
        <w:t>のコードが使用されていることの明記を条件に、ソースコードの自由な改変と公開が認められています。</w:t>
      </w:r>
    </w:p>
    <w:p w14:paraId="228903B7" w14:textId="15FC9F0A" w:rsidR="00B4486B" w:rsidRDefault="00B4486B" w:rsidP="00CD5867"/>
    <w:p w14:paraId="176DF271" w14:textId="06B0AD5C" w:rsidR="00635EEE" w:rsidRDefault="00635EEE" w:rsidP="00CD5867">
      <w:r>
        <w:rPr>
          <w:rFonts w:hint="eastAsia"/>
        </w:rPr>
        <w:t>EMS上の応用</w:t>
      </w:r>
    </w:p>
    <w:p w14:paraId="42F7567F" w14:textId="0E097D48" w:rsidR="00635EEE" w:rsidRDefault="00635EEE" w:rsidP="00635EEE">
      <w:pPr>
        <w:pStyle w:val="a8"/>
        <w:numPr>
          <w:ilvl w:val="0"/>
          <w:numId w:val="29"/>
        </w:numPr>
        <w:ind w:leftChars="0"/>
      </w:pPr>
      <w:r>
        <w:rPr>
          <w:rFonts w:hint="eastAsia"/>
        </w:rPr>
        <w:t>インタフェース作成</w:t>
      </w:r>
    </w:p>
    <w:p w14:paraId="1D17F16D" w14:textId="01B40A05" w:rsidR="00635EEE" w:rsidRDefault="00635EEE" w:rsidP="00635EEE">
      <w:pPr>
        <w:pStyle w:val="a8"/>
        <w:ind w:leftChars="0" w:left="570"/>
      </w:pPr>
      <w:proofErr w:type="spellStart"/>
      <w:r>
        <w:t>Com.softtech.mapper.EmployeeMapper</w:t>
      </w:r>
      <w:proofErr w:type="spellEnd"/>
      <w:r>
        <w:t>{</w:t>
      </w:r>
    </w:p>
    <w:p w14:paraId="72F10541" w14:textId="2ED689A6" w:rsidR="00635EEE" w:rsidRDefault="00635EEE" w:rsidP="00635EEE">
      <w:pPr>
        <w:pStyle w:val="a8"/>
        <w:ind w:leftChars="0" w:left="570"/>
      </w:pPr>
      <w:r>
        <w:rPr>
          <w:rFonts w:hint="eastAsia"/>
        </w:rPr>
        <w:t xml:space="preserve"> </w:t>
      </w:r>
      <w:r>
        <w:t xml:space="preserve"> Employee login(Employee </w:t>
      </w:r>
      <w:proofErr w:type="spellStart"/>
      <w:r>
        <w:t>em</w:t>
      </w:r>
      <w:proofErr w:type="spellEnd"/>
      <w:r>
        <w:t>);</w:t>
      </w:r>
    </w:p>
    <w:p w14:paraId="56B5BBC4" w14:textId="776B5EEC" w:rsidR="00635EEE" w:rsidRDefault="00635EEE" w:rsidP="00635EEE">
      <w:pPr>
        <w:pStyle w:val="a8"/>
        <w:ind w:leftChars="0" w:left="570"/>
      </w:pPr>
      <w:r>
        <w:rPr>
          <w:rFonts w:hint="eastAsia"/>
        </w:rPr>
        <w:t>}</w:t>
      </w:r>
    </w:p>
    <w:p w14:paraId="6D2577B9" w14:textId="424E9751" w:rsidR="00635EEE" w:rsidRDefault="00635EEE" w:rsidP="00635EEE">
      <w:pPr>
        <w:pStyle w:val="a8"/>
        <w:numPr>
          <w:ilvl w:val="0"/>
          <w:numId w:val="29"/>
        </w:numPr>
        <w:ind w:leftChars="0"/>
      </w:pPr>
      <w:r>
        <w:rPr>
          <w:rFonts w:hint="eastAsia"/>
        </w:rPr>
        <w:t>XMLにSQL文を書く</w:t>
      </w:r>
    </w:p>
    <w:p w14:paraId="5C0FCB73" w14:textId="5B104604" w:rsidR="00635EEE" w:rsidRDefault="00635EEE" w:rsidP="00635EEE">
      <w:pPr>
        <w:pStyle w:val="a8"/>
        <w:ind w:leftChars="0" w:left="570"/>
      </w:pPr>
      <w:r>
        <w:t>Resource/</w:t>
      </w:r>
      <w:proofErr w:type="spellStart"/>
      <w:r>
        <w:t>mybatis</w:t>
      </w:r>
      <w:proofErr w:type="spellEnd"/>
      <w:r>
        <w:t>/mapper/EmployeeMapper.xml</w:t>
      </w:r>
    </w:p>
    <w:p w14:paraId="1A5AED22" w14:textId="06D50F7C" w:rsidR="00635EEE" w:rsidRDefault="00E02350" w:rsidP="00635EEE">
      <w:pPr>
        <w:pStyle w:val="a8"/>
        <w:ind w:leftChars="0" w:left="570"/>
      </w:pPr>
      <w:r>
        <w:rPr>
          <w:rFonts w:hint="eastAsia"/>
        </w:rPr>
        <w:t>&lt;</w:t>
      </w:r>
      <w:r>
        <w:t>mapper namespace=</w:t>
      </w:r>
      <w:r>
        <w:rPr>
          <w:rFonts w:hint="eastAsia"/>
        </w:rPr>
        <w:t>インタフェース</w:t>
      </w:r>
      <w:r>
        <w:t xml:space="preserve"> &gt;</w:t>
      </w:r>
    </w:p>
    <w:p w14:paraId="36BFCBB5" w14:textId="109F7E21" w:rsidR="00E02350" w:rsidRDefault="00E02350" w:rsidP="00635EEE">
      <w:pPr>
        <w:pStyle w:val="a8"/>
        <w:ind w:leftChars="0" w:left="570"/>
      </w:pPr>
      <w:r>
        <w:rPr>
          <w:rFonts w:hint="eastAsia"/>
        </w:rPr>
        <w:t xml:space="preserve"> </w:t>
      </w:r>
      <w:r>
        <w:t xml:space="preserve"> &lt;select id=</w:t>
      </w:r>
      <w:r>
        <w:rPr>
          <w:rFonts w:hint="eastAsia"/>
        </w:rPr>
        <w:t xml:space="preserve">関数名　</w:t>
      </w:r>
      <w:proofErr w:type="spellStart"/>
      <w:r>
        <w:rPr>
          <w:rFonts w:hint="eastAsia"/>
        </w:rPr>
        <w:t>p</w:t>
      </w:r>
      <w:r>
        <w:t>aramType</w:t>
      </w:r>
      <w:proofErr w:type="spellEnd"/>
      <w:r>
        <w:t>=</w:t>
      </w:r>
      <w:r>
        <w:rPr>
          <w:rFonts w:hint="eastAsia"/>
        </w:rPr>
        <w:t xml:space="preserve">パラメータ　</w:t>
      </w:r>
      <w:proofErr w:type="spellStart"/>
      <w:r>
        <w:rPr>
          <w:rFonts w:hint="eastAsia"/>
        </w:rPr>
        <w:t>r</w:t>
      </w:r>
      <w:r>
        <w:t>esultType</w:t>
      </w:r>
      <w:proofErr w:type="spellEnd"/>
      <w:r>
        <w:t>=</w:t>
      </w:r>
      <w:r>
        <w:rPr>
          <w:rFonts w:hint="eastAsia"/>
        </w:rPr>
        <w:t>戻り値&gt;</w:t>
      </w:r>
    </w:p>
    <w:p w14:paraId="63618BCE" w14:textId="46A76465" w:rsidR="00E02350" w:rsidRDefault="00E02350" w:rsidP="00E02350">
      <w:pPr>
        <w:pStyle w:val="a8"/>
        <w:ind w:leftChars="0" w:left="570"/>
        <w:rPr>
          <w:rFonts w:hint="eastAsia"/>
        </w:rPr>
      </w:pPr>
      <w:r>
        <w:rPr>
          <w:rFonts w:hint="eastAsia"/>
        </w:rPr>
        <w:t xml:space="preserve"> </w:t>
      </w:r>
      <w:r>
        <w:t xml:space="preserve">   Select * from employee where </w:t>
      </w:r>
      <w:proofErr w:type="spellStart"/>
      <w:r>
        <w:t>mailAdress</w:t>
      </w:r>
      <w:proofErr w:type="spellEnd"/>
      <w:r>
        <w:t xml:space="preserve"> = #</w:t>
      </w:r>
      <w:r>
        <w:rPr>
          <w:rFonts w:hint="eastAsia"/>
        </w:rPr>
        <w:t>パラメータ</w:t>
      </w:r>
    </w:p>
    <w:p w14:paraId="72340F77" w14:textId="0F09A923" w:rsidR="00E02350" w:rsidRDefault="00E02350" w:rsidP="00E02350">
      <w:pPr>
        <w:pStyle w:val="a8"/>
        <w:ind w:leftChars="0" w:left="570"/>
        <w:rPr>
          <w:rFonts w:hint="eastAsia"/>
        </w:rPr>
      </w:pPr>
      <w:r>
        <w:rPr>
          <w:rFonts w:hint="eastAsia"/>
        </w:rPr>
        <w:t xml:space="preserve"> </w:t>
      </w:r>
      <w:r>
        <w:t>&lt;/select &gt;</w:t>
      </w:r>
    </w:p>
    <w:p w14:paraId="52C7E8BE" w14:textId="4F45FEDB" w:rsidR="00E02350" w:rsidRPr="00B4486B" w:rsidRDefault="00E02350" w:rsidP="00635EEE">
      <w:pPr>
        <w:pStyle w:val="a8"/>
        <w:ind w:leftChars="0" w:left="570"/>
        <w:rPr>
          <w:rFonts w:hint="eastAsia"/>
        </w:rPr>
      </w:pPr>
      <w:r>
        <w:rPr>
          <w:rFonts w:hint="eastAsia"/>
        </w:rPr>
        <w:t>&lt;</w:t>
      </w:r>
      <w:r>
        <w:t>/</w:t>
      </w:r>
      <w:r>
        <w:t>mapper</w:t>
      </w:r>
      <w:r>
        <w:t>&gt;</w:t>
      </w:r>
    </w:p>
    <w:sectPr w:rsidR="00E02350" w:rsidRPr="00B4486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Open Sans">
    <w:altName w:val="Open Sans"/>
    <w:charset w:val="00"/>
    <w:family w:val="swiss"/>
    <w:pitch w:val="variable"/>
    <w:sig w:usb0="E00002EF" w:usb1="4000205B" w:usb2="00000028"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A545B"/>
    <w:multiLevelType w:val="multilevel"/>
    <w:tmpl w:val="F2E4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83F2F"/>
    <w:multiLevelType w:val="multilevel"/>
    <w:tmpl w:val="3DFA0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E133BC"/>
    <w:multiLevelType w:val="multilevel"/>
    <w:tmpl w:val="CC685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0622F"/>
    <w:multiLevelType w:val="multilevel"/>
    <w:tmpl w:val="DF3CA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82047A"/>
    <w:multiLevelType w:val="multilevel"/>
    <w:tmpl w:val="FD36A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E2189D"/>
    <w:multiLevelType w:val="multilevel"/>
    <w:tmpl w:val="02FA9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BF2491"/>
    <w:multiLevelType w:val="multilevel"/>
    <w:tmpl w:val="229A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EE2E23"/>
    <w:multiLevelType w:val="hybridMultilevel"/>
    <w:tmpl w:val="362A5126"/>
    <w:lvl w:ilvl="0" w:tplc="493AC806">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8" w15:restartNumberingAfterBreak="0">
    <w:nsid w:val="37225F1D"/>
    <w:multiLevelType w:val="multilevel"/>
    <w:tmpl w:val="45009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050085"/>
    <w:multiLevelType w:val="hybridMultilevel"/>
    <w:tmpl w:val="8E82B740"/>
    <w:lvl w:ilvl="0" w:tplc="299A8368">
      <w:start w:val="1"/>
      <w:numFmt w:val="decimalFullWidth"/>
      <w:lvlText w:val="%1）"/>
      <w:lvlJc w:val="left"/>
      <w:pPr>
        <w:ind w:left="840" w:hanging="42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0" w15:restartNumberingAfterBreak="0">
    <w:nsid w:val="40CD4261"/>
    <w:multiLevelType w:val="multilevel"/>
    <w:tmpl w:val="8D626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156B1C"/>
    <w:multiLevelType w:val="multilevel"/>
    <w:tmpl w:val="BD7E0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B30FA7"/>
    <w:multiLevelType w:val="multilevel"/>
    <w:tmpl w:val="66CC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B9381F"/>
    <w:multiLevelType w:val="multilevel"/>
    <w:tmpl w:val="8D16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6B61FE"/>
    <w:multiLevelType w:val="multilevel"/>
    <w:tmpl w:val="1076E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DF11F9"/>
    <w:multiLevelType w:val="multilevel"/>
    <w:tmpl w:val="5F4C5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A914E7"/>
    <w:multiLevelType w:val="multilevel"/>
    <w:tmpl w:val="347E4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8D73DD"/>
    <w:multiLevelType w:val="multilevel"/>
    <w:tmpl w:val="6B924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820A47"/>
    <w:multiLevelType w:val="multilevel"/>
    <w:tmpl w:val="DF64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7B220B"/>
    <w:multiLevelType w:val="multilevel"/>
    <w:tmpl w:val="570240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C11B4D"/>
    <w:multiLevelType w:val="multilevel"/>
    <w:tmpl w:val="395A9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1A0D07"/>
    <w:multiLevelType w:val="multilevel"/>
    <w:tmpl w:val="FA5C3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5E1003"/>
    <w:multiLevelType w:val="multilevel"/>
    <w:tmpl w:val="113E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lvlOverride w:ilvl="0">
      <w:lvl w:ilvl="0">
        <w:numFmt w:val="bullet"/>
        <w:lvlText w:val=""/>
        <w:lvlJc w:val="left"/>
        <w:pPr>
          <w:tabs>
            <w:tab w:val="num" w:pos="720"/>
          </w:tabs>
          <w:ind w:left="720" w:hanging="360"/>
        </w:pPr>
        <w:rPr>
          <w:rFonts w:ascii="Symbol" w:hAnsi="Symbol" w:hint="default"/>
          <w:sz w:val="20"/>
        </w:rPr>
      </w:lvl>
    </w:lvlOverride>
  </w:num>
  <w:num w:numId="2">
    <w:abstractNumId w:val="14"/>
  </w:num>
  <w:num w:numId="3">
    <w:abstractNumId w:val="17"/>
  </w:num>
  <w:num w:numId="4">
    <w:abstractNumId w:val="17"/>
  </w:num>
  <w:num w:numId="5">
    <w:abstractNumId w:val="11"/>
  </w:num>
  <w:num w:numId="6">
    <w:abstractNumId w:val="11"/>
  </w:num>
  <w:num w:numId="7">
    <w:abstractNumId w:val="21"/>
  </w:num>
  <w:num w:numId="8">
    <w:abstractNumId w:val="4"/>
  </w:num>
  <w:num w:numId="9">
    <w:abstractNumId w:val="2"/>
  </w:num>
  <w:num w:numId="10">
    <w:abstractNumId w:val="12"/>
  </w:num>
  <w:num w:numId="11">
    <w:abstractNumId w:val="0"/>
  </w:num>
  <w:num w:numId="12">
    <w:abstractNumId w:val="10"/>
  </w:num>
  <w:num w:numId="13">
    <w:abstractNumId w:val="6"/>
  </w:num>
  <w:num w:numId="14">
    <w:abstractNumId w:val="22"/>
  </w:num>
  <w:num w:numId="15">
    <w:abstractNumId w:val="13"/>
  </w:num>
  <w:num w:numId="16">
    <w:abstractNumId w:val="20"/>
  </w:num>
  <w:num w:numId="17">
    <w:abstractNumId w:val="20"/>
  </w:num>
  <w:num w:numId="18">
    <w:abstractNumId w:val="3"/>
  </w:num>
  <w:num w:numId="19">
    <w:abstractNumId w:val="3"/>
  </w:num>
  <w:num w:numId="20">
    <w:abstractNumId w:val="8"/>
  </w:num>
  <w:num w:numId="21">
    <w:abstractNumId w:val="18"/>
  </w:num>
  <w:num w:numId="22">
    <w:abstractNumId w:val="15"/>
  </w:num>
  <w:num w:numId="23">
    <w:abstractNumId w:val="5"/>
  </w:num>
  <w:num w:numId="24">
    <w:abstractNumId w:val="1"/>
  </w:num>
  <w:num w:numId="25">
    <w:abstractNumId w:val="1"/>
  </w:num>
  <w:num w:numId="26">
    <w:abstractNumId w:val="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7">
    <w:abstractNumId w:val="9"/>
  </w:num>
  <w:num w:numId="28">
    <w:abstractNumId w:val="16"/>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ACB"/>
    <w:rsid w:val="0006340B"/>
    <w:rsid w:val="00124037"/>
    <w:rsid w:val="00316951"/>
    <w:rsid w:val="00412006"/>
    <w:rsid w:val="00624ACB"/>
    <w:rsid w:val="00635EEE"/>
    <w:rsid w:val="00B4486B"/>
    <w:rsid w:val="00CD5867"/>
    <w:rsid w:val="00E023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57860E4"/>
  <w15:chartTrackingRefBased/>
  <w15:docId w15:val="{6E3C5835-FB3E-4436-8188-90CC71EA6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24ACB"/>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624ACB"/>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next w:val="a"/>
    <w:link w:val="30"/>
    <w:uiPriority w:val="9"/>
    <w:semiHidden/>
    <w:unhideWhenUsed/>
    <w:qFormat/>
    <w:rsid w:val="00B4486B"/>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24ACB"/>
    <w:rPr>
      <w:color w:val="0563C1" w:themeColor="hyperlink"/>
      <w:u w:val="single"/>
    </w:rPr>
  </w:style>
  <w:style w:type="character" w:styleId="a4">
    <w:name w:val="Unresolved Mention"/>
    <w:basedOn w:val="a0"/>
    <w:uiPriority w:val="99"/>
    <w:semiHidden/>
    <w:unhideWhenUsed/>
    <w:rsid w:val="00624ACB"/>
    <w:rPr>
      <w:color w:val="605E5C"/>
      <w:shd w:val="clear" w:color="auto" w:fill="E1DFDD"/>
    </w:rPr>
  </w:style>
  <w:style w:type="character" w:customStyle="1" w:styleId="10">
    <w:name w:val="見出し 1 (文字)"/>
    <w:basedOn w:val="a0"/>
    <w:link w:val="1"/>
    <w:uiPriority w:val="9"/>
    <w:rsid w:val="00624ACB"/>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624ACB"/>
    <w:rPr>
      <w:rFonts w:ascii="ＭＳ Ｐゴシック" w:eastAsia="ＭＳ Ｐゴシック" w:hAnsi="ＭＳ Ｐゴシック" w:cs="ＭＳ Ｐゴシック"/>
      <w:b/>
      <w:bCs/>
      <w:kern w:val="0"/>
      <w:sz w:val="36"/>
      <w:szCs w:val="36"/>
    </w:rPr>
  </w:style>
  <w:style w:type="paragraph" w:customStyle="1" w:styleId="msonormal0">
    <w:name w:val="msonormal"/>
    <w:basedOn w:val="a"/>
    <w:rsid w:val="00624AC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5">
    <w:name w:val="FollowedHyperlink"/>
    <w:basedOn w:val="a0"/>
    <w:uiPriority w:val="99"/>
    <w:semiHidden/>
    <w:unhideWhenUsed/>
    <w:rsid w:val="00624ACB"/>
    <w:rPr>
      <w:color w:val="800080"/>
      <w:u w:val="single"/>
    </w:rPr>
  </w:style>
  <w:style w:type="paragraph" w:styleId="Web">
    <w:name w:val="Normal (Web)"/>
    <w:basedOn w:val="a"/>
    <w:uiPriority w:val="99"/>
    <w:unhideWhenUsed/>
    <w:rsid w:val="00624AC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HTML">
    <w:name w:val="HTML Code"/>
    <w:basedOn w:val="a0"/>
    <w:uiPriority w:val="99"/>
    <w:semiHidden/>
    <w:unhideWhenUsed/>
    <w:rsid w:val="00624ACB"/>
    <w:rPr>
      <w:rFonts w:ascii="ＭＳ ゴシック" w:eastAsia="ＭＳ ゴシック" w:hAnsi="ＭＳ ゴシック" w:cs="ＭＳ ゴシック"/>
      <w:sz w:val="24"/>
      <w:szCs w:val="24"/>
    </w:rPr>
  </w:style>
  <w:style w:type="character" w:styleId="a6">
    <w:name w:val="Strong"/>
    <w:basedOn w:val="a0"/>
    <w:uiPriority w:val="22"/>
    <w:qFormat/>
    <w:rsid w:val="00624ACB"/>
    <w:rPr>
      <w:b/>
      <w:bCs/>
    </w:rPr>
  </w:style>
  <w:style w:type="character" w:styleId="a7">
    <w:name w:val="Emphasis"/>
    <w:basedOn w:val="a0"/>
    <w:uiPriority w:val="20"/>
    <w:qFormat/>
    <w:rsid w:val="00624ACB"/>
    <w:rPr>
      <w:i/>
      <w:iCs/>
    </w:rPr>
  </w:style>
  <w:style w:type="character" w:customStyle="1" w:styleId="code-block-filename">
    <w:name w:val="code-block-filename"/>
    <w:basedOn w:val="a0"/>
    <w:rsid w:val="00624ACB"/>
  </w:style>
  <w:style w:type="paragraph" w:styleId="HTML0">
    <w:name w:val="HTML Preformatted"/>
    <w:basedOn w:val="a"/>
    <w:link w:val="HTML1"/>
    <w:uiPriority w:val="99"/>
    <w:semiHidden/>
    <w:unhideWhenUsed/>
    <w:rsid w:val="00624A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1">
    <w:name w:val="HTML 書式付き (文字)"/>
    <w:basedOn w:val="a0"/>
    <w:link w:val="HTML0"/>
    <w:uiPriority w:val="99"/>
    <w:semiHidden/>
    <w:rsid w:val="00624ACB"/>
    <w:rPr>
      <w:rFonts w:ascii="ＭＳ ゴシック" w:eastAsia="ＭＳ ゴシック" w:hAnsi="ＭＳ ゴシック" w:cs="ＭＳ ゴシック"/>
      <w:kern w:val="0"/>
      <w:sz w:val="24"/>
      <w:szCs w:val="24"/>
    </w:rPr>
  </w:style>
  <w:style w:type="character" w:customStyle="1" w:styleId="token">
    <w:name w:val="token"/>
    <w:basedOn w:val="a0"/>
    <w:rsid w:val="00624ACB"/>
  </w:style>
  <w:style w:type="paragraph" w:styleId="a8">
    <w:name w:val="List Paragraph"/>
    <w:basedOn w:val="a"/>
    <w:uiPriority w:val="34"/>
    <w:qFormat/>
    <w:rsid w:val="0006340B"/>
    <w:pPr>
      <w:ind w:leftChars="400" w:left="840"/>
    </w:pPr>
  </w:style>
  <w:style w:type="character" w:customStyle="1" w:styleId="30">
    <w:name w:val="見出し 3 (文字)"/>
    <w:basedOn w:val="a0"/>
    <w:link w:val="3"/>
    <w:uiPriority w:val="9"/>
    <w:semiHidden/>
    <w:rsid w:val="00B4486B"/>
    <w:rPr>
      <w:rFonts w:asciiTheme="majorHAnsi" w:eastAsiaTheme="majorEastAsia" w:hAnsiTheme="majorHAnsi" w:cstheme="majorBidi"/>
    </w:rPr>
  </w:style>
  <w:style w:type="paragraph" w:customStyle="1" w:styleId="tr">
    <w:name w:val="tr"/>
    <w:basedOn w:val="a"/>
    <w:rsid w:val="00B4486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odd">
    <w:name w:val="odd"/>
    <w:basedOn w:val="a"/>
    <w:rsid w:val="00B4486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even">
    <w:name w:val="even"/>
    <w:basedOn w:val="a"/>
    <w:rsid w:val="00B4486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149627">
      <w:bodyDiv w:val="1"/>
      <w:marLeft w:val="0"/>
      <w:marRight w:val="0"/>
      <w:marTop w:val="0"/>
      <w:marBottom w:val="0"/>
      <w:divBdr>
        <w:top w:val="none" w:sz="0" w:space="0" w:color="auto"/>
        <w:left w:val="none" w:sz="0" w:space="0" w:color="auto"/>
        <w:bottom w:val="none" w:sz="0" w:space="0" w:color="auto"/>
        <w:right w:val="none" w:sz="0" w:space="0" w:color="auto"/>
      </w:divBdr>
      <w:divsChild>
        <w:div w:id="1174300482">
          <w:marLeft w:val="0"/>
          <w:marRight w:val="0"/>
          <w:marTop w:val="0"/>
          <w:marBottom w:val="0"/>
          <w:divBdr>
            <w:top w:val="none" w:sz="0" w:space="0" w:color="auto"/>
            <w:left w:val="none" w:sz="0" w:space="0" w:color="auto"/>
            <w:bottom w:val="none" w:sz="0" w:space="0" w:color="auto"/>
            <w:right w:val="none" w:sz="0" w:space="0" w:color="auto"/>
          </w:divBdr>
          <w:divsChild>
            <w:div w:id="1881015967">
              <w:marLeft w:val="0"/>
              <w:marRight w:val="0"/>
              <w:marTop w:val="0"/>
              <w:marBottom w:val="0"/>
              <w:divBdr>
                <w:top w:val="none" w:sz="0" w:space="0" w:color="auto"/>
                <w:left w:val="none" w:sz="0" w:space="0" w:color="auto"/>
                <w:bottom w:val="none" w:sz="0" w:space="0" w:color="auto"/>
                <w:right w:val="none" w:sz="0" w:space="0" w:color="auto"/>
              </w:divBdr>
            </w:div>
            <w:div w:id="682363806">
              <w:marLeft w:val="0"/>
              <w:marRight w:val="0"/>
              <w:marTop w:val="0"/>
              <w:marBottom w:val="0"/>
              <w:divBdr>
                <w:top w:val="none" w:sz="0" w:space="0" w:color="auto"/>
                <w:left w:val="none" w:sz="0" w:space="0" w:color="auto"/>
                <w:bottom w:val="none" w:sz="0" w:space="0" w:color="auto"/>
                <w:right w:val="none" w:sz="0" w:space="0" w:color="auto"/>
              </w:divBdr>
              <w:divsChild>
                <w:div w:id="669792199">
                  <w:marLeft w:val="0"/>
                  <w:marRight w:val="0"/>
                  <w:marTop w:val="0"/>
                  <w:marBottom w:val="0"/>
                  <w:divBdr>
                    <w:top w:val="none" w:sz="0" w:space="0" w:color="auto"/>
                    <w:left w:val="none" w:sz="0" w:space="0" w:color="auto"/>
                    <w:bottom w:val="none" w:sz="0" w:space="0" w:color="auto"/>
                    <w:right w:val="none" w:sz="0" w:space="0" w:color="auto"/>
                  </w:divBdr>
                </w:div>
                <w:div w:id="1345136327">
                  <w:marLeft w:val="0"/>
                  <w:marRight w:val="0"/>
                  <w:marTop w:val="24"/>
                  <w:marBottom w:val="0"/>
                  <w:divBdr>
                    <w:top w:val="none" w:sz="0" w:space="0" w:color="auto"/>
                    <w:left w:val="none" w:sz="0" w:space="0" w:color="auto"/>
                    <w:bottom w:val="none" w:sz="0" w:space="0" w:color="auto"/>
                    <w:right w:val="none" w:sz="0" w:space="0" w:color="auto"/>
                  </w:divBdr>
                </w:div>
              </w:divsChild>
            </w:div>
          </w:divsChild>
        </w:div>
        <w:div w:id="915093772">
          <w:marLeft w:val="0"/>
          <w:marRight w:val="0"/>
          <w:marTop w:val="0"/>
          <w:marBottom w:val="0"/>
          <w:divBdr>
            <w:top w:val="none" w:sz="0" w:space="0" w:color="auto"/>
            <w:left w:val="none" w:sz="0" w:space="0" w:color="auto"/>
            <w:bottom w:val="none" w:sz="0" w:space="0" w:color="auto"/>
            <w:right w:val="none" w:sz="0" w:space="0" w:color="auto"/>
          </w:divBdr>
          <w:divsChild>
            <w:div w:id="425082680">
              <w:marLeft w:val="0"/>
              <w:marRight w:val="0"/>
              <w:marTop w:val="0"/>
              <w:marBottom w:val="0"/>
              <w:divBdr>
                <w:top w:val="none" w:sz="0" w:space="0" w:color="auto"/>
                <w:left w:val="none" w:sz="0" w:space="0" w:color="auto"/>
                <w:bottom w:val="none" w:sz="0" w:space="0" w:color="auto"/>
                <w:right w:val="none" w:sz="0" w:space="0" w:color="auto"/>
              </w:divBdr>
              <w:divsChild>
                <w:div w:id="1683892673">
                  <w:marLeft w:val="0"/>
                  <w:marRight w:val="0"/>
                  <w:marTop w:val="0"/>
                  <w:marBottom w:val="0"/>
                  <w:divBdr>
                    <w:top w:val="none" w:sz="0" w:space="0" w:color="auto"/>
                    <w:left w:val="none" w:sz="0" w:space="0" w:color="auto"/>
                    <w:bottom w:val="none" w:sz="0" w:space="0" w:color="auto"/>
                    <w:right w:val="none" w:sz="0" w:space="0" w:color="auto"/>
                  </w:divBdr>
                </w:div>
                <w:div w:id="524445414">
                  <w:marLeft w:val="0"/>
                  <w:marRight w:val="0"/>
                  <w:marTop w:val="0"/>
                  <w:marBottom w:val="0"/>
                  <w:divBdr>
                    <w:top w:val="none" w:sz="0" w:space="0" w:color="auto"/>
                    <w:left w:val="none" w:sz="0" w:space="0" w:color="auto"/>
                    <w:bottom w:val="none" w:sz="0" w:space="0" w:color="auto"/>
                    <w:right w:val="none" w:sz="0" w:space="0" w:color="auto"/>
                  </w:divBdr>
                </w:div>
              </w:divsChild>
            </w:div>
            <w:div w:id="1327977546">
              <w:marLeft w:val="0"/>
              <w:marRight w:val="0"/>
              <w:marTop w:val="0"/>
              <w:marBottom w:val="0"/>
              <w:divBdr>
                <w:top w:val="none" w:sz="0" w:space="0" w:color="auto"/>
                <w:left w:val="none" w:sz="0" w:space="0" w:color="auto"/>
                <w:bottom w:val="none" w:sz="0" w:space="0" w:color="auto"/>
                <w:right w:val="none" w:sz="0" w:space="0" w:color="auto"/>
              </w:divBdr>
              <w:divsChild>
                <w:div w:id="689451397">
                  <w:marLeft w:val="0"/>
                  <w:marRight w:val="0"/>
                  <w:marTop w:val="0"/>
                  <w:marBottom w:val="0"/>
                  <w:divBdr>
                    <w:top w:val="none" w:sz="0" w:space="0" w:color="auto"/>
                    <w:left w:val="none" w:sz="0" w:space="0" w:color="auto"/>
                    <w:bottom w:val="none" w:sz="0" w:space="0" w:color="auto"/>
                    <w:right w:val="none" w:sz="0" w:space="0" w:color="auto"/>
                  </w:divBdr>
                  <w:divsChild>
                    <w:div w:id="2027317761">
                      <w:marLeft w:val="0"/>
                      <w:marRight w:val="0"/>
                      <w:marTop w:val="0"/>
                      <w:marBottom w:val="0"/>
                      <w:divBdr>
                        <w:top w:val="none" w:sz="0" w:space="0" w:color="auto"/>
                        <w:left w:val="none" w:sz="0" w:space="0" w:color="auto"/>
                        <w:bottom w:val="none" w:sz="0" w:space="0" w:color="auto"/>
                        <w:right w:val="none" w:sz="0" w:space="0" w:color="auto"/>
                      </w:divBdr>
                      <w:divsChild>
                        <w:div w:id="1182401276">
                          <w:marLeft w:val="0"/>
                          <w:marRight w:val="0"/>
                          <w:marTop w:val="0"/>
                          <w:marBottom w:val="0"/>
                          <w:divBdr>
                            <w:top w:val="none" w:sz="0" w:space="0" w:color="auto"/>
                            <w:left w:val="none" w:sz="0" w:space="0" w:color="auto"/>
                            <w:bottom w:val="none" w:sz="0" w:space="0" w:color="auto"/>
                            <w:right w:val="none" w:sz="0" w:space="0" w:color="auto"/>
                          </w:divBdr>
                        </w:div>
                      </w:divsChild>
                    </w:div>
                    <w:div w:id="1296106415">
                      <w:marLeft w:val="0"/>
                      <w:marRight w:val="0"/>
                      <w:marTop w:val="0"/>
                      <w:marBottom w:val="0"/>
                      <w:divBdr>
                        <w:top w:val="none" w:sz="0" w:space="0" w:color="auto"/>
                        <w:left w:val="none" w:sz="0" w:space="0" w:color="auto"/>
                        <w:bottom w:val="none" w:sz="0" w:space="0" w:color="auto"/>
                        <w:right w:val="none" w:sz="0" w:space="0" w:color="auto"/>
                      </w:divBdr>
                    </w:div>
                    <w:div w:id="1213732777">
                      <w:marLeft w:val="0"/>
                      <w:marRight w:val="0"/>
                      <w:marTop w:val="0"/>
                      <w:marBottom w:val="0"/>
                      <w:divBdr>
                        <w:top w:val="none" w:sz="0" w:space="0" w:color="auto"/>
                        <w:left w:val="none" w:sz="0" w:space="0" w:color="auto"/>
                        <w:bottom w:val="none" w:sz="0" w:space="0" w:color="auto"/>
                        <w:right w:val="none" w:sz="0" w:space="0" w:color="auto"/>
                      </w:divBdr>
                    </w:div>
                    <w:div w:id="848714147">
                      <w:marLeft w:val="0"/>
                      <w:marRight w:val="0"/>
                      <w:marTop w:val="0"/>
                      <w:marBottom w:val="0"/>
                      <w:divBdr>
                        <w:top w:val="none" w:sz="0" w:space="0" w:color="auto"/>
                        <w:left w:val="none" w:sz="0" w:space="0" w:color="auto"/>
                        <w:bottom w:val="none" w:sz="0" w:space="0" w:color="auto"/>
                        <w:right w:val="none" w:sz="0" w:space="0" w:color="auto"/>
                      </w:divBdr>
                    </w:div>
                    <w:div w:id="1541169499">
                      <w:marLeft w:val="0"/>
                      <w:marRight w:val="0"/>
                      <w:marTop w:val="0"/>
                      <w:marBottom w:val="0"/>
                      <w:divBdr>
                        <w:top w:val="none" w:sz="0" w:space="0" w:color="auto"/>
                        <w:left w:val="none" w:sz="0" w:space="0" w:color="auto"/>
                        <w:bottom w:val="none" w:sz="0" w:space="0" w:color="auto"/>
                        <w:right w:val="none" w:sz="0" w:space="0" w:color="auto"/>
                      </w:divBdr>
                    </w:div>
                    <w:div w:id="206339674">
                      <w:marLeft w:val="0"/>
                      <w:marRight w:val="0"/>
                      <w:marTop w:val="0"/>
                      <w:marBottom w:val="0"/>
                      <w:divBdr>
                        <w:top w:val="none" w:sz="0" w:space="0" w:color="auto"/>
                        <w:left w:val="none" w:sz="0" w:space="0" w:color="auto"/>
                        <w:bottom w:val="none" w:sz="0" w:space="0" w:color="auto"/>
                        <w:right w:val="none" w:sz="0" w:space="0" w:color="auto"/>
                      </w:divBdr>
                    </w:div>
                    <w:div w:id="284124235">
                      <w:marLeft w:val="0"/>
                      <w:marRight w:val="0"/>
                      <w:marTop w:val="0"/>
                      <w:marBottom w:val="0"/>
                      <w:divBdr>
                        <w:top w:val="none" w:sz="0" w:space="0" w:color="auto"/>
                        <w:left w:val="none" w:sz="0" w:space="0" w:color="auto"/>
                        <w:bottom w:val="none" w:sz="0" w:space="0" w:color="auto"/>
                        <w:right w:val="none" w:sz="0" w:space="0" w:color="auto"/>
                      </w:divBdr>
                      <w:divsChild>
                        <w:div w:id="1841775518">
                          <w:marLeft w:val="0"/>
                          <w:marRight w:val="0"/>
                          <w:marTop w:val="0"/>
                          <w:marBottom w:val="0"/>
                          <w:divBdr>
                            <w:top w:val="none" w:sz="0" w:space="0" w:color="auto"/>
                            <w:left w:val="none" w:sz="0" w:space="0" w:color="auto"/>
                            <w:bottom w:val="none" w:sz="0" w:space="0" w:color="auto"/>
                            <w:right w:val="none" w:sz="0" w:space="0" w:color="auto"/>
                          </w:divBdr>
                        </w:div>
                      </w:divsChild>
                    </w:div>
                    <w:div w:id="1637370989">
                      <w:marLeft w:val="0"/>
                      <w:marRight w:val="0"/>
                      <w:marTop w:val="0"/>
                      <w:marBottom w:val="0"/>
                      <w:divBdr>
                        <w:top w:val="none" w:sz="0" w:space="0" w:color="auto"/>
                        <w:left w:val="none" w:sz="0" w:space="0" w:color="auto"/>
                        <w:bottom w:val="none" w:sz="0" w:space="0" w:color="auto"/>
                        <w:right w:val="none" w:sz="0" w:space="0" w:color="auto"/>
                      </w:divBdr>
                      <w:divsChild>
                        <w:div w:id="642123889">
                          <w:marLeft w:val="0"/>
                          <w:marRight w:val="0"/>
                          <w:marTop w:val="0"/>
                          <w:marBottom w:val="0"/>
                          <w:divBdr>
                            <w:top w:val="none" w:sz="0" w:space="0" w:color="auto"/>
                            <w:left w:val="none" w:sz="0" w:space="0" w:color="auto"/>
                            <w:bottom w:val="none" w:sz="0" w:space="0" w:color="auto"/>
                            <w:right w:val="none" w:sz="0" w:space="0" w:color="auto"/>
                          </w:divBdr>
                        </w:div>
                      </w:divsChild>
                    </w:div>
                    <w:div w:id="379744820">
                      <w:marLeft w:val="0"/>
                      <w:marRight w:val="0"/>
                      <w:marTop w:val="0"/>
                      <w:marBottom w:val="0"/>
                      <w:divBdr>
                        <w:top w:val="none" w:sz="0" w:space="0" w:color="auto"/>
                        <w:left w:val="none" w:sz="0" w:space="0" w:color="auto"/>
                        <w:bottom w:val="none" w:sz="0" w:space="0" w:color="auto"/>
                        <w:right w:val="none" w:sz="0" w:space="0" w:color="auto"/>
                      </w:divBdr>
                    </w:div>
                    <w:div w:id="1386300002">
                      <w:marLeft w:val="0"/>
                      <w:marRight w:val="0"/>
                      <w:marTop w:val="0"/>
                      <w:marBottom w:val="0"/>
                      <w:divBdr>
                        <w:top w:val="none" w:sz="0" w:space="0" w:color="auto"/>
                        <w:left w:val="none" w:sz="0" w:space="0" w:color="auto"/>
                        <w:bottom w:val="none" w:sz="0" w:space="0" w:color="auto"/>
                        <w:right w:val="none" w:sz="0" w:space="0" w:color="auto"/>
                      </w:divBdr>
                    </w:div>
                    <w:div w:id="1199972154">
                      <w:marLeft w:val="0"/>
                      <w:marRight w:val="0"/>
                      <w:marTop w:val="0"/>
                      <w:marBottom w:val="0"/>
                      <w:divBdr>
                        <w:top w:val="none" w:sz="0" w:space="0" w:color="auto"/>
                        <w:left w:val="none" w:sz="0" w:space="0" w:color="auto"/>
                        <w:bottom w:val="none" w:sz="0" w:space="0" w:color="auto"/>
                        <w:right w:val="none" w:sz="0" w:space="0" w:color="auto"/>
                      </w:divBdr>
                      <w:divsChild>
                        <w:div w:id="1242452049">
                          <w:marLeft w:val="0"/>
                          <w:marRight w:val="0"/>
                          <w:marTop w:val="0"/>
                          <w:marBottom w:val="0"/>
                          <w:divBdr>
                            <w:top w:val="none" w:sz="0" w:space="0" w:color="auto"/>
                            <w:left w:val="none" w:sz="0" w:space="0" w:color="auto"/>
                            <w:bottom w:val="none" w:sz="0" w:space="0" w:color="auto"/>
                            <w:right w:val="none" w:sz="0" w:space="0" w:color="auto"/>
                          </w:divBdr>
                        </w:div>
                      </w:divsChild>
                    </w:div>
                    <w:div w:id="1453594478">
                      <w:marLeft w:val="0"/>
                      <w:marRight w:val="0"/>
                      <w:marTop w:val="0"/>
                      <w:marBottom w:val="0"/>
                      <w:divBdr>
                        <w:top w:val="none" w:sz="0" w:space="0" w:color="auto"/>
                        <w:left w:val="none" w:sz="0" w:space="0" w:color="auto"/>
                        <w:bottom w:val="none" w:sz="0" w:space="0" w:color="auto"/>
                        <w:right w:val="none" w:sz="0" w:space="0" w:color="auto"/>
                      </w:divBdr>
                    </w:div>
                    <w:div w:id="2090618532">
                      <w:marLeft w:val="0"/>
                      <w:marRight w:val="0"/>
                      <w:marTop w:val="0"/>
                      <w:marBottom w:val="0"/>
                      <w:divBdr>
                        <w:top w:val="none" w:sz="0" w:space="0" w:color="auto"/>
                        <w:left w:val="none" w:sz="0" w:space="0" w:color="auto"/>
                        <w:bottom w:val="none" w:sz="0" w:space="0" w:color="auto"/>
                        <w:right w:val="none" w:sz="0" w:space="0" w:color="auto"/>
                      </w:divBdr>
                      <w:divsChild>
                        <w:div w:id="338168175">
                          <w:marLeft w:val="0"/>
                          <w:marRight w:val="0"/>
                          <w:marTop w:val="0"/>
                          <w:marBottom w:val="0"/>
                          <w:divBdr>
                            <w:top w:val="none" w:sz="0" w:space="0" w:color="auto"/>
                            <w:left w:val="none" w:sz="0" w:space="0" w:color="auto"/>
                            <w:bottom w:val="none" w:sz="0" w:space="0" w:color="auto"/>
                            <w:right w:val="none" w:sz="0" w:space="0" w:color="auto"/>
                          </w:divBdr>
                        </w:div>
                      </w:divsChild>
                    </w:div>
                    <w:div w:id="197814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901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ybatis.org/mybatis-3/" TargetMode="External"/><Relationship Id="rId3" Type="http://schemas.openxmlformats.org/officeDocument/2006/relationships/settings" Target="settings.xml"/><Relationship Id="rId7" Type="http://schemas.openxmlformats.org/officeDocument/2006/relationships/hyperlink" Target="http://ibatis.apache.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ybatis.org/mybatis-3/ja/getting-started.html" TargetMode="External"/><Relationship Id="rId11" Type="http://schemas.openxmlformats.org/officeDocument/2006/relationships/fontTable" Target="fontTable.xml"/><Relationship Id="rId5" Type="http://schemas.openxmlformats.org/officeDocument/2006/relationships/hyperlink" Target="https://openstandia.jp/oss_info/mybatis/"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openstandia.jp/oss_info/mybatis/#top"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334</Words>
  <Characters>1906</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煥光</dc:creator>
  <cp:keywords/>
  <dc:description/>
  <cp:lastModifiedBy>郭 煥光</cp:lastModifiedBy>
  <cp:revision>4</cp:revision>
  <dcterms:created xsi:type="dcterms:W3CDTF">2021-12-08T05:49:00Z</dcterms:created>
  <dcterms:modified xsi:type="dcterms:W3CDTF">2022-01-22T01:30:00Z</dcterms:modified>
</cp:coreProperties>
</file>