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28" w:rsidRPr="00180365" w:rsidRDefault="001F1328" w:rsidP="00180365">
      <w:pPr>
        <w:pStyle w:val="Title"/>
        <w:jc w:val="center"/>
        <w:rPr>
          <w:rFonts w:ascii="Sylfaen" w:hAnsi="Sylfaen"/>
          <w:b/>
          <w:smallCaps/>
          <w:sz w:val="72"/>
        </w:rPr>
      </w:pPr>
      <w:r w:rsidRPr="00180365">
        <w:rPr>
          <w:rFonts w:ascii="Sylfaen" w:hAnsi="Sylfaen"/>
          <w:b/>
          <w:smallCaps/>
          <w:sz w:val="72"/>
        </w:rPr>
        <w:t>Project Plan</w:t>
      </w:r>
    </w:p>
    <w:p w:rsidR="00180365" w:rsidRPr="00180365" w:rsidRDefault="00180365" w:rsidP="00180365"/>
    <w:tbl>
      <w:tblPr>
        <w:tblStyle w:val="MediumList1"/>
        <w:tblW w:w="0" w:type="auto"/>
        <w:tblLook w:val="04A0"/>
      </w:tblPr>
      <w:tblGrid>
        <w:gridCol w:w="2448"/>
        <w:gridCol w:w="4860"/>
        <w:gridCol w:w="2268"/>
      </w:tblGrid>
      <w:tr w:rsidR="001F1328" w:rsidTr="00180365">
        <w:trPr>
          <w:cnfStyle w:val="100000000000"/>
        </w:trPr>
        <w:tc>
          <w:tcPr>
            <w:cnfStyle w:val="001000000000"/>
            <w:tcW w:w="2448" w:type="dxa"/>
          </w:tcPr>
          <w:p w:rsidR="001F1328" w:rsidRDefault="001F1328" w:rsidP="001F1328">
            <w:r>
              <w:t>Task</w:t>
            </w:r>
          </w:p>
        </w:tc>
        <w:tc>
          <w:tcPr>
            <w:tcW w:w="4860" w:type="dxa"/>
          </w:tcPr>
          <w:p w:rsidR="001F1328" w:rsidRPr="00180365" w:rsidRDefault="001F1328" w:rsidP="001F1328">
            <w:pPr>
              <w:cnfStyle w:val="100000000000"/>
              <w:rPr>
                <w:b/>
              </w:rPr>
            </w:pPr>
            <w:r w:rsidRPr="00180365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100000000000"/>
              <w:rPr>
                <w:b/>
              </w:rPr>
            </w:pPr>
            <w:r w:rsidRPr="00180365">
              <w:rPr>
                <w:b/>
              </w:rPr>
              <w:t>Estimated Date of Completion</w:t>
            </w:r>
          </w:p>
        </w:tc>
      </w:tr>
      <w:tr w:rsidR="001F1328" w:rsidTr="00180365">
        <w:trPr>
          <w:cnfStyle w:val="000000100000"/>
        </w:trPr>
        <w:tc>
          <w:tcPr>
            <w:cnfStyle w:val="001000000000"/>
            <w:tcW w:w="2448" w:type="dxa"/>
          </w:tcPr>
          <w:p w:rsidR="001F1328" w:rsidRDefault="001F1328" w:rsidP="001F1328">
            <w:r>
              <w:t>Review Code</w:t>
            </w:r>
          </w:p>
        </w:tc>
        <w:tc>
          <w:tcPr>
            <w:tcW w:w="4860" w:type="dxa"/>
          </w:tcPr>
          <w:p w:rsidR="001F1328" w:rsidRDefault="001F1328" w:rsidP="001F1328">
            <w:pPr>
              <w:cnfStyle w:val="000000100000"/>
            </w:pPr>
            <w:r>
              <w:t>Re-run through code and gather a more complete understand of the various modules and structures used.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100000"/>
              <w:rPr>
                <w:i/>
              </w:rPr>
            </w:pPr>
            <w:r w:rsidRPr="00180365">
              <w:rPr>
                <w:i/>
              </w:rPr>
              <w:t>4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c>
          <w:tcPr>
            <w:cnfStyle w:val="001000000000"/>
            <w:tcW w:w="2448" w:type="dxa"/>
          </w:tcPr>
          <w:p w:rsidR="001F1328" w:rsidRDefault="001F1328" w:rsidP="001F1328">
            <w:r>
              <w:t>Create Class Diagram of Original Code</w:t>
            </w:r>
          </w:p>
        </w:tc>
        <w:tc>
          <w:tcPr>
            <w:tcW w:w="4860" w:type="dxa"/>
          </w:tcPr>
          <w:p w:rsidR="001F1328" w:rsidRDefault="001F1328" w:rsidP="001F1328">
            <w:pPr>
              <w:cnfStyle w:val="000000000000"/>
            </w:pPr>
            <w:r>
              <w:t>Identify the relationships between various classes in the code.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000000"/>
              <w:rPr>
                <w:i/>
              </w:rPr>
            </w:pPr>
            <w:r w:rsidRPr="00180365">
              <w:rPr>
                <w:i/>
              </w:rPr>
              <w:t>5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rPr>
          <w:cnfStyle w:val="000000100000"/>
        </w:trPr>
        <w:tc>
          <w:tcPr>
            <w:cnfStyle w:val="001000000000"/>
            <w:tcW w:w="2448" w:type="dxa"/>
          </w:tcPr>
          <w:p w:rsidR="001F1328" w:rsidRDefault="001F1328" w:rsidP="001F1328">
            <w:r>
              <w:t>Identify Existing Design Patterns</w:t>
            </w:r>
          </w:p>
        </w:tc>
        <w:tc>
          <w:tcPr>
            <w:tcW w:w="4860" w:type="dxa"/>
          </w:tcPr>
          <w:p w:rsidR="001F1328" w:rsidRDefault="001F1328" w:rsidP="001F1328">
            <w:pPr>
              <w:cnfStyle w:val="000000100000"/>
            </w:pPr>
            <w:r>
              <w:t>Review the class diagram and establish what design patterns are being followed currently.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100000"/>
              <w:rPr>
                <w:i/>
              </w:rPr>
            </w:pPr>
            <w:r w:rsidRPr="00180365">
              <w:rPr>
                <w:i/>
              </w:rPr>
              <w:t>5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c>
          <w:tcPr>
            <w:cnfStyle w:val="001000000000"/>
            <w:tcW w:w="2448" w:type="dxa"/>
          </w:tcPr>
          <w:p w:rsidR="001F1328" w:rsidRDefault="001F1328" w:rsidP="001F1328">
            <w:r>
              <w:t>Modify Class Diagram</w:t>
            </w:r>
          </w:p>
        </w:tc>
        <w:tc>
          <w:tcPr>
            <w:tcW w:w="4860" w:type="dxa"/>
          </w:tcPr>
          <w:p w:rsidR="001F1328" w:rsidRDefault="00180365" w:rsidP="001F1328">
            <w:pPr>
              <w:cnfStyle w:val="000000000000"/>
            </w:pPr>
            <w:r>
              <w:t>Update the class diagram using more design patterns and checking for efficiency. Ensure code metrics are optimized.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000000"/>
              <w:rPr>
                <w:i/>
              </w:rPr>
            </w:pPr>
            <w:r w:rsidRPr="00180365">
              <w:rPr>
                <w:i/>
              </w:rPr>
              <w:t>5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rPr>
          <w:cnfStyle w:val="000000100000"/>
        </w:trPr>
        <w:tc>
          <w:tcPr>
            <w:cnfStyle w:val="001000000000"/>
            <w:tcW w:w="2448" w:type="dxa"/>
          </w:tcPr>
          <w:p w:rsidR="001F1328" w:rsidRDefault="001F1328" w:rsidP="001F1328">
            <w:r>
              <w:t>Convert From Java to JavaScript</w:t>
            </w:r>
          </w:p>
        </w:tc>
        <w:tc>
          <w:tcPr>
            <w:tcW w:w="4860" w:type="dxa"/>
          </w:tcPr>
          <w:p w:rsidR="001F1328" w:rsidRDefault="00180365" w:rsidP="001F1328">
            <w:pPr>
              <w:cnfStyle w:val="000000100000"/>
            </w:pPr>
            <w:r>
              <w:t>Convert the Java code to a JavaScript code. Follow the new, modified class diagram.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100000"/>
              <w:rPr>
                <w:i/>
              </w:rPr>
            </w:pPr>
            <w:r w:rsidRPr="00180365">
              <w:rPr>
                <w:i/>
              </w:rPr>
              <w:t>12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c>
          <w:tcPr>
            <w:cnfStyle w:val="001000000000"/>
            <w:tcW w:w="2448" w:type="dxa"/>
          </w:tcPr>
          <w:p w:rsidR="001F1328" w:rsidRDefault="001F1328" w:rsidP="001F1328">
            <w:r>
              <w:t>Test Using Test Cases</w:t>
            </w:r>
          </w:p>
        </w:tc>
        <w:tc>
          <w:tcPr>
            <w:tcW w:w="4860" w:type="dxa"/>
          </w:tcPr>
          <w:p w:rsidR="001F1328" w:rsidRDefault="00180365" w:rsidP="001F1328">
            <w:pPr>
              <w:cnfStyle w:val="000000000000"/>
            </w:pPr>
            <w:r>
              <w:t>Test the code using the test cases we have already set up.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000000"/>
              <w:rPr>
                <w:i/>
              </w:rPr>
            </w:pPr>
            <w:r w:rsidRPr="00180365">
              <w:rPr>
                <w:i/>
              </w:rPr>
              <w:t>13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rPr>
          <w:cnfStyle w:val="000000100000"/>
        </w:trPr>
        <w:tc>
          <w:tcPr>
            <w:cnfStyle w:val="001000000000"/>
            <w:tcW w:w="2448" w:type="dxa"/>
          </w:tcPr>
          <w:p w:rsidR="001F1328" w:rsidRDefault="001F1328" w:rsidP="001F1328">
            <w:r>
              <w:t>Check If Errors Were Fixed</w:t>
            </w:r>
          </w:p>
        </w:tc>
        <w:tc>
          <w:tcPr>
            <w:tcW w:w="4860" w:type="dxa"/>
          </w:tcPr>
          <w:p w:rsidR="001F1328" w:rsidRDefault="00180365" w:rsidP="001F1328">
            <w:pPr>
              <w:cnfStyle w:val="000000100000"/>
            </w:pPr>
            <w:r>
              <w:t>Ensure that the errors identified in the previous version of the code are fixed.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100000"/>
              <w:rPr>
                <w:i/>
              </w:rPr>
            </w:pPr>
            <w:r w:rsidRPr="00180365">
              <w:rPr>
                <w:i/>
              </w:rPr>
              <w:t>13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c>
          <w:tcPr>
            <w:cnfStyle w:val="001000000000"/>
            <w:tcW w:w="2448" w:type="dxa"/>
          </w:tcPr>
          <w:p w:rsidR="001F1328" w:rsidRDefault="001F1328" w:rsidP="001F1328">
            <w:r>
              <w:t>Recheck Code Metrics</w:t>
            </w:r>
          </w:p>
        </w:tc>
        <w:tc>
          <w:tcPr>
            <w:tcW w:w="4860" w:type="dxa"/>
          </w:tcPr>
          <w:p w:rsidR="001F1328" w:rsidRDefault="00180365" w:rsidP="001F1328">
            <w:pPr>
              <w:cnfStyle w:val="000000000000"/>
            </w:pPr>
            <w:r>
              <w:t>Rerun and check code metrics. Ensure they have been optimized.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000000"/>
              <w:rPr>
                <w:i/>
              </w:rPr>
            </w:pPr>
            <w:r w:rsidRPr="00180365">
              <w:rPr>
                <w:i/>
              </w:rPr>
              <w:t>15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rPr>
          <w:cnfStyle w:val="000000100000"/>
        </w:trPr>
        <w:tc>
          <w:tcPr>
            <w:cnfStyle w:val="001000000000"/>
            <w:tcW w:w="2448" w:type="dxa"/>
          </w:tcPr>
          <w:p w:rsidR="001F1328" w:rsidRDefault="001F1328" w:rsidP="001F1328">
            <w:r>
              <w:t>Optimize if Required</w:t>
            </w:r>
          </w:p>
        </w:tc>
        <w:tc>
          <w:tcPr>
            <w:tcW w:w="4860" w:type="dxa"/>
          </w:tcPr>
          <w:p w:rsidR="001F1328" w:rsidRDefault="00180365" w:rsidP="001F1328">
            <w:pPr>
              <w:cnfStyle w:val="000000100000"/>
            </w:pPr>
            <w:r>
              <w:t>If the code is not up to par based on the metrics, optimize where required.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100000"/>
              <w:rPr>
                <w:i/>
              </w:rPr>
            </w:pPr>
            <w:r w:rsidRPr="00180365">
              <w:rPr>
                <w:i/>
              </w:rPr>
              <w:t>15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  <w:tr w:rsidR="001F1328" w:rsidTr="00180365">
        <w:tc>
          <w:tcPr>
            <w:cnfStyle w:val="001000000000"/>
            <w:tcW w:w="2448" w:type="dxa"/>
          </w:tcPr>
          <w:p w:rsidR="001F1328" w:rsidRDefault="001F1328" w:rsidP="001F1328">
            <w:r>
              <w:t>Submit</w:t>
            </w:r>
          </w:p>
        </w:tc>
        <w:tc>
          <w:tcPr>
            <w:tcW w:w="4860" w:type="dxa"/>
          </w:tcPr>
          <w:p w:rsidR="001F1328" w:rsidRDefault="00180365" w:rsidP="001F1328">
            <w:pPr>
              <w:cnfStyle w:val="000000000000"/>
            </w:pPr>
            <w:r>
              <w:t>Submit the finished code.</w:t>
            </w:r>
          </w:p>
        </w:tc>
        <w:tc>
          <w:tcPr>
            <w:tcW w:w="2268" w:type="dxa"/>
          </w:tcPr>
          <w:p w:rsidR="001F1328" w:rsidRPr="00180365" w:rsidRDefault="001F1328" w:rsidP="001F1328">
            <w:pPr>
              <w:cnfStyle w:val="000000000000"/>
              <w:rPr>
                <w:i/>
              </w:rPr>
            </w:pPr>
            <w:r w:rsidRPr="00180365">
              <w:rPr>
                <w:i/>
              </w:rPr>
              <w:t>15</w:t>
            </w:r>
            <w:r w:rsidRPr="00180365">
              <w:rPr>
                <w:i/>
                <w:vertAlign w:val="superscript"/>
              </w:rPr>
              <w:t>th</w:t>
            </w:r>
            <w:r w:rsidRPr="00180365">
              <w:rPr>
                <w:i/>
              </w:rPr>
              <w:t xml:space="preserve"> February</w:t>
            </w:r>
          </w:p>
        </w:tc>
      </w:tr>
    </w:tbl>
    <w:p w:rsidR="001F1328" w:rsidRDefault="001F1328"/>
    <w:p w:rsidR="001F1328" w:rsidRDefault="001F1328"/>
    <w:sectPr w:rsidR="001F1328" w:rsidSect="0063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F1328"/>
    <w:rsid w:val="00180365"/>
    <w:rsid w:val="001F1328"/>
    <w:rsid w:val="0063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20"/>
  </w:style>
  <w:style w:type="paragraph" w:styleId="Heading1">
    <w:name w:val="heading 1"/>
    <w:basedOn w:val="Normal"/>
    <w:next w:val="Normal"/>
    <w:link w:val="Heading1Char"/>
    <w:uiPriority w:val="9"/>
    <w:qFormat/>
    <w:rsid w:val="00180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0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0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80365"/>
    <w:pPr>
      <w:pBdr>
        <w:top w:val="single" w:sz="8" w:space="1" w:color="7F7F7F" w:themeColor="text1" w:themeTint="80"/>
        <w:bottom w:val="single" w:sz="8" w:space="4" w:color="7F7F7F" w:themeColor="text1" w:themeTint="80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365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180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180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2016-02-01T15:10:00Z</dcterms:created>
  <dcterms:modified xsi:type="dcterms:W3CDTF">2016-02-01T15:28:00Z</dcterms:modified>
</cp:coreProperties>
</file>