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ind w:left="0" w:right="0" w:firstLine="1124"/>
        <w:jc w:val="center"/>
        <w:rPr>
          <w:rFonts w:ascii="宋体" w:hAnsi="宋体" w:cs="宋体" w:eastAsia="宋体"/>
          <w:b/>
          <w:sz w:val="56"/>
          <w:szCs w:val="36"/>
        </w:rPr>
      </w:pPr>
      <w:r>
        <w:rPr>
          <w:rFonts w:ascii="宋体" w:hAnsi="宋体" w:cs="宋体" w:eastAsia="宋体"/>
          <w:b/>
          <w:sz w:val="56"/>
          <w:szCs w:val="36"/>
        </w:rPr>
        <w:t>网上快递管理系统</w:t>
      </w:r>
    </w:p>
    <w:p>
      <w:pPr>
        <w:pStyle w:val="Style19"/>
        <w:ind w:left="0" w:right="0" w:firstLine="1124"/>
        <w:jc w:val="center"/>
        <w:rPr>
          <w:rFonts w:ascii="宋体" w:hAnsi="宋体" w:cs="宋体" w:eastAsia="宋体"/>
          <w:b/>
          <w:sz w:val="56"/>
          <w:szCs w:val="36"/>
        </w:rPr>
      </w:pPr>
      <w:r>
        <w:rPr>
          <w:rFonts w:ascii="宋体" w:hAnsi="宋体" w:cs="宋体" w:eastAsia="宋体"/>
          <w:b/>
          <w:sz w:val="56"/>
          <w:szCs w:val="36"/>
        </w:rPr>
        <w:t>用例文档</w:t>
      </w:r>
    </w:p>
    <w:p>
      <w:pPr>
        <w:pStyle w:val="Style19"/>
        <w:ind w:left="0" w:right="0" w:firstLine="1124"/>
        <w:jc w:val="center"/>
        <w:rPr>
          <w:rFonts w:eastAsia="宋体" w:cs="宋体" w:ascii="宋体" w:hAnsi="宋体"/>
          <w:b/>
          <w:sz w:val="56"/>
          <w:szCs w:val="36"/>
        </w:rPr>
      </w:pPr>
      <w:r>
        <w:rPr>
          <w:rFonts w:eastAsia="宋体" w:cs="宋体" w:ascii="宋体" w:hAnsi="宋体"/>
          <w:b/>
          <w:sz w:val="56"/>
          <w:szCs w:val="36"/>
        </w:rPr>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t xml:space="preserve">V1.0 </w:t>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t>2015.10.01</w:t>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r>
    </w:p>
    <w:p>
      <w:pPr>
        <w:pStyle w:val="Style19"/>
        <w:ind w:left="0" w:right="0" w:hanging="0"/>
        <w:rPr>
          <w:rFonts w:eastAsia="宋体" w:cs="宋体" w:ascii="宋体" w:hAnsi="宋体"/>
          <w:b/>
          <w:sz w:val="40"/>
          <w:szCs w:val="36"/>
        </w:rPr>
      </w:pPr>
      <w:r>
        <w:rPr>
          <w:rFonts w:eastAsia="宋体" w:cs="宋体" w:ascii="宋体" w:hAnsi="宋体"/>
          <w:b/>
          <w:sz w:val="40"/>
          <w:szCs w:val="36"/>
        </w:rPr>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r>
    </w:p>
    <w:p>
      <w:pPr>
        <w:pStyle w:val="Style19"/>
        <w:ind w:left="0" w:right="0" w:firstLine="803"/>
        <w:jc w:val="center"/>
        <w:rPr>
          <w:rFonts w:eastAsia="宋体" w:cs="宋体" w:ascii="宋体" w:hAnsi="宋体"/>
          <w:b/>
          <w:sz w:val="40"/>
          <w:szCs w:val="36"/>
        </w:rPr>
      </w:pPr>
      <w:r>
        <w:rPr>
          <w:rFonts w:eastAsia="宋体" w:cs="宋体" w:ascii="宋体" w:hAnsi="宋体"/>
          <w:b/>
          <w:sz w:val="40"/>
          <w:szCs w:val="36"/>
        </w:rPr>
      </w:r>
    </w:p>
    <w:p>
      <w:pPr>
        <w:pStyle w:val="1"/>
        <w:rPr>
          <w:lang w:eastAsia="zh-CN"/>
        </w:rPr>
      </w:pPr>
      <w:r>
        <w:rPr>
          <w:lang w:eastAsia="zh-CN"/>
        </w:rPr>
        <w:t>更新历史</w:t>
      </w:r>
    </w:p>
    <w:p>
      <w:pPr>
        <w:pStyle w:val="Normal"/>
        <w:jc w:val="center"/>
        <w:rPr>
          <w:b/>
          <w:sz w:val="28"/>
        </w:rPr>
      </w:pPr>
      <w:r>
        <w:rPr>
          <w:b/>
          <w:sz w:val="28"/>
        </w:rPr>
      </w:r>
    </w:p>
    <w:tbl>
      <w:tblPr>
        <w:jc w:val="left"/>
        <w:tblInd w:w="-15" w:type="dxa"/>
        <w:tblBorders>
          <w:top w:val="single" w:sz="12" w:space="0" w:color="00000A"/>
          <w:left w:val="single" w:sz="12" w:space="0" w:color="00000A"/>
          <w:bottom w:val="double" w:sz="12" w:space="0" w:color="00000A"/>
          <w:insideH w:val="double" w:sz="12" w:space="0" w:color="00000A"/>
          <w:right w:val="single" w:sz="6" w:space="0" w:color="00000A"/>
          <w:insideV w:val="single" w:sz="6" w:space="0" w:color="00000A"/>
        </w:tblBorders>
        <w:tblCellMar>
          <w:top w:w="0" w:type="dxa"/>
          <w:left w:w="92" w:type="dxa"/>
          <w:bottom w:w="0" w:type="dxa"/>
          <w:right w:w="108" w:type="dxa"/>
        </w:tblCellMar>
      </w:tblPr>
      <w:tblGrid>
        <w:gridCol w:w="1666"/>
        <w:gridCol w:w="1662"/>
        <w:gridCol w:w="4953"/>
        <w:gridCol w:w="1585"/>
      </w:tblGrid>
      <w:tr>
        <w:trPr>
          <w:cantSplit w:val="false"/>
        </w:trPr>
        <w:tc>
          <w:tcPr>
            <w:tcW w:w="1666" w:type="dxa"/>
            <w:tcBorders>
              <w:top w:val="single" w:sz="12" w:space="0" w:color="00000A"/>
              <w:left w:val="single" w:sz="12" w:space="0" w:color="00000A"/>
              <w:bottom w:val="double" w:sz="12" w:space="0" w:color="00000A"/>
              <w:insideH w:val="double" w:sz="12" w:space="0" w:color="00000A"/>
              <w:right w:val="single" w:sz="6" w:space="0" w:color="00000A"/>
              <w:insideV w:val="single" w:sz="6" w:space="0" w:color="00000A"/>
            </w:tcBorders>
            <w:shd w:fill="FFFFFF" w:val="clear"/>
            <w:tcMar>
              <w:left w:w="92" w:type="dxa"/>
            </w:tcMar>
          </w:tcPr>
          <w:p>
            <w:pPr>
              <w:pStyle w:val="Normal"/>
              <w:spacing w:before="40" w:after="40"/>
              <w:rPr>
                <w:b/>
              </w:rPr>
            </w:pPr>
            <w:r>
              <w:rPr>
                <w:b/>
              </w:rPr>
              <w:t>修改人员</w:t>
            </w:r>
          </w:p>
        </w:tc>
        <w:tc>
          <w:tcPr>
            <w:tcW w:w="1662" w:type="dxa"/>
            <w:tcBorders>
              <w:top w:val="single" w:sz="12" w:space="0" w:color="00000A"/>
              <w:left w:val="single" w:sz="6" w:space="0" w:color="00000A"/>
              <w:bottom w:val="double" w:sz="12" w:space="0" w:color="00000A"/>
              <w:insideH w:val="double" w:sz="12" w:space="0" w:color="00000A"/>
              <w:right w:val="single" w:sz="6" w:space="0" w:color="00000A"/>
              <w:insideV w:val="single" w:sz="6" w:space="0" w:color="00000A"/>
            </w:tcBorders>
            <w:shd w:fill="FFFFFF" w:val="clear"/>
            <w:tcMar>
              <w:left w:w="106" w:type="dxa"/>
            </w:tcMar>
          </w:tcPr>
          <w:p>
            <w:pPr>
              <w:pStyle w:val="Normal"/>
              <w:spacing w:before="40" w:after="40"/>
              <w:rPr>
                <w:b/>
              </w:rPr>
            </w:pPr>
            <w:r>
              <w:rPr>
                <w:b/>
              </w:rPr>
              <w:t>日期</w:t>
            </w:r>
          </w:p>
        </w:tc>
        <w:tc>
          <w:tcPr>
            <w:tcW w:w="4953" w:type="dxa"/>
            <w:tcBorders>
              <w:top w:val="single" w:sz="12" w:space="0" w:color="00000A"/>
              <w:left w:val="single" w:sz="6" w:space="0" w:color="00000A"/>
              <w:bottom w:val="double" w:sz="12" w:space="0" w:color="00000A"/>
              <w:insideH w:val="double" w:sz="12" w:space="0" w:color="00000A"/>
              <w:right w:val="single" w:sz="6" w:space="0" w:color="00000A"/>
              <w:insideV w:val="single" w:sz="6" w:space="0" w:color="00000A"/>
            </w:tcBorders>
            <w:shd w:fill="FFFFFF" w:val="clear"/>
            <w:tcMar>
              <w:left w:w="106" w:type="dxa"/>
            </w:tcMar>
          </w:tcPr>
          <w:p>
            <w:pPr>
              <w:pStyle w:val="Normal"/>
              <w:spacing w:before="40" w:after="40"/>
              <w:rPr>
                <w:b/>
              </w:rPr>
            </w:pPr>
            <w:r>
              <w:rPr>
                <w:b/>
              </w:rPr>
              <w:t>变更原因</w:t>
            </w:r>
          </w:p>
        </w:tc>
        <w:tc>
          <w:tcPr>
            <w:tcW w:w="1585" w:type="dxa"/>
            <w:tcBorders>
              <w:top w:val="single" w:sz="12" w:space="0" w:color="00000A"/>
              <w:left w:val="single" w:sz="6" w:space="0" w:color="00000A"/>
              <w:bottom w:val="double" w:sz="12" w:space="0" w:color="00000A"/>
              <w:insideH w:val="double" w:sz="12" w:space="0" w:color="00000A"/>
              <w:right w:val="single" w:sz="12" w:space="0" w:color="00000A"/>
              <w:insideV w:val="single" w:sz="12" w:space="0" w:color="00000A"/>
            </w:tcBorders>
            <w:shd w:fill="FFFFFF" w:val="clear"/>
            <w:tcMar>
              <w:left w:w="106" w:type="dxa"/>
            </w:tcMar>
          </w:tcPr>
          <w:p>
            <w:pPr>
              <w:pStyle w:val="Normal"/>
              <w:spacing w:before="40" w:after="40"/>
              <w:rPr>
                <w:b/>
              </w:rPr>
            </w:pPr>
            <w:r>
              <w:rPr>
                <w:b/>
              </w:rPr>
              <w:t>版本号</w:t>
            </w:r>
          </w:p>
        </w:tc>
      </w:tr>
      <w:tr>
        <w:trPr>
          <w:cantSplit w:val="false"/>
        </w:trPr>
        <w:tc>
          <w:tcPr>
            <w:tcW w:w="1666" w:type="dxa"/>
            <w:tcBorders>
              <w:top w:val="nil"/>
              <w:left w:val="single" w:sz="12" w:space="0" w:color="00000A"/>
              <w:bottom w:val="single" w:sz="6" w:space="0" w:color="00000A"/>
              <w:insideH w:val="single" w:sz="6" w:space="0" w:color="00000A"/>
              <w:right w:val="single" w:sz="6" w:space="0" w:color="00000A"/>
              <w:insideV w:val="single" w:sz="6" w:space="0" w:color="00000A"/>
            </w:tcBorders>
            <w:shd w:fill="FFFFFF" w:val="clear"/>
            <w:tcMar>
              <w:left w:w="92" w:type="dxa"/>
            </w:tcMar>
          </w:tcPr>
          <w:p>
            <w:pPr>
              <w:pStyle w:val="Normal"/>
              <w:spacing w:before="40" w:after="40"/>
              <w:rPr/>
            </w:pPr>
            <w:r>
              <w:rPr/>
              <w:t>张志权、陈浩、徐啸天、沈士忠</w:t>
            </w:r>
          </w:p>
        </w:tc>
        <w:tc>
          <w:tcPr>
            <w:tcW w:w="1662" w:type="dxa"/>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106" w:type="dxa"/>
            </w:tcMar>
          </w:tcPr>
          <w:p>
            <w:pPr>
              <w:pStyle w:val="Normal"/>
              <w:spacing w:before="40" w:after="40"/>
              <w:rPr/>
            </w:pPr>
            <w:r>
              <w:rPr/>
              <w:t>2015-10-01</w:t>
            </w:r>
          </w:p>
        </w:tc>
        <w:tc>
          <w:tcPr>
            <w:tcW w:w="4953" w:type="dxa"/>
            <w:tcBorders>
              <w:top w:val="nil"/>
              <w:left w:val="single" w:sz="6" w:space="0" w:color="00000A"/>
              <w:bottom w:val="single" w:sz="6" w:space="0" w:color="00000A"/>
              <w:insideH w:val="single" w:sz="6" w:space="0" w:color="00000A"/>
              <w:right w:val="single" w:sz="6" w:space="0" w:color="00000A"/>
              <w:insideV w:val="single" w:sz="6" w:space="0" w:color="00000A"/>
            </w:tcBorders>
            <w:shd w:fill="FFFFFF" w:val="clear"/>
            <w:tcMar>
              <w:left w:w="106" w:type="dxa"/>
            </w:tcMar>
          </w:tcPr>
          <w:p>
            <w:pPr>
              <w:pStyle w:val="Normal"/>
              <w:spacing w:before="40" w:after="40"/>
              <w:rPr/>
            </w:pPr>
            <w:r>
              <w:rPr/>
              <w:t>最初草稿</w:t>
            </w:r>
          </w:p>
        </w:tc>
        <w:tc>
          <w:tcPr>
            <w:tcW w:w="1585" w:type="dxa"/>
            <w:tcBorders>
              <w:top w:val="nil"/>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106" w:type="dxa"/>
            </w:tcMar>
          </w:tcPr>
          <w:p>
            <w:pPr>
              <w:pStyle w:val="Normal"/>
              <w:spacing w:before="40" w:after="40"/>
              <w:rPr/>
            </w:pPr>
            <w:r>
              <w:rPr/>
              <w:t xml:space="preserve">V1.0 </w:t>
            </w:r>
            <w:r>
              <w:rPr/>
              <w:t>初稿</w:t>
            </w:r>
          </w:p>
        </w:tc>
      </w:tr>
      <w:tr>
        <w:trPr>
          <w:cantSplit w:val="false"/>
        </w:trPr>
        <w:tc>
          <w:tcPr>
            <w:tcW w:w="1666"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FFFFFF" w:val="clear"/>
            <w:tcMar>
              <w:left w:w="92" w:type="dxa"/>
            </w:tcMar>
          </w:tcPr>
          <w:p>
            <w:pPr>
              <w:pStyle w:val="Normal"/>
              <w:spacing w:before="40" w:after="40"/>
              <w:rPr/>
            </w:pPr>
            <w:r>
              <w:rPr/>
            </w:r>
          </w:p>
        </w:tc>
        <w:tc>
          <w:tcPr>
            <w:tcW w:w="166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106" w:type="dxa"/>
            </w:tcMar>
          </w:tcPr>
          <w:p>
            <w:pPr>
              <w:pStyle w:val="Normal"/>
              <w:spacing w:before="40" w:after="40"/>
              <w:rPr/>
            </w:pPr>
            <w:r>
              <w:rPr/>
            </w:r>
          </w:p>
        </w:tc>
        <w:tc>
          <w:tcPr>
            <w:tcW w:w="495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106" w:type="dxa"/>
            </w:tcMar>
          </w:tcPr>
          <w:p>
            <w:pPr>
              <w:pStyle w:val="Normal"/>
              <w:spacing w:before="40" w:after="40"/>
              <w:rPr/>
            </w:pPr>
            <w:r>
              <w:rPr/>
            </w:r>
          </w:p>
        </w:tc>
        <w:tc>
          <w:tcPr>
            <w:tcW w:w="1585"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FFFFFF" w:val="clear"/>
            <w:tcMar>
              <w:left w:w="106" w:type="dxa"/>
            </w:tcMar>
          </w:tcPr>
          <w:p>
            <w:pPr>
              <w:pStyle w:val="Normal"/>
              <w:spacing w:before="40" w:after="40"/>
              <w:rPr/>
            </w:pPr>
            <w:r>
              <w:rPr/>
            </w:r>
          </w:p>
        </w:tc>
      </w:tr>
      <w:tr>
        <w:trPr>
          <w:cantSplit w:val="false"/>
        </w:trPr>
        <w:tc>
          <w:tcPr>
            <w:tcW w:w="1666"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FFFFFF" w:val="clear"/>
            <w:tcMar>
              <w:left w:w="92" w:type="dxa"/>
            </w:tcMar>
          </w:tcPr>
          <w:p>
            <w:pPr>
              <w:pStyle w:val="Normal"/>
              <w:spacing w:before="40" w:after="40"/>
              <w:rPr/>
            </w:pPr>
            <w:r>
              <w:rPr/>
            </w:r>
          </w:p>
        </w:tc>
        <w:tc>
          <w:tcPr>
            <w:tcW w:w="1662"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106" w:type="dxa"/>
            </w:tcMar>
          </w:tcPr>
          <w:p>
            <w:pPr>
              <w:pStyle w:val="Normal"/>
              <w:spacing w:before="40" w:after="40"/>
              <w:rPr/>
            </w:pPr>
            <w:r>
              <w:rPr/>
            </w:r>
          </w:p>
        </w:tc>
        <w:tc>
          <w:tcPr>
            <w:tcW w:w="4953"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106" w:type="dxa"/>
            </w:tcMar>
          </w:tcPr>
          <w:p>
            <w:pPr>
              <w:pStyle w:val="Normal"/>
              <w:spacing w:before="40" w:after="40"/>
              <w:rPr/>
            </w:pPr>
            <w:r>
              <w:rPr/>
            </w:r>
          </w:p>
        </w:tc>
        <w:tc>
          <w:tcPr>
            <w:tcW w:w="1585"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FFFFFF" w:val="clear"/>
            <w:tcMar>
              <w:left w:w="106" w:type="dxa"/>
            </w:tcMar>
          </w:tcPr>
          <w:p>
            <w:pPr>
              <w:pStyle w:val="Normal"/>
              <w:spacing w:before="40" w:after="40"/>
              <w:rPr/>
            </w:pPr>
            <w:r>
              <w:rPr/>
            </w:r>
          </w:p>
        </w:tc>
      </w:tr>
    </w:tbl>
    <w:p>
      <w:pPr>
        <w:pStyle w:val="Style19"/>
        <w:rPr>
          <w:rFonts w:eastAsia="宋体" w:cs="宋体" w:ascii="宋体" w:hAnsi="宋体"/>
        </w:rPr>
      </w:pPr>
      <w:r>
        <w:rPr>
          <w:rFonts w:eastAsia="宋体" w:cs="宋体" w:ascii="宋体" w:hAnsi="宋体"/>
        </w:rPr>
      </w:r>
    </w:p>
    <w:p>
      <w:pPr>
        <w:pStyle w:val="Style19"/>
        <w:rPr>
          <w:rFonts w:eastAsia="宋体" w:cs="宋体" w:ascii="宋体" w:hAnsi="宋体"/>
        </w:rPr>
      </w:pPr>
      <w:r>
        <w:rPr>
          <w:rFonts w:eastAsia="宋体" w:cs="宋体" w:ascii="宋体" w:hAnsi="宋体"/>
        </w:rPr>
      </w:r>
    </w:p>
    <w:p>
      <w:pPr>
        <w:pStyle w:val="Style19"/>
        <w:rPr>
          <w:rFonts w:eastAsia="宋体" w:cs="宋体" w:ascii="宋体" w:hAnsi="宋体"/>
        </w:rPr>
      </w:pPr>
      <w:r>
        <w:rPr>
          <w:rFonts w:eastAsia="宋体" w:cs="宋体" w:ascii="宋体" w:hAnsi="宋体"/>
        </w:rPr>
      </w:r>
    </w:p>
    <w:p>
      <w:pPr>
        <w:pStyle w:val="Style19"/>
        <w:rPr>
          <w:rFonts w:eastAsia="宋体" w:cs="宋体" w:ascii="宋体" w:hAnsi="宋体"/>
        </w:rPr>
      </w:pPr>
      <w:r>
        <w:rPr>
          <w:rFonts w:eastAsia="宋体" w:cs="宋体" w:ascii="宋体" w:hAnsi="宋体"/>
        </w:rPr>
      </w:r>
    </w:p>
    <w:p>
      <w:pPr>
        <w:pStyle w:val="Style19"/>
        <w:rPr>
          <w:rFonts w:eastAsia="宋体" w:cs="宋体" w:ascii="宋体" w:hAnsi="宋体"/>
        </w:rPr>
      </w:pPr>
      <w:r>
        <w:rPr>
          <w:rFonts w:eastAsia="宋体" w:cs="宋体" w:ascii="宋体" w:hAnsi="宋体"/>
        </w:rPr>
      </w:r>
    </w:p>
    <w:p>
      <w:pPr>
        <w:pStyle w:val="1"/>
        <w:widowControl w:val="false"/>
        <w:spacing w:lineRule="auto" w:line="240"/>
        <w:ind w:left="853" w:right="0" w:hanging="853"/>
        <w:rPr/>
      </w:pPr>
      <w:r>
        <w:rPr/>
      </w:r>
    </w:p>
    <w:p>
      <w:pPr>
        <w:pStyle w:val="1"/>
        <w:pageBreakBefore/>
        <w:widowControl w:val="false"/>
        <w:spacing w:lineRule="auto" w:line="240"/>
        <w:ind w:left="853" w:right="0" w:hanging="853"/>
        <w:rPr>
          <w:rFonts w:ascii="Calibri" w:hAnsi="Calibri" w:eastAsia="宋体"/>
          <w:lang w:eastAsia="zh-CN"/>
        </w:rPr>
      </w:pPr>
      <w:r>
        <w:rPr>
          <w:rFonts w:eastAsia="宋体" w:ascii="Calibri" w:hAnsi="Calibri"/>
          <w:lang w:eastAsia="zh-CN"/>
        </w:rPr>
        <w:t>1.</w:t>
      </w:r>
      <w:r>
        <w:rPr>
          <w:rFonts w:ascii="Calibri" w:hAnsi="Calibri" w:eastAsia="宋体"/>
          <w:lang w:eastAsia="zh-CN"/>
        </w:rPr>
        <w:t>引言</w:t>
      </w:r>
    </w:p>
    <w:p>
      <w:pPr>
        <w:pStyle w:val="2"/>
        <w:widowControl w:val="false"/>
        <w:tabs>
          <w:tab w:val="left" w:pos="709" w:leader="none"/>
        </w:tabs>
        <w:spacing w:lineRule="auto" w:line="415"/>
        <w:rPr>
          <w:lang w:eastAsia="zh-CN"/>
        </w:rPr>
      </w:pPr>
      <w:r>
        <w:rPr>
          <w:lang w:eastAsia="zh-CN"/>
        </w:rPr>
        <w:t>1.1</w:t>
      </w:r>
      <w:r>
        <w:rPr>
          <w:lang w:eastAsia="zh-CN"/>
        </w:rPr>
        <w:t>目的</w:t>
      </w:r>
    </w:p>
    <w:p>
      <w:pPr>
        <w:pStyle w:val="Normal"/>
        <w:ind w:left="0" w:right="0" w:firstLine="420"/>
        <w:rPr/>
      </w:pPr>
      <w:r>
        <w:rPr/>
        <w:t>本文档描述了网上快递管理系统的用户需求。</w:t>
      </w:r>
    </w:p>
    <w:p>
      <w:pPr>
        <w:pStyle w:val="Normal"/>
        <w:ind w:left="0" w:right="0" w:firstLine="420"/>
        <w:rPr/>
      </w:pPr>
      <w:r>
        <w:rPr/>
      </w:r>
    </w:p>
    <w:p>
      <w:pPr>
        <w:pStyle w:val="2"/>
        <w:widowControl w:val="false"/>
        <w:tabs>
          <w:tab w:val="left" w:pos="709" w:leader="none"/>
        </w:tabs>
        <w:spacing w:lineRule="auto" w:line="415"/>
        <w:rPr>
          <w:lang w:eastAsia="zh-CN"/>
        </w:rPr>
      </w:pPr>
      <w:r>
        <w:rPr>
          <w:lang w:eastAsia="zh-CN"/>
        </w:rPr>
        <w:t>1.2</w:t>
      </w:r>
      <w:r>
        <w:rPr>
          <w:lang w:eastAsia="zh-CN"/>
        </w:rPr>
        <w:t>阅读说明</w:t>
      </w:r>
    </w:p>
    <w:p>
      <w:pPr>
        <w:pStyle w:val="Normal"/>
        <w:ind w:left="0" w:right="0" w:firstLine="420"/>
        <w:rPr/>
      </w:pPr>
      <w:r>
        <w:rPr/>
        <w:t>文档内用例的描述使用了书本上</w:t>
      </w:r>
      <w:r>
        <w:rPr/>
        <w:t>6.3.4</w:t>
      </w:r>
      <w:r>
        <w:rPr/>
        <w:t>节中表</w:t>
      </w:r>
      <w:r>
        <w:rPr/>
        <w:t>3</w:t>
      </w:r>
      <w:r>
        <w:rPr/>
        <w:t>的模版。</w:t>
      </w:r>
    </w:p>
    <w:p>
      <w:pPr>
        <w:pStyle w:val="2"/>
        <w:widowControl w:val="false"/>
        <w:tabs>
          <w:tab w:val="left" w:pos="709" w:leader="none"/>
        </w:tabs>
        <w:spacing w:lineRule="auto" w:line="415"/>
        <w:rPr>
          <w:lang w:eastAsia="zh-CN"/>
        </w:rPr>
      </w:pPr>
      <w:r>
        <w:rPr>
          <w:lang w:eastAsia="zh-CN"/>
        </w:rPr>
        <w:t>1.3</w:t>
      </w:r>
      <w:r>
        <w:rPr>
          <w:lang w:eastAsia="zh-CN"/>
        </w:rPr>
        <w:t>参考文献</w:t>
      </w:r>
    </w:p>
    <w:p>
      <w:pPr>
        <w:pStyle w:val="Normal"/>
        <w:ind w:left="0" w:right="0" w:firstLine="420"/>
        <w:rPr/>
      </w:pPr>
      <w:r>
        <w:rPr/>
        <w:t>无</w:t>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Normal"/>
        <w:ind w:left="0" w:right="0" w:firstLine="420"/>
        <w:rPr/>
      </w:pPr>
      <w:r>
        <w:rPr/>
      </w:r>
    </w:p>
    <w:p>
      <w:pPr>
        <w:pStyle w:val="1"/>
        <w:widowControl w:val="false"/>
        <w:spacing w:lineRule="auto" w:line="240"/>
        <w:ind w:left="853" w:right="0" w:hanging="853"/>
        <w:rPr/>
      </w:pPr>
      <w:r>
        <w:rPr/>
      </w:r>
    </w:p>
    <w:p>
      <w:pPr>
        <w:pStyle w:val="1"/>
        <w:pageBreakBefore/>
        <w:widowControl w:val="false"/>
        <w:spacing w:lineRule="auto" w:line="240"/>
        <w:ind w:left="853" w:right="0" w:hanging="853"/>
        <w:rPr>
          <w:rFonts w:ascii="Calibri" w:hAnsi="Calibri" w:eastAsia="宋体"/>
          <w:lang w:eastAsia="zh-CN"/>
        </w:rPr>
      </w:pPr>
      <w:r>
        <w:rPr>
          <w:rFonts w:eastAsia="宋体" w:ascii="Calibri" w:hAnsi="Calibri"/>
          <w:lang w:eastAsia="zh-CN"/>
        </w:rPr>
        <w:t>2.</w:t>
      </w:r>
      <w:r>
        <w:rPr>
          <w:rFonts w:ascii="Calibri" w:hAnsi="Calibri" w:eastAsia="宋体"/>
          <w:lang w:eastAsia="zh-CN"/>
        </w:rPr>
        <w:t>用例图</w:t>
      </w:r>
    </w:p>
    <w:p>
      <w:pPr>
        <w:pStyle w:val="Style19"/>
        <w:rPr/>
      </w:pPr>
      <w:r>
        <w:rPr/>
      </w:r>
    </w:p>
    <w:p>
      <w:pPr>
        <w:pStyle w:val="Style19"/>
        <w:rPr/>
      </w:pPr>
      <w:r>
        <w:rPr/>
      </w:r>
    </w:p>
    <w:p>
      <w:pPr>
        <w:pStyle w:val="Style19"/>
        <w:rPr/>
      </w:pPr>
      <w:r>
        <w:rPr/>
      </w:r>
    </w:p>
    <w:p>
      <w:pPr>
        <w:pStyle w:val="Style19"/>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274310" cy="58661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4310" cy="5866130"/>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1"/>
        <w:rPr>
          <w:lang w:eastAsia="zh-CN"/>
        </w:rPr>
      </w:pPr>
      <w:r>
        <w:rPr>
          <w:lang w:eastAsia="zh-CN"/>
        </w:rPr>
        <w:t>3.</w:t>
      </w:r>
      <w:r>
        <w:rPr>
          <w:lang w:eastAsia="zh-CN"/>
        </w:rPr>
        <w:t>详细用例描述</w:t>
      </w:r>
    </w:p>
    <w:tbl>
      <w:tblPr>
        <w:jc w:val="left"/>
        <w:tblInd w:w="-1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7" w:type="dxa"/>
          <w:bottom w:w="0" w:type="dxa"/>
          <w:right w:w="108" w:type="dxa"/>
        </w:tblCellMar>
      </w:tblPr>
      <w:tblGrid>
        <w:gridCol w:w="1099"/>
        <w:gridCol w:w="7421"/>
      </w:tblGrid>
      <w:tr>
        <w:trPr>
          <w:cantSplit w:val="false"/>
        </w:trPr>
        <w:tc>
          <w:tcPr>
            <w:tcW w:w="8520" w:type="dxa"/>
            <w:gridSpan w:val="2"/>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 xml:space="preserve">                                </w:t>
            </w:r>
            <w:r>
              <w:rPr/>
              <w:t xml:space="preserve">UC1 </w:t>
            </w:r>
            <w:r>
              <w:rPr/>
              <w:t>快递员录入信息</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参与者</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本公司的快递员</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触发条件</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快递员收到了快件将快递递交中转中心或者快递员将快递送达收件人，需要将快递的信息录入到系统中。</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前置条件</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快递收单或送快递，有正确的快递编号，和快递地址。</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后置条件</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更新快递数据。</w:t>
            </w:r>
          </w:p>
        </w:tc>
      </w:tr>
      <w:tr>
        <w:trPr>
          <w:trHeight w:val="410" w:hRule="atLeast"/>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优先级</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高</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正常流程</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ListParagraph"/>
              <w:numPr>
                <w:ilvl w:val="0"/>
                <w:numId w:val="1"/>
              </w:numPr>
              <w:rPr/>
            </w:pPr>
            <w:r>
              <w:rPr/>
              <w:t>如果快递员收件，将快件的写相应信息（信息包括快递单号，寄件人地址，寄件人手机号码，收件人地址，收件人手机号码）录入。</w:t>
            </w:r>
          </w:p>
          <w:p>
            <w:pPr>
              <w:pStyle w:val="ListParagraph"/>
              <w:numPr>
                <w:ilvl w:val="0"/>
                <w:numId w:val="1"/>
              </w:numPr>
              <w:rPr/>
            </w:pPr>
            <w:r>
              <w:rPr/>
              <w:t>如果快递员送到成功，将快递签收信息（包括签收人姓名）录入。</w:t>
            </w:r>
          </w:p>
          <w:p>
            <w:pPr>
              <w:pStyle w:val="ListParagraph"/>
              <w:numPr>
                <w:ilvl w:val="0"/>
                <w:numId w:val="1"/>
              </w:numPr>
              <w:rPr/>
            </w:pPr>
            <w:r>
              <w:rPr/>
              <w:t>系统显示录入成功，并保存信息。</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扩展流程</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无。</w:t>
            </w:r>
          </w:p>
        </w:tc>
      </w:tr>
      <w:tr>
        <w:trPr>
          <w:cantSplit w:val="false"/>
        </w:trPr>
        <w:tc>
          <w:tcPr>
            <w:tcW w:w="109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Normal"/>
              <w:rPr/>
            </w:pPr>
            <w:r>
              <w:rPr/>
              <w:t>特殊需求</w:t>
            </w:r>
          </w:p>
        </w:tc>
        <w:tc>
          <w:tcPr>
            <w:tcW w:w="742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7" w:type="dxa"/>
            </w:tcMar>
          </w:tcPr>
          <w:p>
            <w:pPr>
              <w:pStyle w:val="ListParagraph"/>
              <w:ind w:left="0" w:right="0" w:hanging="0"/>
              <w:rPr/>
            </w:pPr>
            <w:r>
              <w:rPr/>
              <w:t>无。</w:t>
            </w:r>
          </w:p>
        </w:tc>
      </w:tr>
    </w:tbl>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d775a"/>
    <w:pPr>
      <w:widowControl w:val="false"/>
      <w:suppressAutoHyphens w:val="true"/>
      <w:bidi w:val="0"/>
      <w:jc w:val="both"/>
    </w:pPr>
    <w:rPr>
      <w:rFonts w:ascii="Calibri" w:hAnsi="Calibri" w:eastAsia="Droid Sans Fallback" w:cs=""/>
      <w:color w:val="00000A"/>
      <w:sz w:val="21"/>
      <w:szCs w:val="22"/>
      <w:lang w:val="en-US" w:eastAsia="zh-CN" w:bidi="ar-SA"/>
    </w:rPr>
  </w:style>
  <w:style w:type="paragraph" w:styleId="1">
    <w:name w:val="标题 1"/>
    <w:uiPriority w:val="9"/>
    <w:qFormat/>
    <w:link w:val="1Char"/>
    <w:rsid w:val="00b157a1"/>
    <w:basedOn w:val="Normal"/>
    <w:pPr>
      <w:keepNext/>
      <w:keepLines/>
      <w:widowControl/>
      <w:spacing w:lineRule="auto" w:line="578" w:before="340" w:after="330"/>
      <w:jc w:val="left"/>
      <w:outlineLvl w:val="0"/>
    </w:pPr>
    <w:rPr>
      <w:rFonts w:ascii="Times New Roman" w:hAnsi="Times New Roman" w:cs="Times New Roman"/>
      <w:b/>
      <w:bCs/>
      <w:sz w:val="44"/>
      <w:szCs w:val="44"/>
      <w:lang w:eastAsia="en-US"/>
    </w:rPr>
  </w:style>
  <w:style w:type="paragraph" w:styleId="2">
    <w:name w:val="标题 2"/>
    <w:uiPriority w:val="9"/>
    <w:qFormat/>
    <w:unhideWhenUsed/>
    <w:link w:val="2Char"/>
    <w:rsid w:val="00b157a1"/>
    <w:basedOn w:val="Normal"/>
    <w:pPr>
      <w:keepNext/>
      <w:keepLines/>
      <w:widowControl/>
      <w:spacing w:lineRule="auto" w:line="415" w:before="260" w:after="260"/>
      <w:jc w:val="left"/>
      <w:outlineLvl w:val="1"/>
    </w:pPr>
    <w:rPr>
      <w:rFonts w:ascii="Cambria" w:hAnsi="Cambria" w:cs=""/>
      <w:b/>
      <w:bCs/>
      <w:sz w:val="32"/>
      <w:szCs w:val="32"/>
      <w:lang w:eastAsia="en-US"/>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ed775a"/>
    <w:basedOn w:val="DefaultParagraphFont"/>
    <w:rPr>
      <w:sz w:val="18"/>
      <w:szCs w:val="18"/>
    </w:rPr>
  </w:style>
  <w:style w:type="character" w:styleId="Char1" w:customStyle="1">
    <w:name w:val="页脚 Char"/>
    <w:uiPriority w:val="99"/>
    <w:link w:val="a4"/>
    <w:rsid w:val="00ed775a"/>
    <w:basedOn w:val="DefaultParagraphFont"/>
    <w:rPr>
      <w:sz w:val="18"/>
      <w:szCs w:val="18"/>
    </w:rPr>
  </w:style>
  <w:style w:type="character" w:styleId="Char2" w:customStyle="1">
    <w:name w:val="段落正文 Char"/>
    <w:link w:val="a5"/>
    <w:locked/>
    <w:rsid w:val="00ed775a"/>
    <w:basedOn w:val="DefaultParagraphFont"/>
    <w:rPr>
      <w:rFonts w:ascii="Times New Roman" w:hAnsi="Times New Roman" w:eastAsia="Times New Roman" w:cs="Times New Roman"/>
      <w:szCs w:val="24"/>
    </w:rPr>
  </w:style>
  <w:style w:type="character" w:styleId="Char3" w:customStyle="1">
    <w:name w:val="项目 Char"/>
    <w:link w:val="a6"/>
    <w:locked/>
    <w:rsid w:val="00ed775a"/>
    <w:rPr>
      <w:rFonts w:ascii="Times New Roman" w:hAnsi="Times New Roman" w:eastAsia="宋体" w:cs="Times New Roman"/>
      <w:sz w:val="22"/>
    </w:rPr>
  </w:style>
  <w:style w:type="character" w:styleId="2Char" w:customStyle="1">
    <w:name w:val="项目2 Char"/>
    <w:link w:val="20"/>
    <w:locked/>
    <w:rsid w:val="00ed775a"/>
    <w:rPr>
      <w:rFonts w:ascii="Times New Roman" w:hAnsi="Times New Roman" w:eastAsia="宋体" w:cs="Times New Roman"/>
      <w:sz w:val="22"/>
      <w:szCs w:val="24"/>
    </w:rPr>
  </w:style>
  <w:style w:type="character" w:styleId="Appleconvertedspace" w:customStyle="1">
    <w:name w:val="apple-converted-space"/>
    <w:rsid w:val="00df70bc"/>
    <w:basedOn w:val="DefaultParagraphFont"/>
    <w:rPr/>
  </w:style>
  <w:style w:type="character" w:styleId="Char4" w:customStyle="1">
    <w:name w:val="批注框文本 Char"/>
    <w:uiPriority w:val="99"/>
    <w:semiHidden/>
    <w:link w:val="a9"/>
    <w:rsid w:val="003b179a"/>
    <w:basedOn w:val="DefaultParagraphFont"/>
    <w:rPr>
      <w:sz w:val="18"/>
      <w:szCs w:val="18"/>
    </w:rPr>
  </w:style>
  <w:style w:type="character" w:styleId="1Char" w:customStyle="1">
    <w:name w:val="标题 1 Char"/>
    <w:uiPriority w:val="9"/>
    <w:link w:val="1"/>
    <w:rsid w:val="00b157a1"/>
    <w:basedOn w:val="DefaultParagraphFont"/>
    <w:rPr>
      <w:rFonts w:ascii="Times New Roman" w:hAnsi="Times New Roman" w:cs="Times New Roman"/>
      <w:b/>
      <w:bCs/>
      <w:sz w:val="44"/>
      <w:szCs w:val="44"/>
      <w:lang w:eastAsia="en-US"/>
    </w:rPr>
  </w:style>
  <w:style w:type="character" w:styleId="2Char1" w:customStyle="1">
    <w:name w:val="标题 2 Char"/>
    <w:uiPriority w:val="9"/>
    <w:link w:val="2"/>
    <w:rsid w:val="00b157a1"/>
    <w:basedOn w:val="DefaultParagraphFont"/>
    <w:rPr>
      <w:rFonts w:ascii="Cambria" w:hAnsi="Cambria" w:cs=""/>
      <w:b/>
      <w:bCs/>
      <w:sz w:val="32"/>
      <w:szCs w:val="32"/>
      <w:lang w:eastAsia="en-US"/>
    </w:rPr>
  </w:style>
  <w:style w:type="character" w:styleId="Char5" w:customStyle="1">
    <w:name w:val="日期 Char"/>
    <w:uiPriority w:val="99"/>
    <w:semiHidden/>
    <w:link w:val="aa"/>
    <w:rsid w:val="0077233a"/>
    <w:basedOn w:val="DefaultParagraphFont"/>
    <w:rPr/>
  </w:style>
  <w:style w:type="character" w:styleId="ListLabel1">
    <w:name w:val="ListLabel 1"/>
    <w:rPr>
      <w:rFonts w:cs=""/>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Style17">
    <w:name w:val="页眉"/>
    <w:uiPriority w:val="99"/>
    <w:unhideWhenUsed/>
    <w:link w:val="Char"/>
    <w:rsid w:val="00ed775a"/>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8">
    <w:name w:val="页脚"/>
    <w:uiPriority w:val="99"/>
    <w:unhideWhenUsed/>
    <w:link w:val="Char0"/>
    <w:rsid w:val="00ed775a"/>
    <w:basedOn w:val="Normal"/>
    <w:pPr>
      <w:tabs>
        <w:tab w:val="center" w:pos="4153" w:leader="none"/>
        <w:tab w:val="right" w:pos="8306" w:leader="none"/>
      </w:tabs>
      <w:jc w:val="left"/>
    </w:pPr>
    <w:rPr>
      <w:sz w:val="18"/>
      <w:szCs w:val="18"/>
    </w:rPr>
  </w:style>
  <w:style w:type="paragraph" w:styleId="Style19" w:customStyle="1">
    <w:name w:val="段落正文"/>
    <w:qFormat/>
    <w:link w:val="Char1"/>
    <w:rsid w:val="00ed775a"/>
    <w:basedOn w:val="Normal"/>
    <w:pPr>
      <w:ind w:left="0" w:right="0" w:firstLine="420"/>
    </w:pPr>
    <w:rPr>
      <w:rFonts w:ascii="Times New Roman" w:hAnsi="Times New Roman" w:eastAsia="Times New Roman" w:cs="Times New Roman"/>
      <w:szCs w:val="24"/>
    </w:rPr>
  </w:style>
  <w:style w:type="paragraph" w:styleId="Style20" w:customStyle="1">
    <w:name w:val="项目"/>
    <w:qFormat/>
    <w:link w:val="Char2"/>
    <w:rsid w:val="00ed775a"/>
    <w:basedOn w:val="Normal"/>
    <w:pPr>
      <w:spacing w:lineRule="exact" w:line="340"/>
      <w:ind w:left="839" w:right="0" w:hanging="414"/>
    </w:pPr>
    <w:rPr>
      <w:rFonts w:ascii="Times New Roman" w:hAnsi="Times New Roman" w:eastAsia="宋体" w:cs="Times New Roman"/>
      <w:sz w:val="22"/>
    </w:rPr>
  </w:style>
  <w:style w:type="paragraph" w:styleId="21" w:customStyle="1">
    <w:name w:val="项目2"/>
    <w:qFormat/>
    <w:link w:val="2Char0"/>
    <w:rsid w:val="00ed775a"/>
    <w:basedOn w:val="Normal"/>
    <w:pPr>
      <w:spacing w:lineRule="exact" w:line="340"/>
      <w:ind w:left="1260" w:right="0" w:hanging="420"/>
    </w:pPr>
    <w:rPr>
      <w:rFonts w:ascii="Times New Roman" w:hAnsi="Times New Roman" w:eastAsia="宋体" w:cs="Times New Roman"/>
      <w:sz w:val="22"/>
      <w:szCs w:val="24"/>
    </w:rPr>
  </w:style>
  <w:style w:type="paragraph" w:styleId="ListParagraph">
    <w:name w:val="List Paragraph"/>
    <w:uiPriority w:val="34"/>
    <w:qFormat/>
    <w:rsid w:val="0069351e"/>
    <w:basedOn w:val="Normal"/>
    <w:pPr>
      <w:ind w:left="0" w:right="0" w:firstLine="420"/>
    </w:pPr>
    <w:rPr/>
  </w:style>
  <w:style w:type="paragraph" w:styleId="BalloonText">
    <w:name w:val="Balloon Text"/>
    <w:uiPriority w:val="99"/>
    <w:semiHidden/>
    <w:unhideWhenUsed/>
    <w:link w:val="Char3"/>
    <w:rsid w:val="003b179a"/>
    <w:basedOn w:val="Normal"/>
    <w:pPr/>
    <w:rPr>
      <w:sz w:val="18"/>
      <w:szCs w:val="18"/>
    </w:rPr>
  </w:style>
  <w:style w:type="paragraph" w:styleId="11" w:customStyle="1">
    <w:name w:val="列出段落1"/>
    <w:rsid w:val="00282a21"/>
    <w:basedOn w:val="Normal"/>
    <w:pPr>
      <w:ind w:left="0" w:right="0" w:firstLine="420"/>
    </w:pPr>
    <w:rPr>
      <w:rFonts w:ascii="Times New Roman" w:hAnsi="Times New Roman" w:eastAsia="宋体" w:cs="Times New Roman"/>
      <w:szCs w:val="20"/>
    </w:rPr>
  </w:style>
  <w:style w:type="paragraph" w:styleId="Date">
    <w:name w:val="Date"/>
    <w:uiPriority w:val="99"/>
    <w:semiHidden/>
    <w:unhideWhenUsed/>
    <w:link w:val="Char4"/>
    <w:rsid w:val="0077233a"/>
    <w:basedOn w:val="Normal"/>
    <w:pPr>
      <w:ind w:left="100" w:right="0" w:hanging="0"/>
    </w:pPr>
    <w:rPr/>
  </w:style>
  <w:style w:type="paragraph" w:styleId="Style21">
    <w:name w:val="表格内容"/>
    <w:basedOn w:val="Normal"/>
    <w:pPr/>
    <w:rPr/>
  </w:style>
  <w:style w:type="paragraph" w:styleId="Style22">
    <w:name w:val="表格标题"/>
    <w:basedOn w:val="Style21"/>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7">
    <w:name w:val="Table Grid"/>
    <w:basedOn w:val="a1"/>
    <w:uiPriority w:val="59"/>
    <w:rsid w:val="00ab4f81"/>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2012-09-17T14:41:00Z</dcterms:created>
  <dc:creator>miracle</dc:creator>
  <dc:language>zh-CN</dc:language>
  <cp:lastModifiedBy>miracle</cp:lastModifiedBy>
  <dcterms:modified xsi:type="dcterms:W3CDTF">2012-12-09T10:44:00Z</dcterms:modified>
  <cp:revision>147</cp:revision>
</cp:coreProperties>
</file>