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lang w:val="en-US" w:eastAsia="zh-CN"/>
        </w:rPr>
        <w:t xml:space="preserve">         </w:t>
      </w:r>
      <w:r>
        <w:drawing>
          <wp:inline distT="0" distB="0" distL="0" distR="0">
            <wp:extent cx="800100" cy="771525"/>
            <wp:effectExtent l="0" t="0" r="7620" b="5715"/>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
    <w:p>
      <w:pPr>
        <w:jc w:val="center"/>
        <w:rPr>
          <w:rFonts w:eastAsia="隶书"/>
          <w:sz w:val="110"/>
        </w:rPr>
      </w:pPr>
      <w:r>
        <w:rPr>
          <w:rFonts w:eastAsia="隶书"/>
          <w:sz w:val="110"/>
        </w:rPr>
        <w:drawing>
          <wp:inline distT="0" distB="0" distL="0" distR="0">
            <wp:extent cx="3800475" cy="1066800"/>
            <wp:effectExtent l="0" t="0" r="9525" b="0"/>
            <wp:docPr id="4" name="图片 4"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iaom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jc w:val="center"/>
        <w:rPr>
          <w:b/>
          <w:bCs/>
          <w:sz w:val="44"/>
        </w:rPr>
      </w:pPr>
    </w:p>
    <w:p>
      <w:pPr>
        <w:jc w:val="center"/>
        <w:rPr>
          <w:rFonts w:ascii="黑体" w:hAnsi="黑体" w:eastAsia="黑体"/>
          <w:b/>
          <w:bCs/>
          <w:sz w:val="44"/>
        </w:rPr>
      </w:pPr>
      <w:r>
        <w:rPr>
          <w:rFonts w:hint="eastAsia" w:ascii="黑体" w:hAnsi="黑体" w:eastAsia="黑体"/>
          <w:b/>
          <w:bCs/>
          <w:sz w:val="44"/>
        </w:rPr>
        <w:t>QG工作室项目报告</w:t>
      </w:r>
    </w:p>
    <w:p>
      <w:pPr>
        <w:jc w:val="center"/>
        <w:rPr>
          <w:rFonts w:eastAsia="隶书"/>
          <w:sz w:val="28"/>
        </w:rPr>
      </w:pPr>
    </w:p>
    <w:p>
      <w:pPr>
        <w:ind w:firstLine="1440"/>
        <w:rPr>
          <w:rFonts w:eastAsia="隶书"/>
          <w:sz w:val="44"/>
        </w:rPr>
      </w:pPr>
    </w:p>
    <w:p>
      <w:pPr>
        <w:ind w:firstLine="1440"/>
        <w:outlineLvl w:val="1"/>
        <w:rPr>
          <w:rFonts w:eastAsia="隶书"/>
          <w:sz w:val="44"/>
        </w:rPr>
      </w:pPr>
    </w:p>
    <w:p>
      <w:pPr>
        <w:spacing w:line="300" w:lineRule="auto"/>
        <w:ind w:firstLine="1440"/>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计算机</w:t>
      </w:r>
      <w:r>
        <w:rPr>
          <w:rFonts w:hint="eastAsia" w:ascii="黑体" w:hAnsi="黑体" w:eastAsia="黑体"/>
          <w:sz w:val="32"/>
          <w:szCs w:val="32"/>
          <w:u w:val="single"/>
        </w:rPr>
        <w:t xml:space="preserve">学院     </w:t>
      </w:r>
      <w:r>
        <w:rPr>
          <w:rFonts w:hint="eastAsia" w:ascii="黑体" w:hAnsi="黑体" w:eastAsia="黑体"/>
          <w:sz w:val="44"/>
          <w:u w:val="single"/>
        </w:rPr>
        <w:t xml:space="preserve">   </w:t>
      </w:r>
      <w:r>
        <w:rPr>
          <w:rFonts w:hint="eastAsia" w:ascii="黑体" w:hAnsi="黑体" w:eastAsia="黑体"/>
          <w:sz w:val="44"/>
          <w:u w:val="single"/>
        </w:rPr>
        <w:tab/>
      </w:r>
    </w:p>
    <w:p>
      <w:pPr>
        <w:spacing w:line="300" w:lineRule="auto"/>
        <w:ind w:firstLine="1440"/>
        <w:rPr>
          <w:rFonts w:hint="eastAsia" w:ascii="黑体" w:hAnsi="黑体" w:eastAsia="黑体"/>
          <w:sz w:val="44"/>
          <w:lang w:val="en-US" w:eastAsia="zh-CN"/>
        </w:rPr>
      </w:pPr>
      <w:r>
        <w:rPr>
          <w:rFonts w:hint="eastAsia" w:ascii="黑体" w:hAnsi="黑体" w:eastAsia="黑体"/>
          <w:sz w:val="44"/>
        </w:rPr>
        <w:t>专    业</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软件工程</w:t>
      </w:r>
      <w:r>
        <w:rPr>
          <w:rFonts w:hint="eastAsia" w:ascii="黑体" w:hAnsi="黑体" w:eastAsia="黑体"/>
          <w:sz w:val="32"/>
          <w:szCs w:val="32"/>
          <w:u w:val="single"/>
        </w:rPr>
        <w:t xml:space="preserve">    </w:t>
      </w:r>
      <w:r>
        <w:rPr>
          <w:rFonts w:hint="eastAsia" w:ascii="黑体" w:hAnsi="黑体" w:eastAsia="黑体"/>
          <w:sz w:val="32"/>
          <w:szCs w:val="32"/>
          <w:u w:val="single"/>
        </w:rPr>
        <w:tab/>
      </w:r>
      <w:r>
        <w:rPr>
          <w:rFonts w:hint="eastAsia" w:ascii="黑体" w:hAnsi="黑体" w:eastAsia="黑体"/>
          <w:sz w:val="32"/>
          <w:szCs w:val="32"/>
          <w:u w:val="single"/>
          <w:lang w:val="en-US" w:eastAsia="zh-CN"/>
        </w:rPr>
        <w:t xml:space="preserve">     </w:t>
      </w:r>
    </w:p>
    <w:p>
      <w:pPr>
        <w:spacing w:line="300" w:lineRule="auto"/>
        <w:ind w:firstLine="144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hint="eastAsia" w:ascii="黑体" w:hAnsi="黑体" w:eastAsia="黑体"/>
          <w:sz w:val="32"/>
          <w:u w:val="single"/>
          <w:lang w:val="en-US" w:eastAsia="zh-CN"/>
        </w:rPr>
        <w:t>2018</w:t>
      </w:r>
      <w:r>
        <w:rPr>
          <w:rFonts w:ascii="黑体" w:hAnsi="黑体" w:eastAsia="黑体"/>
          <w:sz w:val="32"/>
          <w:u w:val="single"/>
        </w:rPr>
        <w:t xml:space="preserve"> </w:t>
      </w:r>
      <w:r>
        <w:rPr>
          <w:rFonts w:hint="eastAsia" w:ascii="黑体" w:hAnsi="黑体" w:eastAsia="黑体"/>
          <w:sz w:val="32"/>
          <w:u w:val="single"/>
        </w:rPr>
        <w:t>级</w:t>
      </w:r>
      <w:r>
        <w:rPr>
          <w:rFonts w:hint="eastAsia" w:ascii="黑体" w:hAnsi="黑体" w:eastAsia="黑体"/>
          <w:sz w:val="32"/>
          <w:u w:val="single"/>
          <w:lang w:eastAsia="zh-CN"/>
        </w:rPr>
        <w:t>（</w:t>
      </w:r>
      <w:r>
        <w:rPr>
          <w:rFonts w:hint="eastAsia" w:ascii="黑体" w:hAnsi="黑体" w:eastAsia="黑体"/>
          <w:sz w:val="32"/>
          <w:u w:val="single"/>
          <w:lang w:val="en-US" w:eastAsia="zh-CN"/>
        </w:rPr>
        <w:t>1）</w:t>
      </w:r>
      <w:r>
        <w:rPr>
          <w:rFonts w:hint="eastAsia" w:ascii="黑体" w:hAnsi="黑体" w:eastAsia="黑体"/>
          <w:sz w:val="32"/>
          <w:u w:val="single"/>
        </w:rPr>
        <w:t>班</w:t>
      </w:r>
      <w:r>
        <w:rPr>
          <w:rFonts w:hint="eastAsia" w:ascii="黑体" w:hAnsi="黑体" w:eastAsia="黑体"/>
          <w:sz w:val="22"/>
          <w:szCs w:val="32"/>
          <w:u w:val="single"/>
        </w:rPr>
        <w:t xml:space="preserve"> </w:t>
      </w:r>
      <w:r>
        <w:rPr>
          <w:rFonts w:hint="eastAsia" w:ascii="黑体" w:hAnsi="黑体" w:eastAsia="黑体"/>
          <w:sz w:val="32"/>
          <w:szCs w:val="32"/>
          <w:u w:val="single"/>
        </w:rPr>
        <w:tab/>
      </w:r>
      <w:r>
        <w:rPr>
          <w:rFonts w:hint="eastAsia" w:ascii="黑体" w:hAnsi="黑体" w:eastAsia="黑体"/>
          <w:sz w:val="32"/>
          <w:szCs w:val="32"/>
          <w:u w:val="single"/>
        </w:rPr>
        <w:t xml:space="preserve">     </w:t>
      </w:r>
    </w:p>
    <w:p>
      <w:pPr>
        <w:spacing w:line="300" w:lineRule="auto"/>
        <w:ind w:firstLine="144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网络组</w:t>
      </w:r>
      <w:r>
        <w:rPr>
          <w:rFonts w:ascii="黑体" w:hAnsi="黑体" w:eastAsia="黑体"/>
          <w:sz w:val="32"/>
          <w:szCs w:val="32"/>
          <w:u w:val="single"/>
        </w:rPr>
        <w:tab/>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rPr>
        <w:tab/>
      </w:r>
      <w:r>
        <w:rPr>
          <w:rFonts w:hint="eastAsia" w:ascii="黑体" w:hAnsi="黑体" w:eastAsia="黑体"/>
          <w:sz w:val="32"/>
          <w:szCs w:val="32"/>
          <w:u w:val="single"/>
        </w:rPr>
        <w:tab/>
      </w:r>
    </w:p>
    <w:p>
      <w:pPr>
        <w:spacing w:line="300" w:lineRule="auto"/>
        <w:ind w:firstLine="144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32"/>
          <w:u w:val="single"/>
        </w:rPr>
        <w:tab/>
      </w:r>
      <w:r>
        <w:rPr>
          <w:rFonts w:hint="eastAsia" w:ascii="黑体" w:hAnsi="黑体" w:eastAsia="黑体"/>
          <w:sz w:val="32"/>
          <w:u w:val="single"/>
          <w:lang w:val="en-US" w:eastAsia="zh-CN"/>
        </w:rPr>
        <w:t>陈起廷</w:t>
      </w:r>
      <w:r>
        <w:rPr>
          <w:rFonts w:ascii="黑体" w:hAnsi="黑体" w:eastAsia="黑体"/>
          <w:sz w:val="32"/>
          <w:u w:val="single"/>
        </w:rPr>
        <w:tab/>
      </w:r>
      <w:r>
        <w:rPr>
          <w:rFonts w:ascii="黑体" w:hAnsi="黑体" w:eastAsia="黑体"/>
          <w:sz w:val="32"/>
          <w:u w:val="single"/>
        </w:rPr>
        <w:tab/>
      </w:r>
      <w:r>
        <w:rPr>
          <w:rFonts w:hint="eastAsia" w:ascii="黑体" w:hAnsi="黑体" w:eastAsia="黑体"/>
          <w:sz w:val="32"/>
          <w:szCs w:val="32"/>
          <w:u w:val="single"/>
        </w:rPr>
        <w:t xml:space="preserve">  </w:t>
      </w:r>
      <w:r>
        <w:rPr>
          <w:rFonts w:hint="eastAsia" w:ascii="黑体" w:hAnsi="黑体" w:eastAsia="黑体"/>
          <w:sz w:val="44"/>
          <w:u w:val="single"/>
        </w:rPr>
        <w:tab/>
      </w:r>
      <w:r>
        <w:rPr>
          <w:rFonts w:hint="eastAsia" w:ascii="黑体" w:hAnsi="黑体" w:eastAsia="黑体"/>
          <w:sz w:val="44"/>
          <w:u w:val="single"/>
        </w:rPr>
        <w:tab/>
      </w:r>
      <w:r>
        <w:rPr>
          <w:rFonts w:hint="eastAsia" w:ascii="黑体" w:hAnsi="黑体" w:eastAsia="黑体"/>
          <w:sz w:val="44"/>
          <w:u w:val="single"/>
        </w:rPr>
        <w:t xml:space="preserve"> </w:t>
      </w:r>
      <w:r>
        <w:rPr>
          <w:rFonts w:hint="eastAsia" w:ascii="黑体" w:hAnsi="黑体" w:eastAsia="黑体"/>
          <w:sz w:val="44"/>
          <w:u w:val="single"/>
        </w:rPr>
        <w:tab/>
      </w:r>
    </w:p>
    <w:p>
      <w:pPr>
        <w:spacing w:line="300" w:lineRule="auto"/>
        <w:ind w:firstLine="1440"/>
        <w:rPr>
          <w:rFonts w:hint="eastAsia" w:ascii="黑体" w:hAnsi="黑体" w:eastAsia="黑体"/>
          <w:sz w:val="44"/>
          <w:lang w:val="en-US" w:eastAsia="zh-CN"/>
        </w:rPr>
      </w:pPr>
      <w:r>
        <w:rPr>
          <w:rFonts w:hint="eastAsia" w:ascii="黑体" w:hAnsi="黑体" w:eastAsia="黑体"/>
          <w:sz w:val="44"/>
        </w:rPr>
        <w:t>学    号</w:t>
      </w:r>
      <w:r>
        <w:rPr>
          <w:rFonts w:hint="eastAsia" w:ascii="黑体" w:hAnsi="黑体" w:eastAsia="黑体"/>
          <w:sz w:val="44"/>
          <w:u w:val="single"/>
        </w:rPr>
        <w:t xml:space="preserve">  </w:t>
      </w:r>
      <w:r>
        <w:rPr>
          <w:rFonts w:hint="eastAsia" w:ascii="黑体" w:hAnsi="黑体" w:eastAsia="黑体"/>
          <w:sz w:val="44"/>
          <w:u w:val="single"/>
        </w:rPr>
        <w:tab/>
      </w:r>
      <w:r>
        <w:rPr>
          <w:rFonts w:hint="eastAsia" w:ascii="黑体" w:hAnsi="黑体" w:eastAsia="黑体"/>
          <w:sz w:val="32"/>
          <w:szCs w:val="32"/>
          <w:u w:val="single"/>
        </w:rPr>
        <w:tab/>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3118004951</w:t>
      </w:r>
      <w:r>
        <w:rPr>
          <w:rFonts w:ascii="黑体" w:hAnsi="黑体" w:eastAsia="黑体"/>
          <w:sz w:val="32"/>
          <w:szCs w:val="32"/>
          <w:u w:val="single"/>
        </w:rPr>
        <w:tab/>
      </w:r>
      <w:r>
        <w:rPr>
          <w:rFonts w:ascii="黑体" w:hAnsi="黑体" w:eastAsia="黑体"/>
          <w:sz w:val="32"/>
          <w:szCs w:val="32"/>
          <w:u w:val="single"/>
        </w:rPr>
        <w:tab/>
      </w:r>
      <w:r>
        <w:rPr>
          <w:rFonts w:ascii="黑体" w:hAnsi="黑体" w:eastAsia="黑体"/>
          <w:sz w:val="32"/>
          <w:szCs w:val="32"/>
          <w:u w:val="single"/>
        </w:rPr>
        <w:tab/>
      </w:r>
      <w:r>
        <w:rPr>
          <w:rFonts w:hint="eastAsia" w:ascii="黑体" w:hAnsi="黑体" w:eastAsia="黑体"/>
          <w:sz w:val="32"/>
          <w:szCs w:val="32"/>
          <w:u w:val="single"/>
          <w:lang w:val="en-US" w:eastAsia="zh-CN"/>
        </w:rPr>
        <w:t xml:space="preserve">   </w:t>
      </w:r>
    </w:p>
    <w:p>
      <w:pPr>
        <w:spacing w:line="300" w:lineRule="auto"/>
        <w:rPr>
          <w:rFonts w:eastAsia="隶书"/>
          <w:sz w:val="44"/>
        </w:rPr>
      </w:pPr>
    </w:p>
    <w:p>
      <w:pPr>
        <w:spacing w:line="400" w:lineRule="exact"/>
        <w:rPr>
          <w:rFonts w:eastAsia="隶书"/>
          <w:sz w:val="32"/>
        </w:rPr>
      </w:pPr>
    </w:p>
    <w:p>
      <w:pPr>
        <w:spacing w:line="400" w:lineRule="exact"/>
        <w:rPr>
          <w:rFonts w:eastAsia="隶书"/>
          <w:sz w:val="32"/>
        </w:rPr>
      </w:pPr>
    </w:p>
    <w:p>
      <w:pPr>
        <w:spacing w:line="400" w:lineRule="exact"/>
        <w:jc w:val="center"/>
        <w:rPr>
          <w:rFonts w:eastAsia="隶书"/>
          <w:sz w:val="32"/>
        </w:rPr>
      </w:pPr>
      <w:r>
        <w:rPr>
          <w:rFonts w:hint="eastAsia" w:ascii="黑体" w:eastAsia="黑体"/>
          <w:sz w:val="32"/>
        </w:rPr>
        <w:t>201</w:t>
      </w:r>
      <w:r>
        <w:rPr>
          <w:rFonts w:ascii="黑体" w:eastAsia="黑体"/>
          <w:sz w:val="32"/>
        </w:rPr>
        <w:t>8</w:t>
      </w:r>
      <w:r>
        <w:rPr>
          <w:rFonts w:hint="eastAsia" w:ascii="黑体" w:eastAsia="黑体"/>
          <w:sz w:val="32"/>
        </w:rPr>
        <w:t xml:space="preserve"> 年 </w:t>
      </w:r>
      <w:r>
        <w:rPr>
          <w:rFonts w:ascii="黑体" w:eastAsia="黑体"/>
          <w:sz w:val="32"/>
        </w:rPr>
        <w:t>5</w:t>
      </w:r>
      <w:r>
        <w:rPr>
          <w:rFonts w:hint="eastAsia" w:ascii="黑体" w:eastAsia="黑体"/>
          <w:sz w:val="32"/>
        </w:rPr>
        <w:t>月</w:t>
      </w:r>
    </w:p>
    <w:p>
      <w:pPr>
        <w:spacing w:line="400" w:lineRule="exact"/>
        <w:rPr>
          <w:rFonts w:eastAsia="隶书"/>
          <w:sz w:val="32"/>
        </w:rPr>
      </w:pPr>
    </w:p>
    <w:p>
      <w:pPr>
        <w:spacing w:line="360" w:lineRule="auto"/>
        <w:jc w:val="center"/>
        <w:rPr>
          <w:rFonts w:ascii="黑体" w:hAnsi="黑体" w:eastAsia="黑体"/>
        </w:rPr>
      </w:pPr>
      <w:r>
        <w:rPr>
          <w:rFonts w:hint="eastAsia" w:ascii="黑体" w:hAnsi="黑体" w:eastAsia="黑体"/>
          <w:sz w:val="36"/>
        </w:rPr>
        <w:t>广东工业大学计算机学院制</w:t>
      </w:r>
    </w:p>
    <w:p>
      <w:pPr>
        <w:pStyle w:val="2"/>
        <w:rPr>
          <w:rFonts w:hint="eastAsia"/>
          <w:lang w:val="en-US" w:eastAsia="zh-CN"/>
        </w:rPr>
      </w:pPr>
    </w:p>
    <w:sdt>
      <w:sdtPr>
        <w:rPr>
          <w:rFonts w:ascii="宋体" w:hAnsi="宋体" w:eastAsia="宋体" w:cstheme="minorBidi"/>
          <w:b/>
          <w:bCs/>
          <w:color w:val="auto"/>
          <w:kern w:val="2"/>
          <w:sz w:val="30"/>
          <w:szCs w:val="22"/>
          <w:lang w:val="en-US" w:eastAsia="zh-CN" w:bidi="ar-SA"/>
        </w:rPr>
        <w:id w:val="147457040"/>
        <w:docPartObj>
          <w:docPartGallery w:val="Table of Contents"/>
          <w:docPartUnique/>
        </w:docPartObj>
      </w:sdtPr>
      <w:sdtEndPr>
        <w:rPr>
          <w:rFonts w:ascii="宋体" w:hAnsi="宋体" w:eastAsia="宋体" w:cstheme="minorBidi"/>
          <w:color w:val="auto"/>
          <w:kern w:val="2"/>
          <w:sz w:val="30"/>
          <w:szCs w:val="20"/>
          <w:lang w:val="en-US" w:eastAsia="zh-CN" w:bidi="ar-SA"/>
        </w:rPr>
      </w:sdtEndPr>
      <w:sdtContent>
        <w:p>
          <w:pPr>
            <w:spacing w:before="0" w:beforeLines="0" w:after="0" w:afterLines="0" w:line="240" w:lineRule="auto"/>
            <w:ind w:left="0" w:leftChars="0" w:right="0" w:rightChars="0" w:firstLine="0" w:firstLineChars="0"/>
            <w:jc w:val="center"/>
            <w:rPr>
              <w:b/>
              <w:bCs/>
              <w:color w:val="auto"/>
              <w:sz w:val="30"/>
            </w:rPr>
          </w:pPr>
          <w:bookmarkStart w:id="0" w:name="_Toc5076_WPSOffice_Type1"/>
          <w:r>
            <w:rPr>
              <w:rFonts w:ascii="宋体" w:hAnsi="宋体" w:eastAsia="宋体"/>
              <w:b/>
              <w:bCs/>
              <w:color w:val="auto"/>
              <w:sz w:val="30"/>
            </w:rPr>
            <w:t>目录</w:t>
          </w:r>
          <w:bookmarkStart w:id="19" w:name="_GoBack"/>
          <w:bookmarkEnd w:id="19"/>
        </w:p>
        <w:p>
          <w:pPr>
            <w:pStyle w:val="14"/>
            <w:tabs>
              <w:tab w:val="right" w:leader="dot" w:pos="8306"/>
            </w:tabs>
            <w:rPr>
              <w:color w:val="auto"/>
              <w:sz w:val="30"/>
            </w:rPr>
          </w:pPr>
          <w:r>
            <w:rPr>
              <w:color w:val="auto"/>
              <w:sz w:val="30"/>
            </w:rPr>
            <w:fldChar w:fldCharType="begin"/>
          </w:r>
          <w:r>
            <w:rPr>
              <w:color w:val="auto"/>
              <w:sz w:val="30"/>
            </w:rPr>
            <w:instrText xml:space="preserve"> HYPERLINK \l _Toc4094_WPSOffice_Level1 </w:instrText>
          </w:r>
          <w:r>
            <w:rPr>
              <w:color w:val="auto"/>
              <w:sz w:val="30"/>
            </w:rPr>
            <w:fldChar w:fldCharType="separate"/>
          </w:r>
          <w:sdt>
            <w:sdtPr>
              <w:rPr>
                <w:rFonts w:asciiTheme="minorHAnsi" w:hAnsiTheme="minorHAnsi" w:eastAsiaTheme="minorEastAsia" w:cstheme="minorBidi"/>
                <w:color w:val="auto"/>
                <w:kern w:val="2"/>
                <w:sz w:val="30"/>
                <w:szCs w:val="22"/>
                <w:lang w:val="en-US" w:eastAsia="zh-CN" w:bidi="ar-SA"/>
              </w:rPr>
              <w:id w:val="147457040"/>
              <w:placeholder>
                <w:docPart w:val="{9fcab98b-676d-41fe-a632-101585aebead}"/>
              </w:placeholder>
            </w:sdtPr>
            <w:sdtEndPr>
              <w:rPr>
                <w:rFonts w:asciiTheme="minorHAnsi" w:hAnsiTheme="minorHAnsi" w:eastAsiaTheme="minorEastAsia" w:cstheme="minorBidi"/>
                <w:color w:val="auto"/>
                <w:kern w:val="2"/>
                <w:sz w:val="30"/>
                <w:szCs w:val="22"/>
                <w:lang w:val="en-US" w:eastAsia="zh-CN" w:bidi="ar-SA"/>
              </w:rPr>
            </w:sdtEndPr>
            <w:sdtContent>
              <w:r>
                <w:rPr>
                  <w:rFonts w:hint="eastAsia" w:ascii="Arial" w:hAnsi="Arial" w:eastAsia="黑体" w:cstheme="minorBidi"/>
                  <w:color w:val="auto"/>
                  <w:sz w:val="30"/>
                </w:rPr>
                <w:t xml:space="preserve">一. </w:t>
              </w:r>
              <w:r>
                <w:rPr>
                  <w:rFonts w:hint="eastAsia" w:ascii="Arial" w:hAnsi="Arial" w:eastAsia="黑体" w:cstheme="minorBidi"/>
                  <w:color w:val="auto"/>
                  <w:sz w:val="30"/>
                  <w:lang w:val="en-US" w:eastAsia="zh-CN"/>
                </w:rPr>
                <w:t xml:space="preserve">  </w:t>
              </w:r>
              <w:r>
                <w:rPr>
                  <w:rFonts w:ascii="Arial" w:hAnsi="Arial" w:eastAsia="黑体" w:cstheme="minorBidi"/>
                  <w:color w:val="auto"/>
                  <w:sz w:val="30"/>
                </w:rPr>
                <w:t>实现用户登陆</w:t>
              </w:r>
              <w:r>
                <w:rPr>
                  <w:rFonts w:hint="eastAsia" w:ascii="Arial" w:hAnsi="Arial" w:eastAsia="黑体" w:cstheme="minorBidi"/>
                  <w:color w:val="auto"/>
                  <w:sz w:val="30"/>
                </w:rPr>
                <w:t>、</w:t>
              </w:r>
              <w:r>
                <w:rPr>
                  <w:rFonts w:ascii="Arial" w:hAnsi="Arial" w:eastAsia="黑体" w:cstheme="minorBidi"/>
                  <w:color w:val="auto"/>
                  <w:sz w:val="30"/>
                </w:rPr>
                <w:t>注册功能</w:t>
              </w:r>
              <w:r>
                <w:rPr>
                  <w:rFonts w:hint="eastAsia" w:ascii="Arial" w:hAnsi="Arial" w:eastAsia="黑体" w:cstheme="minorBidi"/>
                  <w:color w:val="auto"/>
                  <w:sz w:val="30"/>
                </w:rPr>
                <w:t>，支持修改密码、找回 密码等功能</w:t>
              </w:r>
            </w:sdtContent>
          </w:sdt>
          <w:r>
            <w:rPr>
              <w:color w:val="auto"/>
              <w:sz w:val="30"/>
            </w:rPr>
            <w:tab/>
          </w:r>
          <w:bookmarkStart w:id="1" w:name="_Toc4094_WPSOffice_Level1Page"/>
          <w:r>
            <w:rPr>
              <w:color w:val="auto"/>
              <w:sz w:val="30"/>
            </w:rPr>
            <w:t>1</w:t>
          </w:r>
          <w:bookmarkEnd w:id="1"/>
          <w:r>
            <w:rPr>
              <w:color w:val="auto"/>
              <w:sz w:val="30"/>
            </w:rPr>
            <w:fldChar w:fldCharType="end"/>
          </w:r>
        </w:p>
        <w:p>
          <w:pPr>
            <w:pStyle w:val="14"/>
            <w:tabs>
              <w:tab w:val="right" w:leader="dot" w:pos="8306"/>
            </w:tabs>
            <w:rPr>
              <w:color w:val="auto"/>
              <w:sz w:val="30"/>
            </w:rPr>
          </w:pPr>
          <w:r>
            <w:rPr>
              <w:color w:val="auto"/>
              <w:sz w:val="30"/>
            </w:rPr>
            <w:fldChar w:fldCharType="begin"/>
          </w:r>
          <w:r>
            <w:rPr>
              <w:color w:val="auto"/>
              <w:sz w:val="30"/>
            </w:rPr>
            <w:instrText xml:space="preserve"> HYPERLINK \l _Toc5076_WPSOffice_Level1 </w:instrText>
          </w:r>
          <w:r>
            <w:rPr>
              <w:color w:val="auto"/>
              <w:sz w:val="30"/>
            </w:rPr>
            <w:fldChar w:fldCharType="separate"/>
          </w:r>
          <w:sdt>
            <w:sdtPr>
              <w:rPr>
                <w:rFonts w:asciiTheme="minorHAnsi" w:hAnsiTheme="minorHAnsi" w:eastAsiaTheme="minorEastAsia" w:cstheme="minorBidi"/>
                <w:color w:val="auto"/>
                <w:kern w:val="2"/>
                <w:sz w:val="30"/>
                <w:szCs w:val="22"/>
                <w:lang w:val="en-US" w:eastAsia="zh-CN" w:bidi="ar-SA"/>
              </w:rPr>
              <w:id w:val="147457040"/>
              <w:placeholder>
                <w:docPart w:val="{7a91106b-1e5a-4eec-970a-5367d47375fb}"/>
              </w:placeholder>
            </w:sdtPr>
            <w:sdtEndPr>
              <w:rPr>
                <w:rFonts w:asciiTheme="minorHAnsi" w:hAnsiTheme="minorHAnsi" w:eastAsiaTheme="minorEastAsia" w:cstheme="minorBidi"/>
                <w:color w:val="auto"/>
                <w:kern w:val="2"/>
                <w:sz w:val="30"/>
                <w:szCs w:val="22"/>
                <w:lang w:val="en-US" w:eastAsia="zh-CN" w:bidi="ar-SA"/>
              </w:rPr>
            </w:sdtEndPr>
            <w:sdtContent>
              <w:r>
                <w:rPr>
                  <w:rFonts w:hint="eastAsia" w:ascii="Arial" w:hAnsi="Arial" w:eastAsia="黑体" w:cstheme="minorBidi"/>
                  <w:color w:val="auto"/>
                  <w:sz w:val="30"/>
                </w:rPr>
                <w:t>二.   用户能够提交二手商品信息，但需要管理员进行审核。用户可以管理其发布的二手商品信息</w:t>
              </w:r>
            </w:sdtContent>
          </w:sdt>
          <w:r>
            <w:rPr>
              <w:color w:val="auto"/>
              <w:sz w:val="30"/>
            </w:rPr>
            <w:tab/>
          </w:r>
          <w:bookmarkStart w:id="2" w:name="_Toc5076_WPSOffice_Level1Page"/>
          <w:r>
            <w:rPr>
              <w:color w:val="auto"/>
              <w:sz w:val="30"/>
            </w:rPr>
            <w:t>2</w:t>
          </w:r>
          <w:bookmarkEnd w:id="2"/>
          <w:r>
            <w:rPr>
              <w:color w:val="auto"/>
              <w:sz w:val="30"/>
            </w:rPr>
            <w:fldChar w:fldCharType="end"/>
          </w:r>
        </w:p>
        <w:p>
          <w:pPr>
            <w:pStyle w:val="14"/>
            <w:tabs>
              <w:tab w:val="right" w:leader="dot" w:pos="8306"/>
            </w:tabs>
            <w:rPr>
              <w:color w:val="auto"/>
              <w:sz w:val="30"/>
            </w:rPr>
          </w:pPr>
          <w:r>
            <w:rPr>
              <w:color w:val="auto"/>
              <w:sz w:val="30"/>
            </w:rPr>
            <w:fldChar w:fldCharType="begin"/>
          </w:r>
          <w:r>
            <w:rPr>
              <w:color w:val="auto"/>
              <w:sz w:val="30"/>
            </w:rPr>
            <w:instrText xml:space="preserve"> HYPERLINK \l _Toc29500_WPSOffice_Level1 </w:instrText>
          </w:r>
          <w:r>
            <w:rPr>
              <w:color w:val="auto"/>
              <w:sz w:val="30"/>
            </w:rPr>
            <w:fldChar w:fldCharType="separate"/>
          </w:r>
          <w:sdt>
            <w:sdtPr>
              <w:rPr>
                <w:rFonts w:asciiTheme="minorHAnsi" w:hAnsiTheme="minorHAnsi" w:eastAsiaTheme="minorEastAsia" w:cstheme="minorBidi"/>
                <w:color w:val="auto"/>
                <w:kern w:val="2"/>
                <w:sz w:val="30"/>
                <w:szCs w:val="22"/>
                <w:lang w:val="en-US" w:eastAsia="zh-CN" w:bidi="ar-SA"/>
              </w:rPr>
              <w:id w:val="147457040"/>
              <w:placeholder>
                <w:docPart w:val="{e855ede4-e100-48d2-be45-1184fc961a4a}"/>
              </w:placeholder>
            </w:sdtPr>
            <w:sdtEndPr>
              <w:rPr>
                <w:rFonts w:asciiTheme="minorHAnsi" w:hAnsiTheme="minorHAnsi" w:eastAsiaTheme="minorEastAsia" w:cstheme="minorBidi"/>
                <w:color w:val="auto"/>
                <w:kern w:val="2"/>
                <w:sz w:val="30"/>
                <w:szCs w:val="22"/>
                <w:lang w:val="en-US" w:eastAsia="zh-CN" w:bidi="ar-SA"/>
              </w:rPr>
            </w:sdtEndPr>
            <w:sdtContent>
              <w:r>
                <w:rPr>
                  <w:rFonts w:hint="eastAsia" w:ascii="Arial" w:hAnsi="Arial" w:eastAsia="黑体" w:cstheme="minorBidi"/>
                  <w:color w:val="auto"/>
                  <w:sz w:val="30"/>
                </w:rPr>
                <w:t>三.   用户可以向其他用户发起商品的购买请求，售卖的用户有权决定卖给谁</w:t>
              </w:r>
            </w:sdtContent>
          </w:sdt>
          <w:r>
            <w:rPr>
              <w:color w:val="auto"/>
              <w:sz w:val="30"/>
            </w:rPr>
            <w:tab/>
          </w:r>
          <w:bookmarkStart w:id="3" w:name="_Toc29500_WPSOffice_Level1Page"/>
          <w:r>
            <w:rPr>
              <w:color w:val="auto"/>
              <w:sz w:val="30"/>
            </w:rPr>
            <w:t>3</w:t>
          </w:r>
          <w:bookmarkEnd w:id="3"/>
          <w:r>
            <w:rPr>
              <w:color w:val="auto"/>
              <w:sz w:val="30"/>
            </w:rPr>
            <w:fldChar w:fldCharType="end"/>
          </w:r>
        </w:p>
        <w:p>
          <w:pPr>
            <w:pStyle w:val="14"/>
            <w:tabs>
              <w:tab w:val="right" w:leader="dot" w:pos="8306"/>
            </w:tabs>
            <w:rPr>
              <w:color w:val="auto"/>
              <w:sz w:val="30"/>
            </w:rPr>
          </w:pPr>
          <w:r>
            <w:rPr>
              <w:color w:val="auto"/>
              <w:sz w:val="30"/>
            </w:rPr>
            <w:fldChar w:fldCharType="begin"/>
          </w:r>
          <w:r>
            <w:rPr>
              <w:color w:val="auto"/>
              <w:sz w:val="30"/>
            </w:rPr>
            <w:instrText xml:space="preserve"> HYPERLINK \l _Toc2990_WPSOffice_Level1 </w:instrText>
          </w:r>
          <w:r>
            <w:rPr>
              <w:color w:val="auto"/>
              <w:sz w:val="30"/>
            </w:rPr>
            <w:fldChar w:fldCharType="separate"/>
          </w:r>
          <w:sdt>
            <w:sdtPr>
              <w:rPr>
                <w:rFonts w:asciiTheme="minorHAnsi" w:hAnsiTheme="minorHAnsi" w:eastAsiaTheme="minorEastAsia" w:cstheme="minorBidi"/>
                <w:color w:val="auto"/>
                <w:kern w:val="2"/>
                <w:sz w:val="30"/>
                <w:szCs w:val="22"/>
                <w:lang w:val="en-US" w:eastAsia="zh-CN" w:bidi="ar-SA"/>
              </w:rPr>
              <w:id w:val="147457040"/>
              <w:placeholder>
                <w:docPart w:val="{8753b9d2-65a3-442b-bf2c-2335bdb19ff5}"/>
              </w:placeholder>
            </w:sdtPr>
            <w:sdtEndPr>
              <w:rPr>
                <w:rFonts w:asciiTheme="minorHAnsi" w:hAnsiTheme="minorHAnsi" w:eastAsiaTheme="minorEastAsia" w:cstheme="minorBidi"/>
                <w:color w:val="auto"/>
                <w:kern w:val="2"/>
                <w:sz w:val="30"/>
                <w:szCs w:val="22"/>
                <w:lang w:val="en-US" w:eastAsia="zh-CN" w:bidi="ar-SA"/>
              </w:rPr>
            </w:sdtEndPr>
            <w:sdtContent>
              <w:r>
                <w:rPr>
                  <w:rFonts w:hint="eastAsia" w:ascii="Arial" w:hAnsi="Arial" w:eastAsia="黑体" w:cstheme="minorBidi"/>
                  <w:color w:val="auto"/>
                  <w:sz w:val="30"/>
                </w:rPr>
                <w:t xml:space="preserve">四. </w:t>
              </w:r>
              <w:r>
                <w:rPr>
                  <w:rFonts w:hint="eastAsia" w:ascii="Arial" w:hAnsi="Arial" w:eastAsia="黑体" w:cstheme="minorBidi"/>
                  <w:color w:val="auto"/>
                  <w:sz w:val="30"/>
                  <w:lang w:val="en-US" w:eastAsia="zh-CN"/>
                </w:rPr>
                <w:t xml:space="preserve">  </w:t>
              </w:r>
              <w:r>
                <w:rPr>
                  <w:rFonts w:hint="eastAsia" w:ascii="Arial" w:hAnsi="Arial" w:eastAsia="黑体" w:cstheme="minorBidi"/>
                  <w:color w:val="auto"/>
                  <w:sz w:val="30"/>
                </w:rPr>
                <w:t>实现二手商品搜索功能，用户在前台可以通过用户搜索/二手商品搜索功能搜索对应的二手商品，排序根据多种商品特征进行排序，比如根据商品的购买量的排序</w:t>
              </w:r>
            </w:sdtContent>
          </w:sdt>
          <w:r>
            <w:rPr>
              <w:color w:val="auto"/>
              <w:sz w:val="30"/>
            </w:rPr>
            <w:tab/>
          </w:r>
          <w:bookmarkStart w:id="4" w:name="_Toc2990_WPSOffice_Level1Page"/>
          <w:r>
            <w:rPr>
              <w:color w:val="auto"/>
              <w:sz w:val="30"/>
            </w:rPr>
            <w:t>3</w:t>
          </w:r>
          <w:bookmarkEnd w:id="4"/>
          <w:r>
            <w:rPr>
              <w:color w:val="auto"/>
              <w:sz w:val="30"/>
            </w:rPr>
            <w:fldChar w:fldCharType="end"/>
          </w:r>
        </w:p>
        <w:p>
          <w:pPr>
            <w:pStyle w:val="14"/>
            <w:tabs>
              <w:tab w:val="right" w:leader="dot" w:pos="8306"/>
            </w:tabs>
            <w:rPr>
              <w:color w:val="auto"/>
              <w:sz w:val="30"/>
            </w:rPr>
          </w:pPr>
          <w:r>
            <w:rPr>
              <w:color w:val="auto"/>
              <w:sz w:val="30"/>
            </w:rPr>
            <w:fldChar w:fldCharType="begin"/>
          </w:r>
          <w:r>
            <w:rPr>
              <w:color w:val="auto"/>
              <w:sz w:val="30"/>
            </w:rPr>
            <w:instrText xml:space="preserve"> HYPERLINK \l _Toc16010_WPSOffice_Level1 </w:instrText>
          </w:r>
          <w:r>
            <w:rPr>
              <w:color w:val="auto"/>
              <w:sz w:val="30"/>
            </w:rPr>
            <w:fldChar w:fldCharType="separate"/>
          </w:r>
          <w:sdt>
            <w:sdtPr>
              <w:rPr>
                <w:rFonts w:asciiTheme="minorHAnsi" w:hAnsiTheme="minorHAnsi" w:eastAsiaTheme="minorEastAsia" w:cstheme="minorBidi"/>
                <w:color w:val="auto"/>
                <w:kern w:val="2"/>
                <w:sz w:val="30"/>
                <w:szCs w:val="22"/>
                <w:lang w:val="en-US" w:eastAsia="zh-CN" w:bidi="ar-SA"/>
              </w:rPr>
              <w:id w:val="147457040"/>
              <w:placeholder>
                <w:docPart w:val="{b97468ac-86ea-4d07-8fab-5d629d73c803}"/>
              </w:placeholder>
            </w:sdtPr>
            <w:sdtEndPr>
              <w:rPr>
                <w:rFonts w:asciiTheme="minorHAnsi" w:hAnsiTheme="minorHAnsi" w:eastAsiaTheme="minorEastAsia" w:cstheme="minorBidi"/>
                <w:color w:val="auto"/>
                <w:kern w:val="2"/>
                <w:sz w:val="30"/>
                <w:szCs w:val="22"/>
                <w:lang w:val="en-US" w:eastAsia="zh-CN" w:bidi="ar-SA"/>
              </w:rPr>
            </w:sdtEndPr>
            <w:sdtContent>
              <w:r>
                <w:rPr>
                  <w:rFonts w:hint="eastAsia" w:asciiTheme="minorHAnsi" w:hAnsiTheme="minorHAnsi" w:eastAsiaTheme="minorEastAsia" w:cstheme="minorBidi"/>
                  <w:color w:val="auto"/>
                  <w:sz w:val="30"/>
                </w:rPr>
                <w:t xml:space="preserve">五. </w:t>
              </w:r>
              <w:r>
                <w:rPr>
                  <w:rFonts w:hint="eastAsia" w:asciiTheme="minorHAnsi" w:hAnsiTheme="minorHAnsi" w:eastAsiaTheme="minorEastAsia" w:cstheme="minorBidi"/>
                  <w:color w:val="auto"/>
                  <w:sz w:val="30"/>
                  <w:lang w:val="en-US" w:eastAsia="zh-CN"/>
                </w:rPr>
                <w:t xml:space="preserve">  </w:t>
              </w:r>
              <w:r>
                <w:rPr>
                  <w:rFonts w:hint="eastAsia" w:ascii="Arial" w:hAnsi="Arial" w:eastAsia="黑体" w:cstheme="minorBidi"/>
                  <w:color w:val="auto"/>
                  <w:sz w:val="30"/>
                </w:rPr>
                <w:t>实现订单管理功能，用户购买二手商品后，可以对订单进行确认收货、取消订单功能。售卖二手商品的用户可对订单进行确认订单、修改订单信息的功能。支持订单导出到文件</w:t>
              </w:r>
            </w:sdtContent>
          </w:sdt>
          <w:r>
            <w:rPr>
              <w:color w:val="auto"/>
              <w:sz w:val="30"/>
            </w:rPr>
            <w:tab/>
          </w:r>
          <w:bookmarkStart w:id="5" w:name="_Toc16010_WPSOffice_Level1Page"/>
          <w:r>
            <w:rPr>
              <w:color w:val="auto"/>
              <w:sz w:val="30"/>
            </w:rPr>
            <w:t>4</w:t>
          </w:r>
          <w:bookmarkEnd w:id="5"/>
          <w:r>
            <w:rPr>
              <w:color w:val="auto"/>
              <w:sz w:val="30"/>
            </w:rPr>
            <w:fldChar w:fldCharType="end"/>
          </w:r>
        </w:p>
        <w:p>
          <w:pPr>
            <w:pStyle w:val="14"/>
            <w:tabs>
              <w:tab w:val="right" w:leader="dot" w:pos="8306"/>
            </w:tabs>
            <w:rPr>
              <w:color w:val="auto"/>
              <w:sz w:val="30"/>
            </w:rPr>
          </w:pPr>
          <w:r>
            <w:rPr>
              <w:color w:val="auto"/>
              <w:sz w:val="30"/>
            </w:rPr>
            <w:fldChar w:fldCharType="begin"/>
          </w:r>
          <w:r>
            <w:rPr>
              <w:color w:val="auto"/>
              <w:sz w:val="30"/>
            </w:rPr>
            <w:instrText xml:space="preserve"> HYPERLINK \l _Toc4307_WPSOffice_Level1 </w:instrText>
          </w:r>
          <w:r>
            <w:rPr>
              <w:color w:val="auto"/>
              <w:sz w:val="30"/>
            </w:rPr>
            <w:fldChar w:fldCharType="separate"/>
          </w:r>
          <w:sdt>
            <w:sdtPr>
              <w:rPr>
                <w:rFonts w:asciiTheme="minorHAnsi" w:hAnsiTheme="minorHAnsi" w:eastAsiaTheme="minorEastAsia" w:cstheme="minorBidi"/>
                <w:color w:val="auto"/>
                <w:kern w:val="2"/>
                <w:sz w:val="30"/>
                <w:szCs w:val="22"/>
                <w:lang w:val="en-US" w:eastAsia="zh-CN" w:bidi="ar-SA"/>
              </w:rPr>
              <w:id w:val="147457040"/>
              <w:placeholder>
                <w:docPart w:val="{8ec5a736-2714-4dba-8bfb-9ee0c9760298}"/>
              </w:placeholder>
            </w:sdtPr>
            <w:sdtEndPr>
              <w:rPr>
                <w:rFonts w:asciiTheme="minorHAnsi" w:hAnsiTheme="minorHAnsi" w:eastAsiaTheme="minorEastAsia" w:cstheme="minorBidi"/>
                <w:color w:val="auto"/>
                <w:kern w:val="2"/>
                <w:sz w:val="30"/>
                <w:szCs w:val="22"/>
                <w:lang w:val="en-US" w:eastAsia="zh-CN" w:bidi="ar-SA"/>
              </w:rPr>
            </w:sdtEndPr>
            <w:sdtContent>
              <w:r>
                <w:rPr>
                  <w:rFonts w:hint="eastAsia" w:ascii="Arial" w:hAnsi="Arial" w:eastAsia="黑体" w:cstheme="minorBidi"/>
                  <w:color w:val="auto"/>
                  <w:sz w:val="30"/>
                </w:rPr>
                <w:t xml:space="preserve">六. </w:t>
              </w:r>
              <w:r>
                <w:rPr>
                  <w:rFonts w:hint="eastAsia" w:ascii="Arial" w:hAnsi="Arial" w:eastAsia="黑体" w:cstheme="minorBidi"/>
                  <w:color w:val="auto"/>
                  <w:sz w:val="30"/>
                  <w:lang w:val="en-US" w:eastAsia="zh-CN"/>
                </w:rPr>
                <w:t xml:space="preserve">  </w:t>
              </w:r>
              <w:r>
                <w:rPr>
                  <w:rFonts w:hint="eastAsia" w:ascii="Arial" w:hAnsi="Arial" w:eastAsia="黑体" w:cstheme="minorBidi"/>
                  <w:color w:val="auto"/>
                  <w:sz w:val="30"/>
                </w:rPr>
                <w:t>实现购物车功能，能够记住上一次购物车的信息</w:t>
              </w:r>
            </w:sdtContent>
          </w:sdt>
          <w:r>
            <w:rPr>
              <w:color w:val="auto"/>
              <w:sz w:val="30"/>
            </w:rPr>
            <w:tab/>
          </w:r>
          <w:bookmarkStart w:id="6" w:name="_Toc4307_WPSOffice_Level1Page"/>
          <w:r>
            <w:rPr>
              <w:color w:val="auto"/>
              <w:sz w:val="30"/>
            </w:rPr>
            <w:t>4</w:t>
          </w:r>
          <w:bookmarkEnd w:id="6"/>
          <w:r>
            <w:rPr>
              <w:color w:val="auto"/>
              <w:sz w:val="30"/>
            </w:rPr>
            <w:fldChar w:fldCharType="end"/>
          </w:r>
        </w:p>
        <w:p>
          <w:pPr>
            <w:pStyle w:val="14"/>
            <w:tabs>
              <w:tab w:val="right" w:leader="dot" w:pos="8306"/>
            </w:tabs>
            <w:rPr>
              <w:color w:val="auto"/>
              <w:sz w:val="30"/>
            </w:rPr>
          </w:pPr>
          <w:r>
            <w:rPr>
              <w:color w:val="auto"/>
              <w:sz w:val="30"/>
            </w:rPr>
            <w:fldChar w:fldCharType="begin"/>
          </w:r>
          <w:r>
            <w:rPr>
              <w:color w:val="auto"/>
              <w:sz w:val="30"/>
            </w:rPr>
            <w:instrText xml:space="preserve"> HYPERLINK \l _Toc31505_WPSOffice_Level1 </w:instrText>
          </w:r>
          <w:r>
            <w:rPr>
              <w:color w:val="auto"/>
              <w:sz w:val="30"/>
            </w:rPr>
            <w:fldChar w:fldCharType="separate"/>
          </w:r>
          <w:sdt>
            <w:sdtPr>
              <w:rPr>
                <w:rFonts w:asciiTheme="minorHAnsi" w:hAnsiTheme="minorHAnsi" w:eastAsiaTheme="minorEastAsia" w:cstheme="minorBidi"/>
                <w:color w:val="auto"/>
                <w:kern w:val="2"/>
                <w:sz w:val="30"/>
                <w:szCs w:val="22"/>
                <w:lang w:val="en-US" w:eastAsia="zh-CN" w:bidi="ar-SA"/>
              </w:rPr>
              <w:id w:val="147457040"/>
              <w:placeholder>
                <w:docPart w:val="{8dbd7c0f-080d-420a-8be2-d8924fba1f57}"/>
              </w:placeholder>
            </w:sdtPr>
            <w:sdtEndPr>
              <w:rPr>
                <w:rFonts w:asciiTheme="minorHAnsi" w:hAnsiTheme="minorHAnsi" w:eastAsiaTheme="minorEastAsia" w:cstheme="minorBidi"/>
                <w:color w:val="auto"/>
                <w:kern w:val="2"/>
                <w:sz w:val="30"/>
                <w:szCs w:val="22"/>
                <w:lang w:val="en-US" w:eastAsia="zh-CN" w:bidi="ar-SA"/>
              </w:rPr>
            </w:sdtEndPr>
            <w:sdtContent>
              <w:r>
                <w:rPr>
                  <w:rFonts w:hint="eastAsia" w:ascii="Arial" w:hAnsi="Arial" w:eastAsia="黑体" w:cstheme="minorBidi"/>
                  <w:color w:val="auto"/>
                  <w:sz w:val="30"/>
                </w:rPr>
                <w:t xml:space="preserve">七. </w:t>
              </w:r>
              <w:r>
                <w:rPr>
                  <w:rFonts w:hint="eastAsia" w:ascii="Arial" w:hAnsi="Arial" w:eastAsia="黑体" w:cstheme="minorBidi"/>
                  <w:color w:val="auto"/>
                  <w:sz w:val="30"/>
                  <w:lang w:val="en-US" w:eastAsia="zh-CN"/>
                </w:rPr>
                <w:t xml:space="preserve">  </w:t>
              </w:r>
              <w:r>
                <w:rPr>
                  <w:rFonts w:hint="eastAsia" w:ascii="Arial" w:hAnsi="Arial" w:eastAsia="黑体" w:cstheme="minorBidi"/>
                  <w:color w:val="auto"/>
                  <w:sz w:val="30"/>
                </w:rPr>
                <w:t>用户提交完二手商品信息后需管理员审核，管理员有权退回用户发布的二手商品信息。并且管理员可以以合理的理由禁止用户进行售卖。</w:t>
              </w:r>
            </w:sdtContent>
          </w:sdt>
          <w:r>
            <w:rPr>
              <w:color w:val="auto"/>
              <w:sz w:val="30"/>
            </w:rPr>
            <w:tab/>
          </w:r>
          <w:bookmarkStart w:id="7" w:name="_Toc31505_WPSOffice_Level1Page"/>
          <w:r>
            <w:rPr>
              <w:color w:val="auto"/>
              <w:sz w:val="30"/>
            </w:rPr>
            <w:t>5</w:t>
          </w:r>
          <w:bookmarkEnd w:id="7"/>
          <w:r>
            <w:rPr>
              <w:color w:val="auto"/>
              <w:sz w:val="30"/>
            </w:rPr>
            <w:fldChar w:fldCharType="end"/>
          </w:r>
        </w:p>
        <w:p>
          <w:pPr>
            <w:pStyle w:val="14"/>
            <w:tabs>
              <w:tab w:val="right" w:leader="dot" w:pos="8306"/>
            </w:tabs>
            <w:rPr>
              <w:color w:val="auto"/>
              <w:sz w:val="30"/>
            </w:rPr>
          </w:pPr>
          <w:r>
            <w:rPr>
              <w:color w:val="auto"/>
              <w:sz w:val="30"/>
            </w:rPr>
            <w:fldChar w:fldCharType="begin"/>
          </w:r>
          <w:r>
            <w:rPr>
              <w:color w:val="auto"/>
              <w:sz w:val="30"/>
            </w:rPr>
            <w:instrText xml:space="preserve"> HYPERLINK \l _Toc29688_WPSOffice_Level1 </w:instrText>
          </w:r>
          <w:r>
            <w:rPr>
              <w:color w:val="auto"/>
              <w:sz w:val="30"/>
            </w:rPr>
            <w:fldChar w:fldCharType="separate"/>
          </w:r>
          <w:sdt>
            <w:sdtPr>
              <w:rPr>
                <w:rFonts w:asciiTheme="minorHAnsi" w:hAnsiTheme="minorHAnsi" w:eastAsiaTheme="minorEastAsia" w:cstheme="minorBidi"/>
                <w:color w:val="auto"/>
                <w:kern w:val="2"/>
                <w:sz w:val="30"/>
                <w:szCs w:val="22"/>
                <w:lang w:val="en-US" w:eastAsia="zh-CN" w:bidi="ar-SA"/>
              </w:rPr>
              <w:id w:val="147457040"/>
              <w:placeholder>
                <w:docPart w:val="{81fca6c8-e9f6-40b2-8b33-ebad6c6c10dc}"/>
              </w:placeholder>
            </w:sdtPr>
            <w:sdtEndPr>
              <w:rPr>
                <w:rFonts w:asciiTheme="minorHAnsi" w:hAnsiTheme="minorHAnsi" w:eastAsiaTheme="minorEastAsia" w:cstheme="minorBidi"/>
                <w:color w:val="auto"/>
                <w:kern w:val="2"/>
                <w:sz w:val="30"/>
                <w:szCs w:val="22"/>
                <w:lang w:val="en-US" w:eastAsia="zh-CN" w:bidi="ar-SA"/>
              </w:rPr>
            </w:sdtEndPr>
            <w:sdtContent>
              <w:r>
                <w:rPr>
                  <w:rFonts w:hint="eastAsia" w:ascii="Arial" w:hAnsi="Arial" w:eastAsia="黑体" w:cstheme="minorBidi"/>
                  <w:color w:val="auto"/>
                  <w:sz w:val="30"/>
                </w:rPr>
                <w:t xml:space="preserve">八. </w:t>
              </w:r>
              <w:r>
                <w:rPr>
                  <w:rFonts w:hint="eastAsia" w:ascii="Arial" w:hAnsi="Arial" w:eastAsia="黑体" w:cstheme="minorBidi"/>
                  <w:color w:val="auto"/>
                  <w:sz w:val="30"/>
                  <w:lang w:val="en-US" w:eastAsia="zh-CN"/>
                </w:rPr>
                <w:t xml:space="preserve">  </w:t>
              </w:r>
              <w:r>
                <w:rPr>
                  <w:rFonts w:hint="eastAsia" w:ascii="Arial" w:hAnsi="Arial" w:eastAsia="黑体" w:cstheme="minorBidi"/>
                  <w:color w:val="auto"/>
                  <w:sz w:val="30"/>
                </w:rPr>
                <w:t>系统面向用户：游客、普通用户（兼具买家与卖家身份）、管理员</w:t>
              </w:r>
            </w:sdtContent>
          </w:sdt>
          <w:r>
            <w:rPr>
              <w:color w:val="auto"/>
              <w:sz w:val="30"/>
            </w:rPr>
            <w:tab/>
          </w:r>
          <w:bookmarkStart w:id="8" w:name="_Toc29688_WPSOffice_Level1Page"/>
          <w:r>
            <w:rPr>
              <w:color w:val="auto"/>
              <w:sz w:val="30"/>
            </w:rPr>
            <w:t>6</w:t>
          </w:r>
          <w:bookmarkEnd w:id="8"/>
          <w:r>
            <w:rPr>
              <w:color w:val="auto"/>
              <w:sz w:val="30"/>
            </w:rPr>
            <w:fldChar w:fldCharType="end"/>
          </w:r>
        </w:p>
        <w:p>
          <w:pPr>
            <w:pStyle w:val="14"/>
            <w:tabs>
              <w:tab w:val="right" w:leader="dot" w:pos="8306"/>
            </w:tabs>
            <w:rPr>
              <w:color w:val="auto"/>
              <w:sz w:val="30"/>
            </w:rPr>
          </w:pPr>
          <w:r>
            <w:rPr>
              <w:color w:val="auto"/>
              <w:sz w:val="30"/>
            </w:rPr>
            <w:fldChar w:fldCharType="begin"/>
          </w:r>
          <w:r>
            <w:rPr>
              <w:color w:val="auto"/>
              <w:sz w:val="30"/>
            </w:rPr>
            <w:instrText xml:space="preserve"> HYPERLINK \l _Toc4494_WPSOffice_Level1 </w:instrText>
          </w:r>
          <w:r>
            <w:rPr>
              <w:color w:val="auto"/>
              <w:sz w:val="30"/>
            </w:rPr>
            <w:fldChar w:fldCharType="separate"/>
          </w:r>
          <w:sdt>
            <w:sdtPr>
              <w:rPr>
                <w:rFonts w:asciiTheme="minorHAnsi" w:hAnsiTheme="minorHAnsi" w:eastAsiaTheme="minorEastAsia" w:cstheme="minorBidi"/>
                <w:color w:val="auto"/>
                <w:kern w:val="2"/>
                <w:sz w:val="30"/>
                <w:szCs w:val="22"/>
                <w:lang w:val="en-US" w:eastAsia="zh-CN" w:bidi="ar-SA"/>
              </w:rPr>
              <w:id w:val="147457040"/>
              <w:placeholder>
                <w:docPart w:val="{6f3d9a16-f569-4ec9-a1e1-8cf4a26ab056}"/>
              </w:placeholder>
            </w:sdtPr>
            <w:sdtEndPr>
              <w:rPr>
                <w:rFonts w:asciiTheme="minorHAnsi" w:hAnsiTheme="minorHAnsi" w:eastAsiaTheme="minorEastAsia" w:cstheme="minorBidi"/>
                <w:color w:val="auto"/>
                <w:kern w:val="2"/>
                <w:sz w:val="30"/>
                <w:szCs w:val="22"/>
                <w:lang w:val="en-US" w:eastAsia="zh-CN" w:bidi="ar-SA"/>
              </w:rPr>
            </w:sdtEndPr>
            <w:sdtContent>
              <w:r>
                <w:rPr>
                  <w:rFonts w:hint="eastAsia" w:asciiTheme="minorHAnsi" w:hAnsiTheme="minorHAnsi" w:eastAsiaTheme="minorEastAsia" w:cstheme="minorBidi"/>
                  <w:color w:val="auto"/>
                  <w:sz w:val="30"/>
                </w:rPr>
                <w:t xml:space="preserve">九. </w:t>
              </w:r>
              <w:r>
                <w:rPr>
                  <w:rFonts w:hint="eastAsia" w:asciiTheme="minorHAnsi" w:hAnsiTheme="minorHAnsi" w:eastAsiaTheme="minorEastAsia" w:cstheme="minorBidi"/>
                  <w:color w:val="auto"/>
                  <w:sz w:val="30"/>
                  <w:lang w:val="en-US" w:eastAsia="zh-CN"/>
                </w:rPr>
                <w:t xml:space="preserve">  </w:t>
              </w:r>
              <w:r>
                <w:rPr>
                  <w:rFonts w:hint="eastAsia" w:ascii="Arial" w:hAnsi="Arial" w:eastAsia="黑体" w:cs="微软雅黑"/>
                  <w:color w:val="auto"/>
                  <w:sz w:val="30"/>
                </w:rPr>
                <w:t>实现二手商品分类，用户可按类别搜索商品</w:t>
              </w:r>
            </w:sdtContent>
          </w:sdt>
          <w:r>
            <w:rPr>
              <w:color w:val="auto"/>
              <w:sz w:val="30"/>
            </w:rPr>
            <w:tab/>
          </w:r>
          <w:bookmarkStart w:id="9" w:name="_Toc4494_WPSOffice_Level1Page"/>
          <w:r>
            <w:rPr>
              <w:color w:val="auto"/>
              <w:sz w:val="30"/>
            </w:rPr>
            <w:t>6</w:t>
          </w:r>
          <w:bookmarkEnd w:id="9"/>
          <w:r>
            <w:rPr>
              <w:color w:val="auto"/>
              <w:sz w:val="30"/>
            </w:rPr>
            <w:fldChar w:fldCharType="end"/>
          </w:r>
          <w:bookmarkEnd w:id="0"/>
        </w:p>
      </w:sdtContent>
    </w:sdt>
    <w:p>
      <w:pPr>
        <w:rPr>
          <w:rFonts w:hint="eastAsia"/>
        </w:rPr>
      </w:pPr>
    </w:p>
    <w:p>
      <w:pPr>
        <w:pStyle w:val="3"/>
        <w:numPr>
          <w:ilvl w:val="0"/>
          <w:numId w:val="1"/>
        </w:numPr>
        <w:rPr>
          <w:rFonts w:hint="eastAsia"/>
          <w:lang w:eastAsia="zh-CN"/>
        </w:rPr>
      </w:pPr>
      <w:r>
        <w:rPr>
          <w:rFonts w:hint="eastAsia"/>
          <w:lang w:val="en-US" w:eastAsia="zh-CN"/>
        </w:rPr>
        <w:t xml:space="preserve"> </w:t>
      </w:r>
      <w:bookmarkStart w:id="10" w:name="_Toc4094_WPSOffice_Level1"/>
      <w:r>
        <w:rPr>
          <w:lang w:eastAsia="zh-CN"/>
        </w:rPr>
        <w:t>实现用户登陆</w:t>
      </w:r>
      <w:r>
        <w:rPr>
          <w:rFonts w:hint="eastAsia"/>
          <w:lang w:eastAsia="zh-CN"/>
        </w:rPr>
        <w:t>、</w:t>
      </w:r>
      <w:r>
        <w:rPr>
          <w:lang w:eastAsia="zh-CN"/>
        </w:rPr>
        <w:t>注册功能</w:t>
      </w:r>
      <w:r>
        <w:rPr>
          <w:rFonts w:hint="eastAsia"/>
          <w:lang w:eastAsia="zh-CN"/>
        </w:rPr>
        <w:t>，支持修改密码、找回</w:t>
      </w:r>
      <w:r>
        <w:rPr>
          <w:rFonts w:hint="eastAsia"/>
          <w:lang w:val="en-US" w:eastAsia="zh-CN"/>
        </w:rPr>
        <w:t xml:space="preserve"> </w:t>
      </w:r>
      <w:r>
        <w:rPr>
          <w:rFonts w:hint="eastAsia"/>
          <w:lang w:eastAsia="zh-CN"/>
        </w:rPr>
        <w:t>密码等功能</w:t>
      </w:r>
      <w:bookmarkEnd w:id="10"/>
    </w:p>
    <w:p>
      <w:pPr>
        <w:numPr>
          <w:ilvl w:val="0"/>
          <w:numId w:val="0"/>
        </w:numPr>
        <w:rPr>
          <w:rFonts w:hint="eastAsia"/>
          <w:b/>
          <w:bCs/>
          <w:color w:val="2C3D51"/>
          <w:spacing w:val="-3"/>
          <w:sz w:val="23"/>
          <w:lang w:val="en-US" w:eastAsia="zh-CN"/>
        </w:rPr>
      </w:pPr>
      <w:r>
        <w:rPr>
          <w:rFonts w:hint="eastAsia"/>
          <w:b/>
          <w:bCs/>
          <w:color w:val="2C3D51"/>
          <w:spacing w:val="-3"/>
          <w:sz w:val="23"/>
          <w:lang w:val="en-US" w:eastAsia="zh-CN"/>
        </w:rPr>
        <w:t xml:space="preserve">  </w:t>
      </w:r>
    </w:p>
    <w:p>
      <w:pPr>
        <w:numPr>
          <w:ilvl w:val="0"/>
          <w:numId w:val="2"/>
        </w:numPr>
        <w:tabs>
          <w:tab w:val="clear" w:pos="312"/>
        </w:tabs>
        <w:spacing w:line="240" w:lineRule="auto"/>
        <w:ind w:left="327" w:leftChars="0" w:firstLine="0" w:firstLineChars="0"/>
        <w:rPr>
          <w:rFonts w:hint="eastAsia" w:ascii="微软雅黑" w:hAnsi="微软雅黑" w:eastAsia="微软雅黑" w:cs="微软雅黑"/>
          <w:b w:val="0"/>
          <w:bCs w:val="0"/>
          <w:color w:val="000000" w:themeColor="text1"/>
          <w:spacing w:val="-3"/>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pacing w:val="-3"/>
          <w:sz w:val="21"/>
          <w:szCs w:val="21"/>
          <w:lang w:val="en-US" w:eastAsia="zh-CN"/>
          <w14:textFill>
            <w14:solidFill>
              <w14:schemeClr w14:val="tx1"/>
            </w14:solidFill>
          </w14:textFill>
        </w:rPr>
        <w:t>此功能模块为用户模块，数据库构建用户表对账号密码进行保存，密码用MD5算法加密，登录检验时密码同样用MD5加密进行验证密码是否正确。</w:t>
      </w:r>
    </w:p>
    <w:p>
      <w:pPr>
        <w:numPr>
          <w:ilvl w:val="0"/>
          <w:numId w:val="2"/>
        </w:numPr>
        <w:tabs>
          <w:tab w:val="clear" w:pos="312"/>
        </w:tabs>
        <w:spacing w:line="240" w:lineRule="auto"/>
        <w:ind w:left="327" w:leftChars="0" w:firstLine="0" w:firstLineChars="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pacing w:val="-3"/>
          <w:sz w:val="21"/>
          <w:szCs w:val="21"/>
          <w:lang w:val="en-US" w:eastAsia="zh-CN"/>
          <w14:textFill>
            <w14:solidFill>
              <w14:schemeClr w14:val="tx1"/>
            </w14:solidFill>
          </w14:textFill>
        </w:rPr>
        <w:t>用户登陆功能,需要在前台限制账号密码格式,格式正确后再返回给后台进   行数据校验。</w:t>
      </w:r>
    </w:p>
    <w:p>
      <w:pPr>
        <w:numPr>
          <w:ilvl w:val="0"/>
          <w:numId w:val="2"/>
        </w:numPr>
        <w:tabs>
          <w:tab w:val="clear" w:pos="312"/>
        </w:tabs>
        <w:spacing w:line="240" w:lineRule="auto"/>
        <w:ind w:left="327" w:leftChars="0" w:firstLine="0" w:firstLineChars="0"/>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pacing w:val="-3"/>
          <w:sz w:val="21"/>
          <w:szCs w:val="21"/>
          <w:lang w:val="en-US" w:eastAsia="zh-CN"/>
          <w14:textFill>
            <w14:solidFill>
              <w14:schemeClr w14:val="tx1"/>
            </w14:solidFill>
          </w14:textFill>
        </w:rPr>
        <w:t>注册信息为必填，账号密码遵循一定的格式进行注册，电话号码、邮箱、性别、年龄也作为用户信息一同加载进数据库。</w:t>
      </w:r>
    </w:p>
    <w:p>
      <w:pPr>
        <w:numPr>
          <w:ilvl w:val="0"/>
          <w:numId w:val="2"/>
        </w:numPr>
        <w:tabs>
          <w:tab w:val="clear" w:pos="312"/>
        </w:tabs>
        <w:spacing w:line="240" w:lineRule="auto"/>
        <w:ind w:left="327" w:leftChars="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支持修改密码，需要校验账户邮箱是否正确，正确则把修改的新密码传进数据库并后台传提示到前台进行用户提示并让其重新登录，错误则把错误信息反馈回给用户。</w:t>
      </w:r>
    </w:p>
    <w:p>
      <w:pPr>
        <w:numPr>
          <w:ilvl w:val="0"/>
          <w:numId w:val="2"/>
        </w:numPr>
        <w:tabs>
          <w:tab w:val="clear" w:pos="312"/>
        </w:tabs>
        <w:spacing w:line="240" w:lineRule="auto"/>
        <w:ind w:left="327" w:leftChars="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找回密码是在用户忘记密码且为登录的基础上进行找回，找回密码同样要校验账号、 </w:t>
      </w:r>
    </w:p>
    <w:p>
      <w:pPr>
        <w:numPr>
          <w:ilvl w:val="0"/>
          <w:numId w:val="0"/>
        </w:numPr>
        <w:spacing w:line="240" w:lineRule="auto"/>
        <w:ind w:left="327"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邮箱是否正确，并传入新的密码。</w:t>
      </w:r>
    </w:p>
    <w:p>
      <w:pPr>
        <w:widowControl w:val="0"/>
        <w:numPr>
          <w:ilvl w:val="0"/>
          <w:numId w:val="0"/>
        </w:numPr>
        <w:spacing w:line="240" w:lineRule="auto"/>
        <w:jc w:val="both"/>
        <w:rPr>
          <w:rFonts w:hint="eastAsia" w:ascii="微软雅黑" w:hAnsi="微软雅黑" w:eastAsia="微软雅黑" w:cs="微软雅黑"/>
          <w:b w:val="0"/>
          <w:bCs w:val="0"/>
          <w:sz w:val="21"/>
          <w:szCs w:val="21"/>
          <w:lang w:val="en-US" w:eastAsia="zh-CN"/>
        </w:rPr>
      </w:pPr>
    </w:p>
    <w:p>
      <w:pPr>
        <w:pStyle w:val="7"/>
        <w:numPr>
          <w:ilvl w:val="0"/>
          <w:numId w:val="0"/>
        </w:numPr>
        <w:ind w:leftChars="0"/>
        <w:rPr>
          <w:rFonts w:hint="eastAsia" w:asciiTheme="minorHAnsi" w:hAnsiTheme="minorHAnsi" w:eastAsiaTheme="minorEastAsia" w:cstheme="minorBidi"/>
          <w:b/>
          <w:bCs/>
          <w:color w:val="2C3D51"/>
          <w:kern w:val="2"/>
          <w:sz w:val="36"/>
          <w:szCs w:val="36"/>
          <w:lang w:val="en-US" w:eastAsia="zh-CN" w:bidi="ar-SA"/>
        </w:rPr>
      </w:pPr>
    </w:p>
    <w:p>
      <w:pPr>
        <w:pStyle w:val="3"/>
        <w:rPr>
          <w:rFonts w:hint="eastAsia"/>
          <w:lang w:eastAsia="zh-CN"/>
        </w:rPr>
      </w:pPr>
      <w:bookmarkStart w:id="11" w:name="_Toc5076_WPSOffice_Level1"/>
      <w:r>
        <w:rPr>
          <w:rFonts w:hint="eastAsia"/>
          <w:lang w:val="en-US" w:eastAsia="zh-CN"/>
        </w:rPr>
        <w:t>二.   用户能够提交二手商品信息，但需要管理员进行审核。用户可以管理其发布的二手商品信息</w:t>
      </w:r>
      <w:r>
        <w:rPr>
          <w:lang w:val="en-US" w:eastAsia="zh-CN"/>
        </w:rPr>
        <w:t>（设置商品信息、价 格、数量、商品照片等等信息</w:t>
      </w:r>
      <w:r>
        <w:rPr>
          <w:lang w:eastAsia="zh-CN"/>
        </w:rPr>
        <w:t>）</w:t>
      </w:r>
      <w:r>
        <w:rPr>
          <w:rFonts w:hint="eastAsia"/>
          <w:lang w:eastAsia="zh-CN"/>
        </w:rPr>
        <w:t>。</w:t>
      </w:r>
      <w:bookmarkEnd w:id="11"/>
    </w:p>
    <w:p>
      <w:pPr>
        <w:numPr>
          <w:ilvl w:val="0"/>
          <w:numId w:val="0"/>
        </w:numPr>
        <w:ind w:leftChars="0"/>
        <w:rPr>
          <w:lang w:eastAsia="zh-CN"/>
        </w:rPr>
      </w:pPr>
    </w:p>
    <w:p>
      <w:pPr>
        <w:numPr>
          <w:ilvl w:val="0"/>
          <w:numId w:val="0"/>
        </w:numPr>
        <w:ind w:leftChars="0"/>
        <w:rPr>
          <w:lang w:eastAsia="zh-CN"/>
        </w:rPr>
      </w:pPr>
    </w:p>
    <w:p>
      <w:pPr>
        <w:numPr>
          <w:ilvl w:val="0"/>
          <w:numId w:val="3"/>
        </w:numPr>
        <w:ind w:left="21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此模块由用户功能权限模块和商品模块组成，</w:t>
      </w:r>
      <w:r>
        <w:rPr>
          <w:rFonts w:hint="eastAsia" w:ascii="微软雅黑" w:hAnsi="微软雅黑" w:eastAsia="微软雅黑" w:cs="微软雅黑"/>
          <w:b/>
          <w:bCs/>
          <w:lang w:val="en-US" w:eastAsia="zh-CN"/>
        </w:rPr>
        <w:t>用户和商品</w:t>
      </w:r>
      <w:r>
        <w:rPr>
          <w:rFonts w:hint="eastAsia" w:ascii="微软雅黑" w:hAnsi="微软雅黑" w:eastAsia="微软雅黑" w:cs="微软雅黑"/>
          <w:lang w:val="en-US" w:eastAsia="zh-CN"/>
        </w:rPr>
        <w:t>之间存在</w:t>
      </w:r>
      <w:r>
        <w:rPr>
          <w:rFonts w:hint="eastAsia" w:ascii="微软雅黑" w:hAnsi="微软雅黑" w:eastAsia="微软雅黑" w:cs="微软雅黑"/>
          <w:b/>
          <w:bCs/>
          <w:lang w:val="en-US" w:eastAsia="zh-CN"/>
        </w:rPr>
        <w:t>1：n</w:t>
      </w:r>
      <w:r>
        <w:rPr>
          <w:rFonts w:hint="eastAsia" w:ascii="微软雅黑" w:hAnsi="微软雅黑" w:eastAsia="微软雅黑" w:cs="微软雅黑"/>
          <w:lang w:val="en-US" w:eastAsia="zh-CN"/>
        </w:rPr>
        <w:t>的关系，但我的做法是把用户的</w:t>
      </w:r>
      <w:r>
        <w:rPr>
          <w:rFonts w:hint="eastAsia" w:ascii="微软雅黑" w:hAnsi="微软雅黑" w:eastAsia="微软雅黑" w:cs="微软雅黑"/>
          <w:b/>
          <w:bCs/>
          <w:lang w:val="en-US" w:eastAsia="zh-CN"/>
        </w:rPr>
        <w:t>信息、功能确认</w:t>
      </w:r>
      <w:r>
        <w:rPr>
          <w:rFonts w:hint="eastAsia" w:ascii="微软雅黑" w:hAnsi="微软雅黑" w:eastAsia="微软雅黑" w:cs="微软雅黑"/>
          <w:lang w:val="en-US" w:eastAsia="zh-CN"/>
        </w:rPr>
        <w:t>都放进了</w:t>
      </w:r>
      <w:r>
        <w:rPr>
          <w:rFonts w:hint="eastAsia" w:ascii="微软雅黑" w:hAnsi="微软雅黑" w:eastAsia="微软雅黑" w:cs="微软雅黑"/>
          <w:b/>
          <w:bCs/>
          <w:lang w:val="en-US" w:eastAsia="zh-CN"/>
        </w:rPr>
        <w:t>用户表</w:t>
      </w:r>
      <w:r>
        <w:rPr>
          <w:rFonts w:hint="eastAsia" w:ascii="微软雅黑" w:hAnsi="微软雅黑" w:eastAsia="微软雅黑" w:cs="微软雅黑"/>
          <w:lang w:val="en-US" w:eastAsia="zh-CN"/>
        </w:rPr>
        <w:t>，商品表定义一个发布该商品用户的字段对用户表进行外键关联。</w:t>
      </w:r>
    </w:p>
    <w:p>
      <w:pPr>
        <w:numPr>
          <w:ilvl w:val="0"/>
          <w:numId w:val="3"/>
        </w:numPr>
        <w:ind w:left="21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用户的权限分为 普通用户 和 管理员，管理员有权限禁止用户出售商品，在商品表中设有一个 </w:t>
      </w:r>
      <w:r>
        <w:rPr>
          <w:rFonts w:hint="eastAsia" w:ascii="微软雅黑" w:hAnsi="微软雅黑" w:eastAsia="微软雅黑" w:cs="微软雅黑"/>
          <w:b/>
          <w:bCs/>
          <w:lang w:val="en-US" w:eastAsia="zh-CN"/>
        </w:rPr>
        <w:t xml:space="preserve">是否出售 </w:t>
      </w:r>
      <w:r>
        <w:rPr>
          <w:rFonts w:hint="eastAsia" w:ascii="微软雅黑" w:hAnsi="微软雅黑" w:eastAsia="微软雅黑" w:cs="微软雅黑"/>
          <w:lang w:val="en-US" w:eastAsia="zh-CN"/>
        </w:rPr>
        <w:t>的判断字段，管理员可以通过修改此字段不让用户出售该商品或售卖该商品。</w:t>
      </w:r>
    </w:p>
    <w:p>
      <w:pPr>
        <w:numPr>
          <w:ilvl w:val="0"/>
          <w:numId w:val="3"/>
        </w:numPr>
        <w:ind w:left="21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用户有权删除自己的商品（无论该商品是否可售），但用户无权修改已经发布的二手商品信息（因为该商品本身就需要通过管理员审核来决定是否可出售，用户可修改的话违背了管理员管理商品的意义）。</w:t>
      </w:r>
    </w:p>
    <w:p>
      <w:pPr>
        <w:numPr>
          <w:ilvl w:val="0"/>
          <w:numId w:val="3"/>
        </w:numPr>
        <w:ind w:left="21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商品信息要正确且要基本符合日常逻辑，比如商品库存不小于0。</w:t>
      </w:r>
    </w:p>
    <w:p>
      <w:pPr>
        <w:widowControl w:val="0"/>
        <w:numPr>
          <w:ilvl w:val="0"/>
          <w:numId w:val="0"/>
        </w:numPr>
        <w:jc w:val="both"/>
        <w:rPr>
          <w:rFonts w:hint="eastAsia" w:ascii="微软雅黑" w:hAnsi="微软雅黑" w:eastAsia="微软雅黑" w:cs="微软雅黑"/>
          <w:lang w:val="en-US" w:eastAsia="zh-CN"/>
        </w:rPr>
      </w:pPr>
    </w:p>
    <w:p>
      <w:pPr>
        <w:widowControl w:val="0"/>
        <w:numPr>
          <w:ilvl w:val="0"/>
          <w:numId w:val="0"/>
        </w:numPr>
        <w:jc w:val="both"/>
        <w:rPr>
          <w:rFonts w:hint="eastAsia" w:ascii="微软雅黑" w:hAnsi="微软雅黑" w:eastAsia="微软雅黑" w:cs="微软雅黑"/>
          <w:lang w:val="en-US" w:eastAsia="zh-CN"/>
        </w:rPr>
      </w:pPr>
    </w:p>
    <w:p>
      <w:pPr>
        <w:pStyle w:val="7"/>
        <w:numPr>
          <w:ilvl w:val="0"/>
          <w:numId w:val="0"/>
        </w:numPr>
        <w:rPr>
          <w:rFonts w:hint="eastAsia" w:asciiTheme="minorHAnsi" w:hAnsiTheme="minorHAnsi" w:eastAsiaTheme="minorEastAsia" w:cstheme="minorBidi"/>
          <w:b/>
          <w:bCs/>
          <w:color w:val="2C3D51"/>
          <w:kern w:val="2"/>
          <w:sz w:val="36"/>
          <w:szCs w:val="36"/>
          <w:lang w:val="en-US" w:eastAsia="zh-CN" w:bidi="ar-SA"/>
        </w:rPr>
      </w:pPr>
      <w:bookmarkStart w:id="12" w:name="_Toc29500_WPSOffice_Level1"/>
      <w:r>
        <w:rPr>
          <w:rStyle w:val="13"/>
          <w:rFonts w:hint="eastAsia"/>
          <w:b w:val="0"/>
          <w:lang w:val="en-US" w:eastAsia="zh-CN"/>
        </w:rPr>
        <w:t>三.   用户可以向其他用户（发布该二手信息）发起商品的购买请求，售卖的用户有权决定卖给谁</w:t>
      </w:r>
      <w:r>
        <w:rPr>
          <w:rFonts w:hint="eastAsia" w:asciiTheme="minorHAnsi" w:hAnsiTheme="minorHAnsi" w:eastAsiaTheme="minorEastAsia" w:cstheme="minorBidi"/>
          <w:b/>
          <w:bCs/>
          <w:color w:val="2C3D51"/>
          <w:kern w:val="2"/>
          <w:sz w:val="36"/>
          <w:szCs w:val="36"/>
          <w:lang w:val="en-US" w:eastAsia="zh-CN" w:bidi="ar-SA"/>
        </w:rPr>
        <w:t>。</w:t>
      </w:r>
      <w:bookmarkEnd w:id="12"/>
    </w:p>
    <w:p>
      <w:pPr>
        <w:rPr>
          <w:rFonts w:hint="eastAsia"/>
          <w:lang w:val="en-US" w:eastAsia="zh-CN"/>
        </w:rPr>
      </w:pPr>
    </w:p>
    <w:p>
      <w:pPr>
        <w:numPr>
          <w:ilvl w:val="0"/>
          <w:numId w:val="0"/>
        </w:numPr>
        <w:ind w:left="21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此功能模块我选择对订单表加一个字段订单完成状态来进行控制。</w:t>
      </w:r>
    </w:p>
    <w:p>
      <w:pPr>
        <w:numPr>
          <w:ilvl w:val="0"/>
          <w:numId w:val="0"/>
        </w:numPr>
        <w:ind w:left="21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用户在查看他人商品的时候，可以进行直接下单购买或者加入购物车后再进行购买，下单时要填相关的申请信息和收货地址、，卖家可以根据下单时买方写的申请信息而选择把商品卖给谁。</w:t>
      </w:r>
    </w:p>
    <w:p>
      <w:pPr>
        <w:numPr>
          <w:ilvl w:val="0"/>
          <w:numId w:val="0"/>
        </w:numPr>
        <w:ind w:left="21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买家也可以收回请求，比如把订单完成状态修改为</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取消交易</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，卖家不想把商品卖给该用户时也是同样的修改。</w:t>
      </w:r>
    </w:p>
    <w:p>
      <w:pPr>
        <w:numPr>
          <w:ilvl w:val="0"/>
          <w:numId w:val="0"/>
        </w:numPr>
        <w:ind w:left="210" w:leftChars="0"/>
        <w:rPr>
          <w:rFonts w:hint="eastAsia" w:ascii="微软雅黑" w:hAnsi="微软雅黑" w:eastAsia="微软雅黑" w:cs="微软雅黑"/>
          <w:lang w:val="en-US" w:eastAsia="zh-CN"/>
        </w:rPr>
      </w:pPr>
    </w:p>
    <w:p>
      <w:pPr>
        <w:numPr>
          <w:ilvl w:val="0"/>
          <w:numId w:val="0"/>
        </w:numPr>
        <w:ind w:left="210" w:leftChars="0"/>
        <w:rPr>
          <w:rFonts w:hint="eastAsia" w:ascii="微软雅黑" w:hAnsi="微软雅黑" w:eastAsia="微软雅黑" w:cs="微软雅黑"/>
          <w:lang w:val="en-US" w:eastAsia="zh-CN"/>
        </w:rPr>
      </w:pPr>
    </w:p>
    <w:p>
      <w:pPr>
        <w:rPr>
          <w:rFonts w:hint="eastAsia"/>
          <w:lang w:val="en-US" w:eastAsia="zh-CN"/>
        </w:rPr>
      </w:pPr>
      <w:r>
        <w:rPr>
          <w:rFonts w:hint="eastAsia"/>
          <w:lang w:val="en-US" w:eastAsia="zh-CN"/>
        </w:rPr>
        <w:t xml:space="preserve">   </w:t>
      </w:r>
    </w:p>
    <w:p>
      <w:pPr>
        <w:pStyle w:val="3"/>
        <w:numPr>
          <w:ilvl w:val="0"/>
          <w:numId w:val="4"/>
        </w:numPr>
        <w:rPr>
          <w:rFonts w:hint="eastAsia"/>
          <w:lang w:val="en-US" w:eastAsia="zh-CN"/>
        </w:rPr>
      </w:pPr>
      <w:r>
        <w:rPr>
          <w:rFonts w:hint="eastAsia"/>
          <w:lang w:val="en-US" w:eastAsia="zh-CN"/>
        </w:rPr>
        <w:t xml:space="preserve">  </w:t>
      </w:r>
      <w:bookmarkStart w:id="13" w:name="_Toc2990_WPSOffice_Level1"/>
      <w:r>
        <w:rPr>
          <w:rFonts w:hint="eastAsia"/>
          <w:lang w:val="en-US" w:eastAsia="zh-CN"/>
        </w:rPr>
        <w:t>实现二手商品搜索功能，用户在前台可以通过用户搜索/二手商品搜索功能搜索对应的二手商品，排序根据多种商品特征进行排序，比如根据商品的购买量的排序。</w:t>
      </w:r>
      <w:bookmarkEnd w:id="13"/>
    </w:p>
    <w:p>
      <w:pPr>
        <w:rPr>
          <w:rFonts w:hint="eastAsia"/>
          <w:lang w:val="en-US" w:eastAsia="zh-CN"/>
        </w:rPr>
      </w:pPr>
    </w:p>
    <w:p>
      <w:pPr>
        <w:numPr>
          <w:ilvl w:val="0"/>
          <w:numId w:val="5"/>
        </w:numPr>
        <w:rPr>
          <w:rFonts w:hint="eastAsia" w:ascii="微软雅黑" w:hAnsi="微软雅黑" w:eastAsia="微软雅黑" w:cs="微软雅黑"/>
          <w:lang w:val="en-US" w:eastAsia="zh-CN"/>
        </w:rPr>
      </w:pPr>
      <w:r>
        <w:rPr>
          <w:rFonts w:hint="eastAsia"/>
          <w:lang w:val="en-US" w:eastAsia="zh-CN"/>
        </w:rPr>
        <w:t xml:space="preserve"> </w:t>
      </w:r>
      <w:r>
        <w:rPr>
          <w:rFonts w:hint="eastAsia" w:ascii="微软雅黑" w:hAnsi="微软雅黑" w:eastAsia="微软雅黑" w:cs="微软雅黑"/>
          <w:lang w:val="en-US" w:eastAsia="zh-CN"/>
        </w:rPr>
        <w:t xml:space="preserve"> 对二手商品进行搜索功能我的想法是在商品表的构建中加上</w:t>
      </w:r>
      <w:r>
        <w:rPr>
          <w:rFonts w:hint="eastAsia" w:ascii="微软雅黑" w:hAnsi="微软雅黑" w:eastAsia="微软雅黑" w:cs="微软雅黑"/>
          <w:b/>
          <w:bCs/>
          <w:lang w:val="en-US" w:eastAsia="zh-CN"/>
        </w:rPr>
        <w:t>商品名、商品类型、销量</w:t>
      </w:r>
      <w:r>
        <w:rPr>
          <w:rFonts w:hint="eastAsia" w:ascii="微软雅黑" w:hAnsi="微软雅黑" w:eastAsia="微软雅黑" w:cs="微软雅黑"/>
          <w:b w:val="0"/>
          <w:bCs w:val="0"/>
          <w:lang w:val="en-US" w:eastAsia="zh-CN"/>
        </w:rPr>
        <w:t>等就可以对商品进行搜索控制。</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b w:val="0"/>
          <w:bCs w:val="0"/>
          <w:lang w:val="en-US" w:eastAsia="zh-CN"/>
        </w:rPr>
        <w:t xml:space="preserve">  前台首页推送商品通过销量最高推送，在项目的</w:t>
      </w:r>
      <w:r>
        <w:rPr>
          <w:rFonts w:hint="eastAsia" w:ascii="微软雅黑" w:hAnsi="微软雅黑" w:eastAsia="微软雅黑" w:cs="微软雅黑"/>
          <w:b/>
          <w:bCs/>
          <w:lang w:val="en-US" w:eastAsia="zh-CN"/>
        </w:rPr>
        <w:t>DAO</w:t>
      </w:r>
      <w:r>
        <w:rPr>
          <w:rFonts w:hint="eastAsia" w:ascii="微软雅黑" w:hAnsi="微软雅黑" w:eastAsia="微软雅黑" w:cs="微软雅黑"/>
          <w:b w:val="0"/>
          <w:bCs w:val="0"/>
          <w:lang w:val="en-US" w:eastAsia="zh-CN"/>
        </w:rPr>
        <w:t>层用</w:t>
      </w:r>
      <w:r>
        <w:rPr>
          <w:rFonts w:hint="eastAsia" w:ascii="微软雅黑" w:hAnsi="微软雅黑" w:eastAsia="微软雅黑" w:cs="微软雅黑"/>
          <w:b/>
          <w:bCs/>
          <w:lang w:val="en-US" w:eastAsia="zh-CN"/>
        </w:rPr>
        <w:t>JBDC</w:t>
      </w:r>
      <w:r>
        <w:rPr>
          <w:rFonts w:hint="eastAsia" w:ascii="微软雅黑" w:hAnsi="微软雅黑" w:eastAsia="微软雅黑" w:cs="微软雅黑"/>
          <w:b w:val="0"/>
          <w:bCs w:val="0"/>
          <w:lang w:val="en-US" w:eastAsia="zh-CN"/>
        </w:rPr>
        <w:t>对数据库通过前台的控制返回不同的数据给用户，这就是二手商品的搜索功能。</w:t>
      </w:r>
    </w:p>
    <w:p>
      <w:pPr>
        <w:numPr>
          <w:ilvl w:val="0"/>
          <w:numId w:val="5"/>
        </w:numPr>
        <w:rPr>
          <w:rFonts w:hint="eastAsia"/>
          <w:lang w:val="en-US" w:eastAsia="zh-CN"/>
        </w:rPr>
      </w:pPr>
      <w:r>
        <w:rPr>
          <w:rFonts w:hint="eastAsia" w:ascii="微软雅黑" w:hAnsi="微软雅黑" w:eastAsia="微软雅黑" w:cs="微软雅黑"/>
          <w:lang w:val="en-US" w:eastAsia="zh-CN"/>
        </w:rPr>
        <w:t xml:space="preserve">  商品表构建时本身就已经关联了</w:t>
      </w:r>
      <w:r>
        <w:rPr>
          <w:rFonts w:hint="eastAsia" w:ascii="微软雅黑" w:hAnsi="微软雅黑" w:eastAsia="微软雅黑" w:cs="微软雅黑"/>
          <w:b/>
          <w:bCs/>
          <w:lang w:val="en-US" w:eastAsia="zh-CN"/>
        </w:rPr>
        <w:t>用户账号</w:t>
      </w:r>
      <w:r>
        <w:rPr>
          <w:rFonts w:hint="eastAsia" w:ascii="微软雅黑" w:hAnsi="微软雅黑" w:eastAsia="微软雅黑" w:cs="微软雅黑"/>
          <w:lang w:val="en-US" w:eastAsia="zh-CN"/>
        </w:rPr>
        <w:t>的</w:t>
      </w:r>
      <w:r>
        <w:rPr>
          <w:rFonts w:hint="eastAsia" w:ascii="微软雅黑" w:hAnsi="微软雅黑" w:eastAsia="微软雅黑" w:cs="微软雅黑"/>
          <w:b/>
          <w:bCs/>
          <w:lang w:val="en-US" w:eastAsia="zh-CN"/>
        </w:rPr>
        <w:t>外键</w:t>
      </w:r>
      <w:r>
        <w:rPr>
          <w:rFonts w:hint="eastAsia" w:ascii="微软雅黑" w:hAnsi="微软雅黑" w:eastAsia="微软雅黑" w:cs="微软雅黑"/>
          <w:b w:val="0"/>
          <w:bCs w:val="0"/>
          <w:lang w:val="en-US" w:eastAsia="zh-CN"/>
        </w:rPr>
        <w:t>，可以在前台对用户id进行查询看到此用户的所有</w:t>
      </w:r>
      <w:r>
        <w:rPr>
          <w:rFonts w:hint="eastAsia"/>
          <w:b w:val="0"/>
          <w:bCs w:val="0"/>
          <w:lang w:val="en-US" w:eastAsia="zh-CN"/>
        </w:rPr>
        <w:t>商品。</w:t>
      </w:r>
    </w:p>
    <w:p>
      <w:pPr>
        <w:numPr>
          <w:ilvl w:val="0"/>
          <w:numId w:val="0"/>
        </w:numPr>
        <w:ind w:firstLine="630" w:firstLineChars="300"/>
        <w:rPr>
          <w:rFonts w:hint="eastAsia"/>
          <w:b/>
          <w:bCs/>
          <w:color w:val="FF0000"/>
          <w:lang w:val="en-US" w:eastAsia="zh-CN"/>
        </w:rPr>
      </w:pPr>
      <w:r>
        <w:rPr>
          <w:rFonts w:hint="eastAsia"/>
          <w:b/>
          <w:bCs/>
          <w:color w:val="FF0000"/>
          <w:lang w:val="en-US" w:eastAsia="zh-CN"/>
        </w:rPr>
        <w:t>注意：以上商品推送和搜索只能看到管理员确认商品通过审核的商品。</w:t>
      </w:r>
    </w:p>
    <w:p>
      <w:pPr>
        <w:numPr>
          <w:ilvl w:val="0"/>
          <w:numId w:val="0"/>
        </w:numPr>
        <w:ind w:firstLine="630" w:firstLineChars="300"/>
        <w:rPr>
          <w:rFonts w:hint="eastAsia"/>
          <w:b/>
          <w:bCs/>
          <w:color w:val="FF0000"/>
          <w:lang w:val="en-US" w:eastAsia="zh-CN"/>
        </w:rPr>
      </w:pPr>
    </w:p>
    <w:p>
      <w:pPr>
        <w:numPr>
          <w:ilvl w:val="0"/>
          <w:numId w:val="0"/>
        </w:numPr>
        <w:ind w:firstLine="630" w:firstLineChars="300"/>
        <w:rPr>
          <w:rFonts w:hint="eastAsia"/>
          <w:b/>
          <w:bCs/>
          <w:color w:val="FF0000"/>
          <w:lang w:val="en-US" w:eastAsia="zh-CN"/>
        </w:rPr>
      </w:pPr>
    </w:p>
    <w:p>
      <w:pPr>
        <w:numPr>
          <w:ilvl w:val="0"/>
          <w:numId w:val="0"/>
        </w:numPr>
        <w:ind w:firstLine="630" w:firstLineChars="300"/>
        <w:rPr>
          <w:rFonts w:hint="eastAsia"/>
          <w:b/>
          <w:bCs/>
          <w:color w:val="FF0000"/>
          <w:lang w:val="en-US" w:eastAsia="zh-CN"/>
        </w:rPr>
      </w:pPr>
    </w:p>
    <w:p>
      <w:pPr>
        <w:numPr>
          <w:ilvl w:val="0"/>
          <w:numId w:val="0"/>
        </w:numPr>
        <w:ind w:firstLine="630" w:firstLineChars="300"/>
        <w:rPr>
          <w:rFonts w:hint="eastAsia"/>
          <w:b/>
          <w:bCs/>
          <w:color w:val="FF0000"/>
          <w:lang w:val="en-US" w:eastAsia="zh-CN"/>
        </w:rPr>
      </w:pPr>
    </w:p>
    <w:p>
      <w:pPr>
        <w:numPr>
          <w:ilvl w:val="0"/>
          <w:numId w:val="0"/>
        </w:numPr>
        <w:ind w:firstLine="630" w:firstLineChars="300"/>
        <w:rPr>
          <w:rFonts w:hint="eastAsia"/>
          <w:b/>
          <w:bCs/>
          <w:color w:val="FF0000"/>
          <w:lang w:val="en-US" w:eastAsia="zh-CN"/>
        </w:rPr>
      </w:pPr>
    </w:p>
    <w:p>
      <w:pPr>
        <w:numPr>
          <w:ilvl w:val="0"/>
          <w:numId w:val="0"/>
        </w:numPr>
        <w:ind w:firstLine="630" w:firstLineChars="300"/>
        <w:rPr>
          <w:rFonts w:hint="eastAsia"/>
          <w:b/>
          <w:bCs/>
          <w:color w:val="FF0000"/>
          <w:lang w:val="en-US" w:eastAsia="zh-CN"/>
        </w:rPr>
      </w:pPr>
    </w:p>
    <w:p>
      <w:pPr>
        <w:pStyle w:val="3"/>
        <w:numPr>
          <w:ilvl w:val="0"/>
          <w:numId w:val="4"/>
        </w:numPr>
        <w:rPr>
          <w:rFonts w:hint="eastAsia" w:asciiTheme="minorHAnsi" w:hAnsiTheme="minorHAnsi" w:eastAsiaTheme="minorEastAsia" w:cstheme="minorBidi"/>
          <w:b/>
          <w:bCs/>
          <w:color w:val="2C3D51"/>
          <w:kern w:val="2"/>
          <w:sz w:val="36"/>
          <w:szCs w:val="36"/>
          <w:lang w:val="en-US" w:eastAsia="zh-CN" w:bidi="ar-SA"/>
        </w:rPr>
      </w:pPr>
      <w:r>
        <w:rPr>
          <w:rFonts w:hint="eastAsia"/>
          <w:lang w:val="en-US" w:eastAsia="zh-CN"/>
        </w:rPr>
        <w:t xml:space="preserve">  </w:t>
      </w:r>
      <w:bookmarkStart w:id="14" w:name="_Toc16010_WPSOffice_Level1"/>
      <w:r>
        <w:rPr>
          <w:rFonts w:hint="eastAsia"/>
          <w:lang w:val="en-US" w:eastAsia="zh-CN"/>
        </w:rPr>
        <w:t>实现订单管理功能，用户购买二手商品后，可以对订单进行确认收货、取消订单功能。售卖二手商品的用户可对订单进行确认订单、修改订单信息的功能。支持订单导出到文件。</w:t>
      </w:r>
      <w:bookmarkEnd w:id="14"/>
    </w:p>
    <w:p>
      <w:pPr>
        <w:rPr>
          <w:rFonts w:hint="eastAsia"/>
          <w:lang w:val="en-US" w:eastAsia="zh-CN"/>
        </w:rPr>
      </w:pPr>
    </w:p>
    <w:p>
      <w:pPr>
        <w:numPr>
          <w:ilvl w:val="0"/>
          <w:numId w:val="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订单管理功能，在数据库中建一张订单表，买家可以修改订单的收货地址、联系号码（在订单商品发货前（即</w:t>
      </w:r>
      <w:r>
        <w:rPr>
          <w:rFonts w:hint="eastAsia" w:ascii="微软雅黑" w:hAnsi="微软雅黑" w:eastAsia="微软雅黑" w:cs="微软雅黑"/>
          <w:b/>
          <w:bCs/>
          <w:lang w:val="en-US" w:eastAsia="zh-CN"/>
        </w:rPr>
        <w:t>待发货</w:t>
      </w:r>
      <w:r>
        <w:rPr>
          <w:rFonts w:hint="eastAsia" w:ascii="微软雅黑" w:hAnsi="微软雅黑" w:eastAsia="微软雅黑" w:cs="微软雅黑"/>
          <w:lang w:val="en-US" w:eastAsia="zh-CN"/>
        </w:rPr>
        <w:t>）修改），卖家可以修改订单的发货地址（修改订单状态为</w:t>
      </w:r>
      <w:r>
        <w:rPr>
          <w:rFonts w:hint="eastAsia" w:ascii="微软雅黑" w:hAnsi="微软雅黑" w:eastAsia="微软雅黑" w:cs="微软雅黑"/>
          <w:b/>
          <w:bCs/>
          <w:lang w:val="en-US" w:eastAsia="zh-CN"/>
        </w:rPr>
        <w:t>已发货</w:t>
      </w:r>
      <w:r>
        <w:rPr>
          <w:rFonts w:hint="eastAsia" w:ascii="微软雅黑" w:hAnsi="微软雅黑" w:eastAsia="微软雅黑" w:cs="微软雅黑"/>
          <w:lang w:val="en-US" w:eastAsia="zh-CN"/>
        </w:rPr>
        <w:t>时添加发货地址），订单的商品字段和商品表的主键不进行关联，订单可以持续保留。</w:t>
      </w:r>
    </w:p>
    <w:p>
      <w:pPr>
        <w:numPr>
          <w:ilvl w:val="0"/>
          <w:numId w:val="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卖家和买家可以通过</w:t>
      </w:r>
      <w:r>
        <w:rPr>
          <w:rFonts w:hint="eastAsia" w:ascii="微软雅黑" w:hAnsi="微软雅黑" w:eastAsia="微软雅黑" w:cs="微软雅黑"/>
          <w:b/>
          <w:bCs/>
          <w:lang w:val="en-US" w:eastAsia="zh-CN"/>
        </w:rPr>
        <w:t>订单完成状态</w:t>
      </w:r>
      <w:r>
        <w:rPr>
          <w:rFonts w:hint="eastAsia" w:ascii="微软雅黑" w:hAnsi="微软雅黑" w:eastAsia="微软雅黑" w:cs="微软雅黑"/>
          <w:lang w:val="en-US" w:eastAsia="zh-CN"/>
        </w:rPr>
        <w:t>来进行交互，订单状态有以下几种：（审核中、取消交易、确认收货、已发货、待发货），其中卖家和买家能看到的字段是不一样的，具体实现在前台控制字段，让用户看到不一样的结果方便对订单进行管理</w:t>
      </w:r>
    </w:p>
    <w:p>
      <w:pPr>
        <w:numPr>
          <w:ilvl w:val="0"/>
          <w:numId w:val="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订单不支持删除功能，但订单支持导出到Excel文件，去数据库里查该用户的所有订单数据出来，使用小插件把查出来的数据输出为Excel文件，再把文件写出给用户。</w:t>
      </w:r>
    </w:p>
    <w:p>
      <w:pPr>
        <w:widowControl w:val="0"/>
        <w:numPr>
          <w:ilvl w:val="0"/>
          <w:numId w:val="0"/>
        </w:numPr>
        <w:jc w:val="both"/>
        <w:rPr>
          <w:rFonts w:hint="eastAsia" w:ascii="微软雅黑" w:hAnsi="微软雅黑" w:eastAsia="微软雅黑" w:cs="微软雅黑"/>
          <w:lang w:val="en-US" w:eastAsia="zh-CN"/>
        </w:rPr>
      </w:pPr>
    </w:p>
    <w:p>
      <w:pPr>
        <w:widowControl w:val="0"/>
        <w:numPr>
          <w:ilvl w:val="0"/>
          <w:numId w:val="0"/>
        </w:numPr>
        <w:jc w:val="both"/>
        <w:rPr>
          <w:rFonts w:hint="eastAsia" w:ascii="微软雅黑" w:hAnsi="微软雅黑" w:eastAsia="微软雅黑" w:cs="微软雅黑"/>
          <w:lang w:val="en-US" w:eastAsia="zh-CN"/>
        </w:rPr>
      </w:pPr>
    </w:p>
    <w:p>
      <w:pPr>
        <w:pStyle w:val="3"/>
        <w:numPr>
          <w:ilvl w:val="0"/>
          <w:numId w:val="4"/>
        </w:numPr>
        <w:rPr>
          <w:rFonts w:hint="eastAsia"/>
          <w:lang w:val="en-US" w:eastAsia="zh-CN"/>
        </w:rPr>
      </w:pPr>
      <w:r>
        <w:rPr>
          <w:rFonts w:hint="eastAsia"/>
          <w:lang w:val="en-US" w:eastAsia="zh-CN"/>
        </w:rPr>
        <w:t xml:space="preserve">  </w:t>
      </w:r>
      <w:bookmarkStart w:id="15" w:name="_Toc4307_WPSOffice_Level1"/>
      <w:r>
        <w:rPr>
          <w:rFonts w:hint="eastAsia"/>
          <w:lang w:val="en-US" w:eastAsia="zh-CN"/>
        </w:rPr>
        <w:t>实现购物车功能，能够记住上一次购物车的信息。</w:t>
      </w:r>
      <w:bookmarkEnd w:id="15"/>
    </w:p>
    <w:p>
      <w:pPr>
        <w:pStyle w:val="12"/>
        <w:numPr>
          <w:ilvl w:val="0"/>
          <w:numId w:val="0"/>
        </w:numPr>
        <w:tabs>
          <w:tab w:val="left" w:pos="738"/>
        </w:tabs>
        <w:spacing w:line="235" w:lineRule="auto"/>
        <w:ind w:leftChars="0" w:right="291" w:rightChars="0"/>
        <w:rPr>
          <w:rFonts w:hint="eastAsia" w:asciiTheme="minorHAnsi" w:hAnsiTheme="minorHAnsi" w:eastAsiaTheme="minorEastAsia" w:cstheme="minorBidi"/>
          <w:b/>
          <w:bCs/>
          <w:color w:val="2C3D51"/>
          <w:kern w:val="2"/>
          <w:sz w:val="36"/>
          <w:szCs w:val="36"/>
          <w:lang w:val="en-US" w:eastAsia="zh-CN" w:bidi="ar-SA"/>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购物车功能模块主要创建一张表对商品id、用户id、添加商品到购物车的数量进行保存，购物车表和商品id、用户id进行外键关联，以防止该商品的用户删除商品时购物车的商品仍在进行保存。</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在前段显示给用户的时候，购物车结合商品id进行联合查询放回给前台，但当该记录购物车商品仍存在商品表中但已被管理员禁止售卖时，前台显示已下架（即用户不可在购物车中对该商品进行购买）</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pStyle w:val="3"/>
        <w:numPr>
          <w:ilvl w:val="0"/>
          <w:numId w:val="4"/>
        </w:numPr>
        <w:rPr>
          <w:rFonts w:hint="eastAsia"/>
          <w:lang w:val="en-US" w:eastAsia="zh-CN"/>
        </w:rPr>
      </w:pPr>
      <w:r>
        <w:rPr>
          <w:rFonts w:hint="eastAsia"/>
          <w:lang w:val="en-US" w:eastAsia="zh-CN"/>
        </w:rPr>
        <w:t xml:space="preserve">  </w:t>
      </w:r>
      <w:bookmarkStart w:id="16" w:name="_Toc31505_WPSOffice_Level1"/>
      <w:r>
        <w:rPr>
          <w:rFonts w:hint="eastAsia"/>
          <w:lang w:val="en-US" w:eastAsia="zh-CN"/>
        </w:rPr>
        <w:t>用户提交完二手商品信息后需管理员审核，管理员有权退回用户发布的二手商品信息。并且管理员可以以合理的理由禁止用户进行售卖。</w:t>
      </w:r>
      <w:bookmarkEnd w:id="16"/>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用户提交商品信息后，该商品的初始判断状态字段为“审核中”，等待管理员去审核商品决定是否可售卖。管理员可以通过修改商品状态的判断字段为“禁止发售”、“允许发售”来决定用户是否可以售卖该商品。</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管理员以合理的理由禁止用户进行售卖，禁止用户进行售卖时，他的所有上架商品也要修改为“禁止发售”，允许用户进行售卖时，他的所有下架商品都会需要被管理员再次审核，我构建用户表时在用户表中添加了一个是否具有销售权限的字段，方便管理员对用户进行销售商品管理。</w:t>
      </w:r>
    </w:p>
    <w:p>
      <w:pPr>
        <w:numPr>
          <w:ilvl w:val="0"/>
          <w:numId w:val="0"/>
        </w:numPr>
        <w:rPr>
          <w:rFonts w:hint="eastAsia" w:ascii="微软雅黑" w:hAnsi="微软雅黑" w:eastAsia="微软雅黑" w:cs="微软雅黑"/>
          <w:lang w:val="en-US" w:eastAsia="zh-CN"/>
        </w:rPr>
      </w:pPr>
    </w:p>
    <w:p>
      <w:pPr>
        <w:pStyle w:val="3"/>
        <w:numPr>
          <w:ilvl w:val="0"/>
          <w:numId w:val="4"/>
        </w:numPr>
        <w:rPr>
          <w:rFonts w:hint="eastAsia"/>
          <w:lang w:val="en-US" w:eastAsia="zh-CN"/>
        </w:rPr>
      </w:pPr>
      <w:r>
        <w:rPr>
          <w:rFonts w:hint="eastAsia"/>
          <w:lang w:val="en-US" w:eastAsia="zh-CN"/>
        </w:rPr>
        <w:t xml:space="preserve">   </w:t>
      </w:r>
      <w:bookmarkStart w:id="17" w:name="_Toc29688_WPSOffice_Level1"/>
      <w:r>
        <w:rPr>
          <w:rFonts w:hint="eastAsia"/>
          <w:lang w:val="en-US" w:eastAsia="zh-CN"/>
        </w:rPr>
        <w:t>系统面向用户：游客、普通用户（兼具买家与卖家身份）、管理员</w:t>
      </w:r>
      <w:bookmarkEnd w:id="17"/>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游客模式主要由前台控制，用户登录的时候回分配一个session属性给用户用来标记登录，前台可以通过此标记来判断是否游客，若不是游客，会展示一些用户的功能页面给用户，游客只能看商品，不能购买商品，也不能添加商品到购物车。</w:t>
      </w:r>
    </w:p>
    <w:p>
      <w:pPr>
        <w:numPr>
          <w:ilvl w:val="0"/>
          <w:numId w:val="0"/>
        </w:numPr>
        <w:rPr>
          <w:rFonts w:hint="eastAsia" w:ascii="微软雅黑" w:hAnsi="微软雅黑" w:eastAsia="微软雅黑" w:cs="微软雅黑"/>
          <w:lang w:val="en-US" w:eastAsia="zh-CN"/>
        </w:rPr>
      </w:pPr>
    </w:p>
    <w:p>
      <w:pPr>
        <w:pStyle w:val="4"/>
        <w:numPr>
          <w:ilvl w:val="0"/>
          <w:numId w:val="4"/>
        </w:numPr>
        <w:spacing w:before="360"/>
        <w:ind w:left="0" w:leftChars="0" w:firstLine="0" w:firstLineChars="0"/>
        <w:rPr>
          <w:rFonts w:hint="eastAsia" w:asciiTheme="minorHAnsi" w:hAnsiTheme="minorHAnsi" w:eastAsiaTheme="minorEastAsia" w:cstheme="minorBidi"/>
          <w:b/>
          <w:bCs/>
          <w:color w:val="2C3D51"/>
          <w:kern w:val="2"/>
          <w:sz w:val="36"/>
          <w:szCs w:val="36"/>
          <w:lang w:val="en-US" w:eastAsia="zh-CN" w:bidi="ar-SA"/>
        </w:rPr>
      </w:pPr>
      <w:bookmarkStart w:id="18" w:name="_Toc4494_WPSOffice_Level1"/>
      <w:r>
        <w:rPr>
          <w:rStyle w:val="13"/>
          <w:rFonts w:hint="eastAsia"/>
          <w:b w:val="0"/>
          <w:lang w:val="en-US" w:eastAsia="zh-CN"/>
        </w:rPr>
        <w:t>实现二手商品分类，用户可按类别搜索商品</w:t>
      </w:r>
      <w:bookmarkEnd w:id="18"/>
      <w:r>
        <w:rPr>
          <w:rFonts w:hint="eastAsia" w:asciiTheme="minorHAnsi" w:hAnsiTheme="minorHAnsi" w:eastAsiaTheme="minorEastAsia" w:cstheme="minorBidi"/>
          <w:b/>
          <w:bCs/>
          <w:color w:val="2C3D51"/>
          <w:kern w:val="2"/>
          <w:sz w:val="36"/>
          <w:szCs w:val="36"/>
          <w:lang w:val="en-US" w:eastAsia="zh-CN" w:bidi="ar-SA"/>
        </w:rPr>
        <w:t xml:space="preserve"> </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用户在上传商品的时候选择商品类型存放到数据库中，数据库根据商品类型把属于该商品类型的商品全部查出来呈现给用户。</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F04003"/>
    <w:multiLevelType w:val="singleLevel"/>
    <w:tmpl w:val="A3F04003"/>
    <w:lvl w:ilvl="0" w:tentative="0">
      <w:start w:val="1"/>
      <w:numFmt w:val="decimal"/>
      <w:suff w:val="space"/>
      <w:lvlText w:val="%1."/>
      <w:lvlJc w:val="left"/>
      <w:pPr>
        <w:ind w:left="210" w:leftChars="0" w:firstLine="0" w:firstLineChars="0"/>
      </w:pPr>
    </w:lvl>
  </w:abstractNum>
  <w:abstractNum w:abstractNumId="1">
    <w:nsid w:val="FF9F7989"/>
    <w:multiLevelType w:val="singleLevel"/>
    <w:tmpl w:val="FF9F7989"/>
    <w:lvl w:ilvl="0" w:tentative="0">
      <w:start w:val="1"/>
      <w:numFmt w:val="decimal"/>
      <w:suff w:val="space"/>
      <w:lvlText w:val="%1."/>
      <w:lvlJc w:val="left"/>
    </w:lvl>
  </w:abstractNum>
  <w:abstractNum w:abstractNumId="2">
    <w:nsid w:val="09DB22D1"/>
    <w:multiLevelType w:val="singleLevel"/>
    <w:tmpl w:val="09DB22D1"/>
    <w:lvl w:ilvl="0" w:tentative="0">
      <w:start w:val="1"/>
      <w:numFmt w:val="chineseCounting"/>
      <w:lvlText w:val="%1."/>
      <w:lvlJc w:val="left"/>
      <w:pPr>
        <w:tabs>
          <w:tab w:val="left" w:pos="312"/>
        </w:tabs>
      </w:pPr>
      <w:rPr>
        <w:rFonts w:hint="eastAsia"/>
      </w:rPr>
    </w:lvl>
  </w:abstractNum>
  <w:abstractNum w:abstractNumId="3">
    <w:nsid w:val="2474B817"/>
    <w:multiLevelType w:val="singleLevel"/>
    <w:tmpl w:val="2474B817"/>
    <w:lvl w:ilvl="0" w:tentative="0">
      <w:start w:val="1"/>
      <w:numFmt w:val="decimal"/>
      <w:suff w:val="space"/>
      <w:lvlText w:val="%1."/>
      <w:lvlJc w:val="left"/>
    </w:lvl>
  </w:abstractNum>
  <w:abstractNum w:abstractNumId="4">
    <w:nsid w:val="4B295EF0"/>
    <w:multiLevelType w:val="singleLevel"/>
    <w:tmpl w:val="4B295EF0"/>
    <w:lvl w:ilvl="0" w:tentative="0">
      <w:start w:val="4"/>
      <w:numFmt w:val="chineseCounting"/>
      <w:suff w:val="space"/>
      <w:lvlText w:val="%1."/>
      <w:lvlJc w:val="left"/>
      <w:rPr>
        <w:rFonts w:hint="eastAsia"/>
      </w:rPr>
    </w:lvl>
  </w:abstractNum>
  <w:abstractNum w:abstractNumId="5">
    <w:nsid w:val="609FDB68"/>
    <w:multiLevelType w:val="singleLevel"/>
    <w:tmpl w:val="609FDB68"/>
    <w:lvl w:ilvl="0" w:tentative="0">
      <w:start w:val="1"/>
      <w:numFmt w:val="decimal"/>
      <w:lvlText w:val="%1."/>
      <w:lvlJc w:val="left"/>
      <w:pPr>
        <w:tabs>
          <w:tab w:val="left" w:pos="312"/>
        </w:tabs>
        <w:ind w:left="327" w:leftChars="0" w:firstLine="0" w:firstLineChars="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F9"/>
    <w:rsid w:val="00025061"/>
    <w:rsid w:val="001515F9"/>
    <w:rsid w:val="00484AAE"/>
    <w:rsid w:val="004A5F7B"/>
    <w:rsid w:val="009E6C33"/>
    <w:rsid w:val="01425507"/>
    <w:rsid w:val="02AE301F"/>
    <w:rsid w:val="05232E24"/>
    <w:rsid w:val="056F4A49"/>
    <w:rsid w:val="074D0A2C"/>
    <w:rsid w:val="07B81EF8"/>
    <w:rsid w:val="09375472"/>
    <w:rsid w:val="0F0A7875"/>
    <w:rsid w:val="1185542D"/>
    <w:rsid w:val="12D92CAA"/>
    <w:rsid w:val="13E14B39"/>
    <w:rsid w:val="1C0E5AB1"/>
    <w:rsid w:val="1C2F0C80"/>
    <w:rsid w:val="1D2D70CD"/>
    <w:rsid w:val="1F163E8E"/>
    <w:rsid w:val="25157902"/>
    <w:rsid w:val="25CB635E"/>
    <w:rsid w:val="27F16143"/>
    <w:rsid w:val="29A476BE"/>
    <w:rsid w:val="2E4F3539"/>
    <w:rsid w:val="2E9D2B36"/>
    <w:rsid w:val="329C1933"/>
    <w:rsid w:val="32C6112A"/>
    <w:rsid w:val="32CD0CC4"/>
    <w:rsid w:val="395E32DD"/>
    <w:rsid w:val="3C972D85"/>
    <w:rsid w:val="3CE10ADB"/>
    <w:rsid w:val="409062CE"/>
    <w:rsid w:val="439805A1"/>
    <w:rsid w:val="49AE2FDE"/>
    <w:rsid w:val="4B15352B"/>
    <w:rsid w:val="4B7E3F57"/>
    <w:rsid w:val="4D00557D"/>
    <w:rsid w:val="53FD1FFD"/>
    <w:rsid w:val="598D629C"/>
    <w:rsid w:val="5B012E44"/>
    <w:rsid w:val="5C79297B"/>
    <w:rsid w:val="608356F4"/>
    <w:rsid w:val="64660157"/>
    <w:rsid w:val="654C3D5A"/>
    <w:rsid w:val="675079E4"/>
    <w:rsid w:val="689149E5"/>
    <w:rsid w:val="6B0568D1"/>
    <w:rsid w:val="6B075870"/>
    <w:rsid w:val="6C83480F"/>
    <w:rsid w:val="6FE00176"/>
    <w:rsid w:val="73F40D7C"/>
    <w:rsid w:val="78A07D89"/>
    <w:rsid w:val="79F821C3"/>
    <w:rsid w:val="7AFC59DB"/>
    <w:rsid w:val="7BF42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nhideWhenUsed="0" w:uiPriority="1"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1"/>
    <w:pPr>
      <w:spacing w:line="734" w:lineRule="exact"/>
      <w:ind w:left="120"/>
      <w:outlineLvl w:val="0"/>
    </w:pPr>
    <w:rPr>
      <w:rFonts w:ascii="微软雅黑" w:hAnsi="微软雅黑" w:eastAsia="微软雅黑" w:cs="微软雅黑"/>
      <w:b/>
      <w:bCs/>
      <w:sz w:val="49"/>
      <w:szCs w:val="49"/>
    </w:rPr>
  </w:style>
  <w:style w:type="paragraph" w:styleId="3">
    <w:name w:val="heading 2"/>
    <w:basedOn w:val="1"/>
    <w:next w:val="1"/>
    <w:link w:val="13"/>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1"/>
    <w:pPr>
      <w:ind w:left="120"/>
      <w:outlineLvl w:val="2"/>
    </w:pPr>
    <w:rPr>
      <w:rFonts w:ascii="微软雅黑" w:hAnsi="微软雅黑" w:eastAsia="微软雅黑" w:cs="微软雅黑"/>
      <w:b/>
      <w:bCs/>
      <w:sz w:val="29"/>
      <w:szCs w:val="29"/>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8">
    <w:name w:val="footer"/>
    <w:basedOn w:val="1"/>
    <w:semiHidden/>
    <w:unhideWhenUsed/>
    <w:uiPriority w:val="99"/>
    <w:pPr>
      <w:tabs>
        <w:tab w:val="center" w:pos="4153"/>
        <w:tab w:val="right" w:pos="8306"/>
      </w:tabs>
      <w:snapToGrid w:val="0"/>
      <w:jc w:val="left"/>
    </w:pPr>
    <w:rPr>
      <w:sz w:val="18"/>
    </w:rPr>
  </w:style>
  <w:style w:type="paragraph" w:styleId="9">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List Paragraph"/>
    <w:basedOn w:val="1"/>
    <w:qFormat/>
    <w:uiPriority w:val="1"/>
    <w:pPr>
      <w:spacing w:line="316" w:lineRule="exact"/>
      <w:ind w:left="802" w:hanging="322"/>
    </w:pPr>
  </w:style>
  <w:style w:type="character" w:customStyle="1" w:styleId="13">
    <w:name w:val="标题 2 Char"/>
    <w:link w:val="3"/>
    <w:qFormat/>
    <w:uiPriority w:val="0"/>
    <w:rPr>
      <w:rFonts w:ascii="Arial" w:hAnsi="Arial" w:eastAsia="黑体"/>
      <w:b/>
      <w:sz w:val="32"/>
    </w:rPr>
  </w:style>
  <w:style w:type="paragraph" w:customStyle="1" w:styleId="14">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fcab98b-676d-41fe-a632-101585aebead}"/>
        <w:style w:val=""/>
        <w:category>
          <w:name w:val="常规"/>
          <w:gallery w:val="placeholder"/>
        </w:category>
        <w:types>
          <w:type w:val="bbPlcHdr"/>
        </w:types>
        <w:behaviors>
          <w:behavior w:val="content"/>
        </w:behaviors>
        <w:description w:val=""/>
        <w:guid w:val="{9fcab98b-676d-41fe-a632-101585aebead}"/>
      </w:docPartPr>
      <w:docPartBody>
        <w:p>
          <w:r>
            <w:rPr>
              <w:color w:val="808080"/>
            </w:rPr>
            <w:t>单击此处输入文字。</w:t>
          </w:r>
        </w:p>
      </w:docPartBody>
    </w:docPart>
    <w:docPart>
      <w:docPartPr>
        <w:name w:val="{7a91106b-1e5a-4eec-970a-5367d47375fb}"/>
        <w:style w:val=""/>
        <w:category>
          <w:name w:val="常规"/>
          <w:gallery w:val="placeholder"/>
        </w:category>
        <w:types>
          <w:type w:val="bbPlcHdr"/>
        </w:types>
        <w:behaviors>
          <w:behavior w:val="content"/>
        </w:behaviors>
        <w:description w:val=""/>
        <w:guid w:val="{7a91106b-1e5a-4eec-970a-5367d47375fb}"/>
      </w:docPartPr>
      <w:docPartBody>
        <w:p>
          <w:r>
            <w:rPr>
              <w:color w:val="808080"/>
            </w:rPr>
            <w:t>单击此处输入文字。</w:t>
          </w:r>
        </w:p>
      </w:docPartBody>
    </w:docPart>
    <w:docPart>
      <w:docPartPr>
        <w:name w:val="{e855ede4-e100-48d2-be45-1184fc961a4a}"/>
        <w:style w:val=""/>
        <w:category>
          <w:name w:val="常规"/>
          <w:gallery w:val="placeholder"/>
        </w:category>
        <w:types>
          <w:type w:val="bbPlcHdr"/>
        </w:types>
        <w:behaviors>
          <w:behavior w:val="content"/>
        </w:behaviors>
        <w:description w:val=""/>
        <w:guid w:val="{e855ede4-e100-48d2-be45-1184fc961a4a}"/>
      </w:docPartPr>
      <w:docPartBody>
        <w:p>
          <w:r>
            <w:rPr>
              <w:color w:val="808080"/>
            </w:rPr>
            <w:t>单击此处输入文字。</w:t>
          </w:r>
        </w:p>
      </w:docPartBody>
    </w:docPart>
    <w:docPart>
      <w:docPartPr>
        <w:name w:val="{8753b9d2-65a3-442b-bf2c-2335bdb19ff5}"/>
        <w:style w:val=""/>
        <w:category>
          <w:name w:val="常规"/>
          <w:gallery w:val="placeholder"/>
        </w:category>
        <w:types>
          <w:type w:val="bbPlcHdr"/>
        </w:types>
        <w:behaviors>
          <w:behavior w:val="content"/>
        </w:behaviors>
        <w:description w:val=""/>
        <w:guid w:val="{8753b9d2-65a3-442b-bf2c-2335bdb19ff5}"/>
      </w:docPartPr>
      <w:docPartBody>
        <w:p>
          <w:r>
            <w:rPr>
              <w:color w:val="808080"/>
            </w:rPr>
            <w:t>单击此处输入文字。</w:t>
          </w:r>
        </w:p>
      </w:docPartBody>
    </w:docPart>
    <w:docPart>
      <w:docPartPr>
        <w:name w:val="{b97468ac-86ea-4d07-8fab-5d629d73c803}"/>
        <w:style w:val=""/>
        <w:category>
          <w:name w:val="常规"/>
          <w:gallery w:val="placeholder"/>
        </w:category>
        <w:types>
          <w:type w:val="bbPlcHdr"/>
        </w:types>
        <w:behaviors>
          <w:behavior w:val="content"/>
        </w:behaviors>
        <w:description w:val=""/>
        <w:guid w:val="{b97468ac-86ea-4d07-8fab-5d629d73c803}"/>
      </w:docPartPr>
      <w:docPartBody>
        <w:p>
          <w:r>
            <w:rPr>
              <w:color w:val="808080"/>
            </w:rPr>
            <w:t>单击此处输入文字。</w:t>
          </w:r>
        </w:p>
      </w:docPartBody>
    </w:docPart>
    <w:docPart>
      <w:docPartPr>
        <w:name w:val="{8ec5a736-2714-4dba-8bfb-9ee0c9760298}"/>
        <w:style w:val=""/>
        <w:category>
          <w:name w:val="常规"/>
          <w:gallery w:val="placeholder"/>
        </w:category>
        <w:types>
          <w:type w:val="bbPlcHdr"/>
        </w:types>
        <w:behaviors>
          <w:behavior w:val="content"/>
        </w:behaviors>
        <w:description w:val=""/>
        <w:guid w:val="{8ec5a736-2714-4dba-8bfb-9ee0c9760298}"/>
      </w:docPartPr>
      <w:docPartBody>
        <w:p>
          <w:r>
            <w:rPr>
              <w:color w:val="808080"/>
            </w:rPr>
            <w:t>单击此处输入文字。</w:t>
          </w:r>
        </w:p>
      </w:docPartBody>
    </w:docPart>
    <w:docPart>
      <w:docPartPr>
        <w:name w:val="{8dbd7c0f-080d-420a-8be2-d8924fba1f57}"/>
        <w:style w:val=""/>
        <w:category>
          <w:name w:val="常规"/>
          <w:gallery w:val="placeholder"/>
        </w:category>
        <w:types>
          <w:type w:val="bbPlcHdr"/>
        </w:types>
        <w:behaviors>
          <w:behavior w:val="content"/>
        </w:behaviors>
        <w:description w:val=""/>
        <w:guid w:val="{8dbd7c0f-080d-420a-8be2-d8924fba1f57}"/>
      </w:docPartPr>
      <w:docPartBody>
        <w:p>
          <w:r>
            <w:rPr>
              <w:color w:val="808080"/>
            </w:rPr>
            <w:t>单击此处输入文字。</w:t>
          </w:r>
        </w:p>
      </w:docPartBody>
    </w:docPart>
    <w:docPart>
      <w:docPartPr>
        <w:name w:val="{81fca6c8-e9f6-40b2-8b33-ebad6c6c10dc}"/>
        <w:style w:val=""/>
        <w:category>
          <w:name w:val="常规"/>
          <w:gallery w:val="placeholder"/>
        </w:category>
        <w:types>
          <w:type w:val="bbPlcHdr"/>
        </w:types>
        <w:behaviors>
          <w:behavior w:val="content"/>
        </w:behaviors>
        <w:description w:val=""/>
        <w:guid w:val="{81fca6c8-e9f6-40b2-8b33-ebad6c6c10dc}"/>
      </w:docPartPr>
      <w:docPartBody>
        <w:p>
          <w:r>
            <w:rPr>
              <w:color w:val="808080"/>
            </w:rPr>
            <w:t>单击此处输入文字。</w:t>
          </w:r>
        </w:p>
      </w:docPartBody>
    </w:docPart>
    <w:docPart>
      <w:docPartPr>
        <w:name w:val="{6f3d9a16-f569-4ec9-a1e1-8cf4a26ab056}"/>
        <w:style w:val=""/>
        <w:category>
          <w:name w:val="常规"/>
          <w:gallery w:val="placeholder"/>
        </w:category>
        <w:types>
          <w:type w:val="bbPlcHdr"/>
        </w:types>
        <w:behaviors>
          <w:behavior w:val="content"/>
        </w:behaviors>
        <w:description w:val=""/>
        <w:guid w:val="{6f3d9a16-f569-4ec9-a1e1-8cf4a26ab05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1</Characters>
  <Lines>1</Lines>
  <Paragraphs>1</Paragraphs>
  <TotalTime>0</TotalTime>
  <ScaleCrop>false</ScaleCrop>
  <LinksUpToDate>false</LinksUpToDate>
  <CharactersWithSpaces>1</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2018-05-12T05:31:00Z</dcterms:created>
  <dc:creator>Windows 用户</dc:creator>
  <cp:lastModifiedBy>东风恶</cp:lastModifiedBy>
  <dcterms:modified xsi:type="dcterms:W3CDTF">2019-05-10T09:51:41Z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