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: cxw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 : 2015/12/29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：基于图灵的聊天机器人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备注：界面不美观：仅仅是功能测试，谢谢！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效果示意图</w:t>
      </w:r>
    </w:p>
    <w:p>
      <w:pPr>
        <w:rPr>
          <w:rFonts w:hint="eastAsia"/>
        </w:rPr>
      </w:pPr>
      <w:r>
        <w:drawing>
          <wp:inline distT="0" distB="0" distL="114300" distR="114300">
            <wp:extent cx="5481955" cy="85477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54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  <w:r>
        <w:rPr>
          <w:rFonts w:hint="eastAsia"/>
        </w:rPr>
        <w:t>　　①　因为是机器人从网络上获取的聊天数据，必须要联网</w:t>
      </w:r>
    </w:p>
    <w:p>
      <w:pPr>
        <w:rPr>
          <w:rFonts w:hint="eastAsia"/>
        </w:rPr>
      </w:pPr>
      <w:r>
        <w:rPr>
          <w:rFonts w:hint="eastAsia"/>
        </w:rPr>
        <w:t>　　②　需要在图灵官网注册：http://www.tuling123.com/</w:t>
      </w:r>
    </w:p>
    <w:p>
      <w:pPr>
        <w:rPr>
          <w:rFonts w:hint="eastAsia"/>
        </w:rPr>
      </w:pPr>
      <w:r>
        <w:rPr>
          <w:rFonts w:hint="eastAsia"/>
        </w:rPr>
        <w:t>　　③　需要自己添加机器人的知识库</w:t>
      </w:r>
    </w:p>
    <w:p>
      <w:pPr>
        <w:rPr>
          <w:rFonts w:hint="eastAsia"/>
        </w:rPr>
      </w:pPr>
      <w:r>
        <w:rPr>
          <w:rFonts w:hint="eastAsia"/>
        </w:rPr>
        <w:t>　　④　</w:t>
      </w:r>
      <w:r>
        <w:drawing>
          <wp:inline distT="0" distB="0" distL="114300" distR="114300">
            <wp:extent cx="5480050" cy="2533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　　⑤　百度，google 可以直接下载到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62A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2015-12-29T08:07:59Z</dcterms:created>
  <dc:creator>cxw</dc:creator>
  <cp:lastModifiedBy>cxw</cp:lastModifiedBy>
  <dcterms:modified xsi:type="dcterms:W3CDTF">2015-12-29T08:08:48Z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