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7901" w14:textId="77777777" w:rsidR="00682B59" w:rsidRDefault="00000000">
      <w:pPr>
        <w:spacing w:after="20"/>
        <w:jc w:val="center"/>
      </w:pPr>
      <w:r>
        <w:rPr>
          <w:b/>
          <w:bCs/>
          <w:color w:val="1F2A44"/>
          <w:sz w:val="40"/>
          <w:szCs w:val="40"/>
        </w:rPr>
        <w:t>ABDULRAHMAN FATHI HASSAN</w:t>
      </w:r>
    </w:p>
    <w:p w14:paraId="7521D787" w14:textId="77777777" w:rsidR="00682B59" w:rsidRDefault="00000000">
      <w:pPr>
        <w:spacing w:after="160"/>
        <w:jc w:val="center"/>
      </w:pPr>
      <w:r>
        <w:rPr>
          <w:b/>
          <w:bCs/>
          <w:caps/>
          <w:color w:val="1A1A1A"/>
          <w:sz w:val="24"/>
          <w:szCs w:val="24"/>
        </w:rPr>
        <w:t xml:space="preserve">DOCUMENT </w:t>
      </w:r>
      <w:proofErr w:type="gramStart"/>
      <w:r>
        <w:rPr>
          <w:b/>
          <w:bCs/>
          <w:caps/>
          <w:color w:val="1A1A1A"/>
          <w:sz w:val="24"/>
          <w:szCs w:val="24"/>
        </w:rPr>
        <w:t>CONTROLLER</w:t>
      </w:r>
      <w:r>
        <w:rPr>
          <w:color w:val="555555"/>
          <w:sz w:val="22"/>
          <w:szCs w:val="22"/>
        </w:rPr>
        <w:t xml:space="preserve">  •</w:t>
      </w:r>
      <w:proofErr w:type="gramEnd"/>
      <w:r>
        <w:rPr>
          <w:color w:val="555555"/>
          <w:sz w:val="22"/>
          <w:szCs w:val="22"/>
        </w:rPr>
        <w:t xml:space="preserve">  Accounts &amp; IT Support Operations</w:t>
      </w:r>
    </w:p>
    <w:p w14:paraId="2E5650C7" w14:textId="77777777" w:rsidR="00682B59" w:rsidRDefault="00000000">
      <w:pPr>
        <w:spacing w:after="40"/>
        <w:jc w:val="center"/>
      </w:pPr>
      <w:r>
        <w:rPr>
          <w:color w:val="555555"/>
          <w:sz w:val="20"/>
          <w:szCs w:val="20"/>
        </w:rPr>
        <w:t>Makkah, Saudi Arabia   |   +966 057 5045 139   |   softwareabdf@gmail.com</w:t>
      </w:r>
    </w:p>
    <w:p w14:paraId="4065AA26" w14:textId="77777777" w:rsidR="00682B59" w:rsidRDefault="00000000">
      <w:pPr>
        <w:spacing w:after="200"/>
        <w:jc w:val="center"/>
      </w:pPr>
      <w:hyperlink r:id="rId5" w:history="1">
        <w:r>
          <w:rPr>
            <w:color w:val="1F2A44"/>
            <w:sz w:val="20"/>
            <w:szCs w:val="20"/>
            <w:u w:val="single"/>
          </w:rPr>
          <w:t>linkedin.com/in/abdelrahman-fathi-hassan-94534a231</w:t>
        </w:r>
      </w:hyperlink>
      <w:r>
        <w:rPr>
          <w:color w:val="555555"/>
          <w:sz w:val="20"/>
          <w:szCs w:val="20"/>
        </w:rPr>
        <w:t xml:space="preserve">   |   </w:t>
      </w:r>
      <w:hyperlink r:id="rId6" w:history="1">
        <w:r>
          <w:rPr>
            <w:color w:val="1F2A44"/>
            <w:sz w:val="20"/>
            <w:szCs w:val="20"/>
            <w:u w:val="single"/>
          </w:rPr>
          <w:t>softwareabdf.github.io/main-cv</w:t>
        </w:r>
      </w:hyperlink>
    </w:p>
    <w:p w14:paraId="173D5510" w14:textId="77777777" w:rsidR="00682B59" w:rsidRDefault="00000000">
      <w:pPr>
        <w:pBdr>
          <w:bottom w:val="single" w:sz="6" w:space="4" w:color="1F2A44"/>
        </w:pBdr>
        <w:spacing w:before="220" w:after="100"/>
      </w:pPr>
      <w:r>
        <w:rPr>
          <w:b/>
          <w:bCs/>
          <w:color w:val="1F2A44"/>
          <w:sz w:val="24"/>
          <w:szCs w:val="24"/>
        </w:rPr>
        <w:t>PROFESSIONAL SUMMARY</w:t>
      </w:r>
    </w:p>
    <w:p w14:paraId="26F517D0" w14:textId="77777777" w:rsidR="00682B59" w:rsidRDefault="00000000">
      <w:pPr>
        <w:spacing w:after="140"/>
      </w:pPr>
      <w:r>
        <w:rPr>
          <w:color w:val="1A1A1A"/>
        </w:rPr>
        <w:t>Document Controller and operations professional with 4+ years of experience across Document Control, Accounts &amp; Finance, and IT Support on large-scale construction and telecom infrastructure projects in Saudi Arabia. Proven record managing 900+ subcontractor and vendor records, processing financial transactions in SAP ERP, and maintaining IT infrastructure (networks, servers, NAS, access control) with zero compliance gaps. Builds custom software tools to automate documentation, reporting, and finance workflows, reducing manual processing time. Bachelor of Software Engineering (Information Technology), Second Class Honours Upper Division. Bilingual: Arabic (native), English (fluent).</w:t>
      </w:r>
    </w:p>
    <w:p w14:paraId="239F479A" w14:textId="77777777" w:rsidR="00682B59" w:rsidRDefault="00000000">
      <w:pPr>
        <w:pBdr>
          <w:bottom w:val="single" w:sz="6" w:space="4" w:color="1F2A44"/>
        </w:pBdr>
        <w:spacing w:before="220" w:after="100"/>
      </w:pPr>
      <w:r>
        <w:rPr>
          <w:b/>
          <w:bCs/>
          <w:color w:val="1F2A44"/>
          <w:sz w:val="24"/>
          <w:szCs w:val="24"/>
        </w:rPr>
        <w:t>PROFESSIONAL EXPERIENCE</w:t>
      </w:r>
    </w:p>
    <w:p w14:paraId="308AABE6" w14:textId="77777777" w:rsidR="00682B59" w:rsidRDefault="00000000">
      <w:pPr>
        <w:tabs>
          <w:tab w:val="right" w:pos="9026"/>
        </w:tabs>
        <w:spacing w:before="160" w:after="20"/>
      </w:pPr>
      <w:r>
        <w:rPr>
          <w:b/>
          <w:bCs/>
          <w:color w:val="1A1A1A"/>
          <w:sz w:val="22"/>
          <w:szCs w:val="22"/>
        </w:rPr>
        <w:t>Document Controller / Chief Accounts Assistant</w:t>
      </w:r>
      <w:r>
        <w:rPr>
          <w:color w:val="555555"/>
          <w:sz w:val="20"/>
          <w:szCs w:val="20"/>
        </w:rPr>
        <w:tab/>
        <w:t>Dec 2023 – Present</w:t>
      </w:r>
    </w:p>
    <w:p w14:paraId="52F15EEF" w14:textId="77777777" w:rsidR="00682B59" w:rsidRDefault="00000000">
      <w:pPr>
        <w:spacing w:after="80"/>
      </w:pPr>
      <w:r>
        <w:rPr>
          <w:i/>
          <w:iCs/>
          <w:color w:val="1F2A44"/>
        </w:rPr>
        <w:t>Al Rajhi Building and Construction — Makkah Fire &amp; Cooling Networks Project (</w:t>
      </w:r>
      <w:proofErr w:type="gramStart"/>
      <w:r>
        <w:rPr>
          <w:i/>
          <w:iCs/>
          <w:color w:val="1F2A44"/>
        </w:rPr>
        <w:t>KIDANA)</w:t>
      </w:r>
      <w:r>
        <w:rPr>
          <w:i/>
          <w:iCs/>
          <w:color w:val="555555"/>
        </w:rPr>
        <w:t xml:space="preserve">  |</w:t>
      </w:r>
      <w:proofErr w:type="gramEnd"/>
      <w:r>
        <w:rPr>
          <w:i/>
          <w:iCs/>
          <w:color w:val="555555"/>
        </w:rPr>
        <w:t xml:space="preserve">  Makkah, Saudi Arabia</w:t>
      </w:r>
    </w:p>
    <w:p w14:paraId="10D3E280" w14:textId="77777777" w:rsidR="00682B59" w:rsidRDefault="00000000">
      <w:pPr>
        <w:pStyle w:val="ListParagraph"/>
        <w:numPr>
          <w:ilvl w:val="0"/>
          <w:numId w:val="2"/>
        </w:numPr>
        <w:spacing w:after="60"/>
      </w:pPr>
      <w:r>
        <w:rPr>
          <w:color w:val="1A1A1A"/>
        </w:rPr>
        <w:t>Managed contract documentation and financial records for 900+ subcontractors, maintaining a detailed tracking log and centralized contract library to ensure full compliance and rapid document retrieval.</w:t>
      </w:r>
    </w:p>
    <w:p w14:paraId="2BA4FCA7" w14:textId="77777777" w:rsidR="00682B59" w:rsidRDefault="00000000">
      <w:pPr>
        <w:pStyle w:val="ListParagraph"/>
        <w:numPr>
          <w:ilvl w:val="0"/>
          <w:numId w:val="2"/>
        </w:numPr>
        <w:spacing w:after="60"/>
      </w:pPr>
      <w:r>
        <w:rPr>
          <w:color w:val="1A1A1A"/>
        </w:rPr>
        <w:t>Recorded and reconciled subcontractor payments, deductions, bank transactions, and petty cash entries in SAP ERP, maintaining complete and audit-ready financial records for warehouse inventory and purchase orders.</w:t>
      </w:r>
    </w:p>
    <w:p w14:paraId="737D5653" w14:textId="77777777" w:rsidR="00682B59" w:rsidRDefault="00000000">
      <w:pPr>
        <w:pStyle w:val="ListParagraph"/>
        <w:numPr>
          <w:ilvl w:val="0"/>
          <w:numId w:val="2"/>
        </w:numPr>
        <w:spacing w:after="60"/>
      </w:pPr>
      <w:r>
        <w:rPr>
          <w:color w:val="1A1A1A"/>
        </w:rPr>
        <w:t>Processed employee compliance records, including fingerprint attendance, salary deductions, and violation tracking, for the full project workforce.</w:t>
      </w:r>
    </w:p>
    <w:p w14:paraId="2A65AF2E" w14:textId="77777777" w:rsidR="00682B59" w:rsidRDefault="00000000">
      <w:pPr>
        <w:pStyle w:val="ListParagraph"/>
        <w:numPr>
          <w:ilvl w:val="0"/>
          <w:numId w:val="2"/>
        </w:numPr>
        <w:spacing w:after="60"/>
      </w:pPr>
      <w:r>
        <w:rPr>
          <w:color w:val="1A1A1A"/>
        </w:rPr>
        <w:t>Managed end-to-end procurement documentation, including purchase order issuance, supplier payment tracking, and timely follow-up to prevent payment delays.</w:t>
      </w:r>
    </w:p>
    <w:p w14:paraId="19FE4976" w14:textId="77777777" w:rsidR="00682B59" w:rsidRDefault="00000000">
      <w:pPr>
        <w:pStyle w:val="ListParagraph"/>
        <w:numPr>
          <w:ilvl w:val="0"/>
          <w:numId w:val="2"/>
        </w:numPr>
        <w:spacing w:after="60"/>
      </w:pPr>
      <w:r>
        <w:rPr>
          <w:color w:val="1A1A1A"/>
        </w:rPr>
        <w:t>Installed and configured network extenders, access points, and WD network-attached storage to support secure, organized document sharing across project teams.</w:t>
      </w:r>
    </w:p>
    <w:p w14:paraId="4B54EDDC" w14:textId="77777777" w:rsidR="00682B59" w:rsidRDefault="00000000">
      <w:pPr>
        <w:tabs>
          <w:tab w:val="right" w:pos="9026"/>
        </w:tabs>
        <w:spacing w:before="160" w:after="20"/>
      </w:pPr>
      <w:r>
        <w:rPr>
          <w:b/>
          <w:bCs/>
          <w:color w:val="1A1A1A"/>
          <w:sz w:val="22"/>
          <w:szCs w:val="22"/>
        </w:rPr>
        <w:t>Document Controller &amp; Temporary Store Manager</w:t>
      </w:r>
      <w:r>
        <w:rPr>
          <w:color w:val="555555"/>
          <w:sz w:val="20"/>
          <w:szCs w:val="20"/>
        </w:rPr>
        <w:tab/>
        <w:t>Apr 2022 – Nov 2023</w:t>
      </w:r>
    </w:p>
    <w:p w14:paraId="14360164" w14:textId="77777777" w:rsidR="00682B59" w:rsidRDefault="00000000">
      <w:pPr>
        <w:spacing w:after="80"/>
      </w:pPr>
      <w:r>
        <w:rPr>
          <w:i/>
          <w:iCs/>
          <w:color w:val="1F2A44"/>
        </w:rPr>
        <w:t xml:space="preserve">Al Rajhi Building and Construction — STC Huawei Data </w:t>
      </w:r>
      <w:proofErr w:type="spellStart"/>
      <w:r>
        <w:rPr>
          <w:i/>
          <w:iCs/>
          <w:color w:val="1F2A44"/>
        </w:rPr>
        <w:t>Center</w:t>
      </w:r>
      <w:proofErr w:type="spellEnd"/>
      <w:r>
        <w:rPr>
          <w:i/>
          <w:iCs/>
          <w:color w:val="1F2A44"/>
        </w:rPr>
        <w:t xml:space="preserve"> Project [071</w:t>
      </w:r>
      <w:proofErr w:type="gramStart"/>
      <w:r>
        <w:rPr>
          <w:i/>
          <w:iCs/>
          <w:color w:val="1F2A44"/>
        </w:rPr>
        <w:t>]</w:t>
      </w:r>
      <w:r>
        <w:rPr>
          <w:i/>
          <w:iCs/>
          <w:color w:val="555555"/>
        </w:rPr>
        <w:t xml:space="preserve">  |</w:t>
      </w:r>
      <w:proofErr w:type="gramEnd"/>
      <w:r>
        <w:rPr>
          <w:i/>
          <w:iCs/>
          <w:color w:val="555555"/>
        </w:rPr>
        <w:t xml:space="preserve">  Dammam, Saudi Arabia</w:t>
      </w:r>
    </w:p>
    <w:p w14:paraId="76E02574" w14:textId="77777777" w:rsidR="00682B59" w:rsidRDefault="00000000">
      <w:pPr>
        <w:pStyle w:val="ListParagraph"/>
        <w:numPr>
          <w:ilvl w:val="0"/>
          <w:numId w:val="2"/>
        </w:numPr>
        <w:spacing w:after="60"/>
      </w:pPr>
      <w:r>
        <w:rPr>
          <w:color w:val="1A1A1A"/>
        </w:rPr>
        <w:t>Organized and maintained a complete document control system for site inspections, material approvals, and client-facing reports, ensuring traceable, audit-ready records across the project lifecycle.</w:t>
      </w:r>
    </w:p>
    <w:p w14:paraId="1009C1F6" w14:textId="77777777" w:rsidR="00682B59" w:rsidRDefault="00000000">
      <w:pPr>
        <w:pStyle w:val="ListParagraph"/>
        <w:numPr>
          <w:ilvl w:val="0"/>
          <w:numId w:val="2"/>
        </w:numPr>
        <w:spacing w:after="60"/>
      </w:pPr>
      <w:r>
        <w:rPr>
          <w:color w:val="1A1A1A"/>
        </w:rPr>
        <w:t>Issued and tracked purchase orders and material requests, coordinating timely follow-up with suppliers and subcontractors to prevent procurement delays.</w:t>
      </w:r>
    </w:p>
    <w:p w14:paraId="6162C6B8" w14:textId="77777777" w:rsidR="00682B59" w:rsidRDefault="00000000">
      <w:pPr>
        <w:pStyle w:val="ListParagraph"/>
        <w:numPr>
          <w:ilvl w:val="0"/>
          <w:numId w:val="2"/>
        </w:numPr>
        <w:spacing w:after="60"/>
      </w:pPr>
      <w:r>
        <w:rPr>
          <w:color w:val="1A1A1A"/>
        </w:rPr>
        <w:t>Managed site inventory and equipment library, generating recurring stock and utilization reports to maintain accurate, up-to-date asset records.</w:t>
      </w:r>
    </w:p>
    <w:p w14:paraId="256E5E35" w14:textId="77777777" w:rsidR="00682B59" w:rsidRDefault="00000000">
      <w:pPr>
        <w:pStyle w:val="ListParagraph"/>
        <w:numPr>
          <w:ilvl w:val="0"/>
          <w:numId w:val="2"/>
        </w:numPr>
        <w:spacing w:after="60"/>
      </w:pPr>
      <w:r>
        <w:rPr>
          <w:color w:val="1A1A1A"/>
        </w:rPr>
        <w:t>Recorded site financial transactions—including invoices, bank transactions, petty cash, and subcontractor accounts—using SAP, maintaining accurate financial documentation.</w:t>
      </w:r>
    </w:p>
    <w:p w14:paraId="1620D72C" w14:textId="77777777" w:rsidR="00682B59" w:rsidRDefault="00000000">
      <w:pPr>
        <w:pStyle w:val="ListParagraph"/>
        <w:numPr>
          <w:ilvl w:val="0"/>
          <w:numId w:val="2"/>
        </w:numPr>
        <w:spacing w:after="60"/>
      </w:pPr>
      <w:r>
        <w:rPr>
          <w:color w:val="1A1A1A"/>
        </w:rPr>
        <w:t>Delivered IT support for site devices and infrastructure, including data recovery, driver installation, and network/server configuration, minimizing operational downtime.</w:t>
      </w:r>
    </w:p>
    <w:p w14:paraId="04EB6424" w14:textId="77777777" w:rsidR="00682B59" w:rsidRDefault="00000000">
      <w:pPr>
        <w:pStyle w:val="ListParagraph"/>
        <w:numPr>
          <w:ilvl w:val="0"/>
          <w:numId w:val="2"/>
        </w:numPr>
        <w:spacing w:after="60"/>
      </w:pPr>
      <w:r>
        <w:rPr>
          <w:color w:val="1A1A1A"/>
        </w:rPr>
        <w:t>Supervised camera and surveillance systems, managed video backup archives, and produced project presentations and progress reports for client review.</w:t>
      </w:r>
    </w:p>
    <w:p w14:paraId="556D728C" w14:textId="77777777" w:rsidR="00682B59" w:rsidRDefault="00000000">
      <w:pPr>
        <w:pStyle w:val="ListParagraph"/>
        <w:numPr>
          <w:ilvl w:val="0"/>
          <w:numId w:val="2"/>
        </w:numPr>
        <w:spacing w:after="60"/>
      </w:pPr>
      <w:r>
        <w:rPr>
          <w:color w:val="1A1A1A"/>
        </w:rPr>
        <w:t>Developed custom software tools to streamline finance, procurement, and documentation workflows, improving processing accuracy and turnaround time.</w:t>
      </w:r>
    </w:p>
    <w:p w14:paraId="62D04AE9" w14:textId="77777777" w:rsidR="00682B59" w:rsidRDefault="00000000">
      <w:pPr>
        <w:pStyle w:val="ListParagraph"/>
        <w:numPr>
          <w:ilvl w:val="0"/>
          <w:numId w:val="2"/>
        </w:numPr>
        <w:spacing w:after="60"/>
      </w:pPr>
      <w:r>
        <w:rPr>
          <w:color w:val="1A1A1A"/>
        </w:rPr>
        <w:t>Received a Certificate of Appreciation from Al Rajhi Building and Construction for outstanding work ethics and project dedication.</w:t>
      </w:r>
    </w:p>
    <w:p w14:paraId="1FB2957F" w14:textId="77777777" w:rsidR="00A9094E" w:rsidRDefault="00A9094E">
      <w:pPr>
        <w:tabs>
          <w:tab w:val="right" w:pos="9026"/>
        </w:tabs>
        <w:spacing w:before="160" w:after="20"/>
        <w:rPr>
          <w:b/>
          <w:bCs/>
          <w:color w:val="1A1A1A"/>
          <w:sz w:val="22"/>
          <w:szCs w:val="22"/>
        </w:rPr>
      </w:pPr>
    </w:p>
    <w:p w14:paraId="1514DD23" w14:textId="77777777" w:rsidR="00A9094E" w:rsidRDefault="00A9094E">
      <w:pPr>
        <w:tabs>
          <w:tab w:val="right" w:pos="9026"/>
        </w:tabs>
        <w:spacing w:before="160" w:after="20"/>
        <w:rPr>
          <w:b/>
          <w:bCs/>
          <w:color w:val="1A1A1A"/>
          <w:sz w:val="22"/>
          <w:szCs w:val="22"/>
        </w:rPr>
      </w:pPr>
    </w:p>
    <w:p w14:paraId="6BD6B59E" w14:textId="211DF38B" w:rsidR="00682B59" w:rsidRDefault="00000000">
      <w:pPr>
        <w:tabs>
          <w:tab w:val="right" w:pos="9026"/>
        </w:tabs>
        <w:spacing w:before="160" w:after="20"/>
      </w:pPr>
      <w:r>
        <w:rPr>
          <w:b/>
          <w:bCs/>
          <w:color w:val="1A1A1A"/>
          <w:sz w:val="22"/>
          <w:szCs w:val="22"/>
        </w:rPr>
        <w:lastRenderedPageBreak/>
        <w:t>IT Support &amp; Contracts Documentation Assistant</w:t>
      </w:r>
      <w:r>
        <w:rPr>
          <w:color w:val="555555"/>
          <w:sz w:val="20"/>
          <w:szCs w:val="20"/>
        </w:rPr>
        <w:tab/>
        <w:t>Jan 2021 – Mar 2022</w:t>
      </w:r>
    </w:p>
    <w:p w14:paraId="27025A99" w14:textId="77777777" w:rsidR="00682B59" w:rsidRDefault="00000000">
      <w:pPr>
        <w:spacing w:after="80"/>
      </w:pPr>
      <w:r>
        <w:rPr>
          <w:i/>
          <w:iCs/>
          <w:color w:val="1F2A44"/>
        </w:rPr>
        <w:t xml:space="preserve">Al Rajhi Building and Construction &amp; Al Rajhi Telecom — </w:t>
      </w:r>
      <w:proofErr w:type="gramStart"/>
      <w:r>
        <w:rPr>
          <w:i/>
          <w:iCs/>
          <w:color w:val="1F2A44"/>
        </w:rPr>
        <w:t>Headquarters</w:t>
      </w:r>
      <w:r>
        <w:rPr>
          <w:i/>
          <w:iCs/>
          <w:color w:val="555555"/>
        </w:rPr>
        <w:t xml:space="preserve">  |</w:t>
      </w:r>
      <w:proofErr w:type="gramEnd"/>
      <w:r>
        <w:rPr>
          <w:i/>
          <w:iCs/>
          <w:color w:val="555555"/>
        </w:rPr>
        <w:t xml:space="preserve">  Riyadh, Saudi Arabia</w:t>
      </w:r>
    </w:p>
    <w:p w14:paraId="205A5E26" w14:textId="77777777" w:rsidR="00682B59" w:rsidRDefault="00000000">
      <w:pPr>
        <w:pStyle w:val="ListParagraph"/>
        <w:numPr>
          <w:ilvl w:val="0"/>
          <w:numId w:val="2"/>
        </w:numPr>
        <w:spacing w:after="60"/>
      </w:pPr>
      <w:r>
        <w:rPr>
          <w:color w:val="1A1A1A"/>
        </w:rPr>
        <w:t xml:space="preserve">Supported the Contracts Manager with reviewing, translating, and </w:t>
      </w:r>
      <w:proofErr w:type="spellStart"/>
      <w:r>
        <w:rPr>
          <w:color w:val="1A1A1A"/>
        </w:rPr>
        <w:t>analyzing</w:t>
      </w:r>
      <w:proofErr w:type="spellEnd"/>
      <w:r>
        <w:rPr>
          <w:color w:val="1A1A1A"/>
        </w:rPr>
        <w:t xml:space="preserve"> subcontractor and supplier contracts to ensure accurate documentation and compliance.</w:t>
      </w:r>
    </w:p>
    <w:p w14:paraId="45DAA4FB" w14:textId="77777777" w:rsidR="00682B59" w:rsidRDefault="00000000">
      <w:pPr>
        <w:pStyle w:val="ListParagraph"/>
        <w:numPr>
          <w:ilvl w:val="0"/>
          <w:numId w:val="2"/>
        </w:numPr>
        <w:spacing w:after="60"/>
      </w:pPr>
      <w:r>
        <w:rPr>
          <w:color w:val="1A1A1A"/>
        </w:rPr>
        <w:t>Configured company email accounts, antivirus software, and IT devices for 900+ employees, maintaining accurate technical asset records.</w:t>
      </w:r>
    </w:p>
    <w:p w14:paraId="6FF80E77" w14:textId="77777777" w:rsidR="00682B59" w:rsidRDefault="00000000">
      <w:pPr>
        <w:pStyle w:val="ListParagraph"/>
        <w:numPr>
          <w:ilvl w:val="0"/>
          <w:numId w:val="2"/>
        </w:numPr>
        <w:spacing w:after="60"/>
      </w:pPr>
      <w:r>
        <w:rPr>
          <w:color w:val="1A1A1A"/>
        </w:rPr>
        <w:t>Delivered daily IT support and troubleshooting to internal teams and external clients across Al Rajhi Group companies.</w:t>
      </w:r>
    </w:p>
    <w:p w14:paraId="1A4FF0E8" w14:textId="77777777" w:rsidR="00682B59" w:rsidRDefault="00000000">
      <w:pPr>
        <w:pBdr>
          <w:bottom w:val="single" w:sz="6" w:space="4" w:color="1F2A44"/>
        </w:pBdr>
        <w:spacing w:before="220" w:after="100"/>
      </w:pPr>
      <w:r>
        <w:rPr>
          <w:b/>
          <w:bCs/>
          <w:color w:val="1F2A44"/>
          <w:sz w:val="24"/>
          <w:szCs w:val="24"/>
        </w:rPr>
        <w:t>EDUCATION</w:t>
      </w:r>
    </w:p>
    <w:p w14:paraId="07D9A98F" w14:textId="77777777" w:rsidR="00682B59" w:rsidRDefault="00000000">
      <w:pPr>
        <w:tabs>
          <w:tab w:val="right" w:pos="9026"/>
        </w:tabs>
        <w:spacing w:after="20"/>
      </w:pPr>
      <w:r>
        <w:rPr>
          <w:b/>
          <w:bCs/>
          <w:color w:val="1A1A1A"/>
          <w:sz w:val="22"/>
          <w:szCs w:val="22"/>
        </w:rPr>
        <w:t>Bachelor of Information Technology (Hons), Software Engineering</w:t>
      </w:r>
      <w:r>
        <w:rPr>
          <w:color w:val="555555"/>
          <w:sz w:val="20"/>
          <w:szCs w:val="20"/>
        </w:rPr>
        <w:tab/>
        <w:t>Feb 2022</w:t>
      </w:r>
    </w:p>
    <w:p w14:paraId="444A8C0B" w14:textId="77777777" w:rsidR="00682B59" w:rsidRDefault="00000000">
      <w:pPr>
        <w:spacing w:after="160"/>
      </w:pPr>
      <w:r>
        <w:rPr>
          <w:i/>
          <w:iCs/>
          <w:color w:val="1F2A44"/>
        </w:rPr>
        <w:t>SEGi University, Malaysia (in academic partnership with University of Central Lancashire, UK)</w:t>
      </w:r>
    </w:p>
    <w:p w14:paraId="7AEB6B91" w14:textId="77777777" w:rsidR="00682B59" w:rsidRDefault="00000000">
      <w:pPr>
        <w:pStyle w:val="ListParagraph"/>
        <w:numPr>
          <w:ilvl w:val="0"/>
          <w:numId w:val="2"/>
        </w:numPr>
        <w:spacing w:after="60"/>
      </w:pPr>
      <w:r>
        <w:rPr>
          <w:color w:val="1A1A1A"/>
        </w:rPr>
        <w:t>Second Class Honours, Upper Division — Cumulative GPA: 3.20 / 4.00</w:t>
      </w:r>
    </w:p>
    <w:p w14:paraId="348A9742" w14:textId="77777777" w:rsidR="00682B59" w:rsidRDefault="00000000">
      <w:pPr>
        <w:pStyle w:val="ListParagraph"/>
        <w:numPr>
          <w:ilvl w:val="0"/>
          <w:numId w:val="2"/>
        </w:numPr>
        <w:spacing w:after="140"/>
      </w:pPr>
      <w:r>
        <w:rPr>
          <w:color w:val="1A1A1A"/>
        </w:rPr>
        <w:t>Specialization: Software Engineering | Certificate ID: KD00022408</w:t>
      </w:r>
    </w:p>
    <w:p w14:paraId="43D982F0" w14:textId="77777777" w:rsidR="00682B59" w:rsidRDefault="00000000">
      <w:pPr>
        <w:pBdr>
          <w:bottom w:val="single" w:sz="6" w:space="4" w:color="1F2A44"/>
        </w:pBdr>
        <w:spacing w:before="220" w:after="100"/>
      </w:pPr>
      <w:r>
        <w:rPr>
          <w:b/>
          <w:bCs/>
          <w:color w:val="1F2A44"/>
          <w:sz w:val="24"/>
          <w:szCs w:val="24"/>
        </w:rPr>
        <w:t>CORE SKILLS</w:t>
      </w:r>
    </w:p>
    <w:p w14:paraId="0A81015D" w14:textId="77777777" w:rsidR="00682B59" w:rsidRDefault="00000000">
      <w:pPr>
        <w:spacing w:after="80"/>
      </w:pPr>
      <w:r>
        <w:rPr>
          <w:b/>
          <w:bCs/>
          <w:color w:val="1A1A1A"/>
        </w:rPr>
        <w:t xml:space="preserve">Document Control: </w:t>
      </w:r>
      <w:r>
        <w:rPr>
          <w:color w:val="1A1A1A"/>
        </w:rPr>
        <w:t>Contract Management, Document Archiving &amp; Retrieval, Compliance Tracking, Material Approval Logs, Audit Trail Maintenance</w:t>
      </w:r>
    </w:p>
    <w:p w14:paraId="121E0DE7" w14:textId="77777777" w:rsidR="00682B59" w:rsidRDefault="00000000">
      <w:pPr>
        <w:spacing w:after="80"/>
      </w:pPr>
      <w:r>
        <w:rPr>
          <w:b/>
          <w:bCs/>
          <w:color w:val="1A1A1A"/>
        </w:rPr>
        <w:t xml:space="preserve">Finance &amp; Accounts: </w:t>
      </w:r>
      <w:r>
        <w:rPr>
          <w:color w:val="1A1A1A"/>
        </w:rPr>
        <w:t>SAP ERP / SAP Business One, Accounts Payable, Bank Reconciliation, Petty Cash Management, Purchase Order Processing, Year-End Closing</w:t>
      </w:r>
    </w:p>
    <w:p w14:paraId="2608047A" w14:textId="77777777" w:rsidR="00682B59" w:rsidRDefault="00000000">
      <w:pPr>
        <w:spacing w:after="80"/>
      </w:pPr>
      <w:r>
        <w:rPr>
          <w:b/>
          <w:bCs/>
          <w:color w:val="1A1A1A"/>
        </w:rPr>
        <w:t xml:space="preserve">IT Infrastructure: </w:t>
      </w:r>
      <w:r>
        <w:rPr>
          <w:color w:val="1A1A1A"/>
        </w:rPr>
        <w:t>Network Configuration, Server Administration, NAS/NVR Systems, Access Control Systems, Fingerprint Attendance Systems, Hardware/Software Troubleshooting</w:t>
      </w:r>
    </w:p>
    <w:p w14:paraId="1CA08095" w14:textId="77777777" w:rsidR="00682B59" w:rsidRDefault="00000000">
      <w:pPr>
        <w:spacing w:after="80"/>
      </w:pPr>
      <w:r>
        <w:rPr>
          <w:b/>
          <w:bCs/>
          <w:color w:val="1A1A1A"/>
        </w:rPr>
        <w:t xml:space="preserve">Programming &amp; Tools: </w:t>
      </w:r>
      <w:r>
        <w:rPr>
          <w:color w:val="1A1A1A"/>
        </w:rPr>
        <w:t>PHP, Java, C#, C++, HTML/CSS, SQL (Oracle, phpMyAdmin), Microsoft Office (Advanced Formulas, Macros, Forms)</w:t>
      </w:r>
    </w:p>
    <w:p w14:paraId="547199D0" w14:textId="77777777" w:rsidR="00682B59" w:rsidRDefault="00000000">
      <w:pPr>
        <w:spacing w:after="80"/>
      </w:pPr>
      <w:r>
        <w:rPr>
          <w:b/>
          <w:bCs/>
          <w:color w:val="1A1A1A"/>
        </w:rPr>
        <w:t xml:space="preserve">Multimedia: </w:t>
      </w:r>
      <w:r>
        <w:rPr>
          <w:color w:val="1A1A1A"/>
        </w:rPr>
        <w:t>Image Editing, Video Editing, PDF Editing, Presentation Design</w:t>
      </w:r>
    </w:p>
    <w:p w14:paraId="2526978E" w14:textId="77777777" w:rsidR="00682B59" w:rsidRDefault="00000000">
      <w:pPr>
        <w:spacing w:after="80"/>
      </w:pPr>
      <w:r>
        <w:rPr>
          <w:b/>
          <w:bCs/>
          <w:color w:val="1A1A1A"/>
        </w:rPr>
        <w:t xml:space="preserve">Languages: </w:t>
      </w:r>
      <w:r>
        <w:rPr>
          <w:color w:val="1A1A1A"/>
        </w:rPr>
        <w:t>Arabic (Native), English (Fluent)</w:t>
      </w:r>
    </w:p>
    <w:p w14:paraId="5490F801" w14:textId="77777777" w:rsidR="00682B59" w:rsidRDefault="00000000">
      <w:pPr>
        <w:pBdr>
          <w:bottom w:val="single" w:sz="6" w:space="4" w:color="1F2A44"/>
        </w:pBdr>
        <w:spacing w:before="220" w:after="100"/>
      </w:pPr>
      <w:r>
        <w:rPr>
          <w:b/>
          <w:bCs/>
          <w:color w:val="1F2A44"/>
          <w:sz w:val="24"/>
          <w:szCs w:val="24"/>
        </w:rPr>
        <w:t>CERTIFICATIONS &amp; RECOGNITION</w:t>
      </w:r>
    </w:p>
    <w:p w14:paraId="58871AE6" w14:textId="77777777" w:rsidR="00682B59" w:rsidRDefault="00000000">
      <w:pPr>
        <w:pStyle w:val="ListParagraph"/>
        <w:numPr>
          <w:ilvl w:val="0"/>
          <w:numId w:val="2"/>
        </w:numPr>
        <w:spacing w:after="40"/>
      </w:pPr>
      <w:r>
        <w:rPr>
          <w:color w:val="1A1A1A"/>
        </w:rPr>
        <w:t xml:space="preserve">Certificate of Appreciation — Al Rajhi Building and Construction, STC Dammam Data </w:t>
      </w:r>
      <w:proofErr w:type="spellStart"/>
      <w:r>
        <w:rPr>
          <w:color w:val="1A1A1A"/>
        </w:rPr>
        <w:t>Center</w:t>
      </w:r>
      <w:proofErr w:type="spellEnd"/>
      <w:r>
        <w:rPr>
          <w:color w:val="1A1A1A"/>
        </w:rPr>
        <w:t xml:space="preserve"> Project (2023), awarded for excellent work ethics and project dedication.</w:t>
      </w:r>
    </w:p>
    <w:sectPr w:rsidR="00682B59">
      <w:pgSz w:w="12240" w:h="15840"/>
      <w:pgMar w:top="720" w:right="850" w:bottom="720" w:left="8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46BCF"/>
    <w:multiLevelType w:val="hybridMultilevel"/>
    <w:tmpl w:val="329044E4"/>
    <w:lvl w:ilvl="0" w:tplc="3404E828">
      <w:start w:val="1"/>
      <w:numFmt w:val="bullet"/>
      <w:lvlText w:val="●"/>
      <w:lvlJc w:val="left"/>
      <w:pPr>
        <w:ind w:left="720" w:hanging="360"/>
      </w:pPr>
    </w:lvl>
    <w:lvl w:ilvl="1" w:tplc="F500BF8C">
      <w:start w:val="1"/>
      <w:numFmt w:val="bullet"/>
      <w:lvlText w:val="○"/>
      <w:lvlJc w:val="left"/>
      <w:pPr>
        <w:ind w:left="1440" w:hanging="360"/>
      </w:pPr>
    </w:lvl>
    <w:lvl w:ilvl="2" w:tplc="CE32ED98">
      <w:start w:val="1"/>
      <w:numFmt w:val="bullet"/>
      <w:lvlText w:val="■"/>
      <w:lvlJc w:val="left"/>
      <w:pPr>
        <w:ind w:left="2160" w:hanging="360"/>
      </w:pPr>
    </w:lvl>
    <w:lvl w:ilvl="3" w:tplc="A11E7038">
      <w:start w:val="1"/>
      <w:numFmt w:val="bullet"/>
      <w:lvlText w:val="●"/>
      <w:lvlJc w:val="left"/>
      <w:pPr>
        <w:ind w:left="2880" w:hanging="360"/>
      </w:pPr>
    </w:lvl>
    <w:lvl w:ilvl="4" w:tplc="91D6628E">
      <w:start w:val="1"/>
      <w:numFmt w:val="bullet"/>
      <w:lvlText w:val="○"/>
      <w:lvlJc w:val="left"/>
      <w:pPr>
        <w:ind w:left="3600" w:hanging="360"/>
      </w:pPr>
    </w:lvl>
    <w:lvl w:ilvl="5" w:tplc="5AC829BC">
      <w:start w:val="1"/>
      <w:numFmt w:val="bullet"/>
      <w:lvlText w:val="■"/>
      <w:lvlJc w:val="left"/>
      <w:pPr>
        <w:ind w:left="4320" w:hanging="360"/>
      </w:pPr>
    </w:lvl>
    <w:lvl w:ilvl="6" w:tplc="80D00BC8">
      <w:start w:val="1"/>
      <w:numFmt w:val="bullet"/>
      <w:lvlText w:val="●"/>
      <w:lvlJc w:val="left"/>
      <w:pPr>
        <w:ind w:left="5040" w:hanging="360"/>
      </w:pPr>
    </w:lvl>
    <w:lvl w:ilvl="7" w:tplc="63844696">
      <w:start w:val="1"/>
      <w:numFmt w:val="bullet"/>
      <w:lvlText w:val="●"/>
      <w:lvlJc w:val="left"/>
      <w:pPr>
        <w:ind w:left="5760" w:hanging="360"/>
      </w:pPr>
    </w:lvl>
    <w:lvl w:ilvl="8" w:tplc="37E8333C">
      <w:start w:val="1"/>
      <w:numFmt w:val="bullet"/>
      <w:lvlText w:val="●"/>
      <w:lvlJc w:val="left"/>
      <w:pPr>
        <w:ind w:left="6480" w:hanging="360"/>
      </w:pPr>
    </w:lvl>
  </w:abstractNum>
  <w:abstractNum w:abstractNumId="1" w15:restartNumberingAfterBreak="0">
    <w:nsid w:val="7AED2042"/>
    <w:multiLevelType w:val="hybridMultilevel"/>
    <w:tmpl w:val="93A481EA"/>
    <w:lvl w:ilvl="0" w:tplc="97B2F668">
      <w:start w:val="1"/>
      <w:numFmt w:val="bullet"/>
      <w:lvlText w:val="•"/>
      <w:lvlJc w:val="left"/>
      <w:pPr>
        <w:ind w:left="260" w:hanging="200"/>
      </w:pPr>
    </w:lvl>
    <w:lvl w:ilvl="1" w:tplc="75ACBC40">
      <w:numFmt w:val="decimal"/>
      <w:lvlText w:val=""/>
      <w:lvlJc w:val="left"/>
    </w:lvl>
    <w:lvl w:ilvl="2" w:tplc="587AC1EE">
      <w:numFmt w:val="decimal"/>
      <w:lvlText w:val=""/>
      <w:lvlJc w:val="left"/>
    </w:lvl>
    <w:lvl w:ilvl="3" w:tplc="7068CB40">
      <w:numFmt w:val="decimal"/>
      <w:lvlText w:val=""/>
      <w:lvlJc w:val="left"/>
    </w:lvl>
    <w:lvl w:ilvl="4" w:tplc="DE8880D6">
      <w:numFmt w:val="decimal"/>
      <w:lvlText w:val=""/>
      <w:lvlJc w:val="left"/>
    </w:lvl>
    <w:lvl w:ilvl="5" w:tplc="39445046">
      <w:numFmt w:val="decimal"/>
      <w:lvlText w:val=""/>
      <w:lvlJc w:val="left"/>
    </w:lvl>
    <w:lvl w:ilvl="6" w:tplc="1E40BFD0">
      <w:numFmt w:val="decimal"/>
      <w:lvlText w:val=""/>
      <w:lvlJc w:val="left"/>
    </w:lvl>
    <w:lvl w:ilvl="7" w:tplc="3D7AF88C">
      <w:numFmt w:val="decimal"/>
      <w:lvlText w:val=""/>
      <w:lvlJc w:val="left"/>
    </w:lvl>
    <w:lvl w:ilvl="8" w:tplc="A8904D4C">
      <w:numFmt w:val="decimal"/>
      <w:lvlText w:val=""/>
      <w:lvlJc w:val="left"/>
    </w:lvl>
  </w:abstractNum>
  <w:num w:numId="1" w16cid:durableId="1410343510">
    <w:abstractNumId w:val="0"/>
    <w:lvlOverride w:ilvl="0">
      <w:startOverride w:val="1"/>
    </w:lvlOverride>
  </w:num>
  <w:num w:numId="2" w16cid:durableId="9588721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B59"/>
    <w:rsid w:val="00682B59"/>
    <w:rsid w:val="00A9094E"/>
    <w:rsid w:val="00EB7B9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A4670"/>
  <w15:docId w15:val="{13C8035F-7CB7-4540-B215-21C1B1FCC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ftwareabdf.github.io/main-cv/" TargetMode="External"/><Relationship Id="rId5" Type="http://schemas.openxmlformats.org/officeDocument/2006/relationships/hyperlink" Target="https://www.linkedin.com/in/abdelrahman-fathi-hassan-94534a23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807</Words>
  <Characters>4606</Characters>
  <Application>Microsoft Office Word</Application>
  <DocSecurity>0</DocSecurity>
  <Lines>38</Lines>
  <Paragraphs>10</Paragraphs>
  <ScaleCrop>false</ScaleCrop>
  <Company/>
  <LinksUpToDate>false</LinksUpToDate>
  <CharactersWithSpaces>5403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Dhome</cp:lastModifiedBy>
  <cp:revision>2</cp:revision>
  <dcterms:created xsi:type="dcterms:W3CDTF">2026-06-18T15:41:00Z</dcterms:created>
  <dcterms:modified xsi:type="dcterms:W3CDTF">2026-06-19T07:15:00Z</dcterms:modified>
</cp:coreProperties>
</file>